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A877" w14:textId="085D3B38" w:rsidR="0098112D" w:rsidRPr="00394C8C" w:rsidRDefault="730BBAAB" w:rsidP="3D6D3BE2">
      <w:pPr>
        <w:pStyle w:val="berschrift1"/>
        <w:tabs>
          <w:tab w:val="left" w:pos="142"/>
        </w:tabs>
        <w:spacing w:before="0" w:after="60"/>
        <w:jc w:val="center"/>
        <w:rPr>
          <w:rFonts w:cs="Arial"/>
          <w:color w:val="005C42"/>
          <w:lang w:val="fr-CH"/>
        </w:rPr>
      </w:pPr>
      <w:r w:rsidRPr="00394C8C">
        <w:rPr>
          <w:rFonts w:cs="Arial"/>
          <w:color w:val="005C42"/>
          <w:lang w:val="fr-CH"/>
        </w:rPr>
        <w:t xml:space="preserve">Guide </w:t>
      </w:r>
      <w:r w:rsidR="00154396" w:rsidRPr="00394C8C">
        <w:rPr>
          <w:rFonts w:cs="Arial"/>
          <w:color w:val="005C42"/>
          <w:lang w:val="fr-CH"/>
        </w:rPr>
        <w:t>et modèles</w:t>
      </w:r>
    </w:p>
    <w:p w14:paraId="55922472" w14:textId="2CC60FAE" w:rsidR="00363CA2" w:rsidRDefault="002D24EC" w:rsidP="00363CA2">
      <w:pPr>
        <w:pStyle w:val="berschrift1"/>
        <w:tabs>
          <w:tab w:val="left" w:pos="142"/>
        </w:tabs>
        <w:spacing w:before="0" w:after="60"/>
        <w:jc w:val="center"/>
        <w:rPr>
          <w:rFonts w:cs="Arial"/>
          <w:color w:val="005C42"/>
          <w:lang w:val="fr-CH"/>
        </w:rPr>
      </w:pPr>
      <w:proofErr w:type="gramStart"/>
      <w:r w:rsidRPr="00394C8C">
        <w:rPr>
          <w:rFonts w:cs="Arial"/>
          <w:color w:val="005C42"/>
          <w:lang w:val="fr-CH"/>
        </w:rPr>
        <w:t>p</w:t>
      </w:r>
      <w:r w:rsidR="00154396" w:rsidRPr="00394C8C">
        <w:rPr>
          <w:rFonts w:cs="Arial"/>
          <w:color w:val="005C42"/>
          <w:lang w:val="fr-CH"/>
        </w:rPr>
        <w:t>our</w:t>
      </w:r>
      <w:proofErr w:type="gramEnd"/>
      <w:r w:rsidR="00154396" w:rsidRPr="00394C8C">
        <w:rPr>
          <w:rFonts w:cs="Arial"/>
          <w:color w:val="005C42"/>
          <w:lang w:val="fr-CH"/>
        </w:rPr>
        <w:t xml:space="preserve"> la mise en œuvre</w:t>
      </w:r>
      <w:r w:rsidR="0098112D" w:rsidRPr="00394C8C">
        <w:rPr>
          <w:rFonts w:cs="Arial"/>
          <w:color w:val="005C42"/>
          <w:lang w:val="fr-CH"/>
        </w:rPr>
        <w:t xml:space="preserve"> </w:t>
      </w:r>
      <w:r w:rsidR="00154396" w:rsidRPr="00394C8C">
        <w:rPr>
          <w:rFonts w:cs="Arial"/>
          <w:color w:val="005C42"/>
          <w:lang w:val="fr-CH"/>
        </w:rPr>
        <w:t xml:space="preserve">des </w:t>
      </w:r>
      <w:r w:rsidR="008C05A4" w:rsidRPr="008C05A4">
        <w:rPr>
          <w:rFonts w:cs="Arial"/>
          <w:color w:val="005C42"/>
          <w:lang w:val="fr-CH"/>
        </w:rPr>
        <w:t>exigences</w:t>
      </w:r>
      <w:r w:rsidR="008C05A4">
        <w:rPr>
          <w:rFonts w:cs="Arial"/>
          <w:color w:val="005C42"/>
          <w:lang w:val="fr-CH"/>
        </w:rPr>
        <w:t xml:space="preserve"> </w:t>
      </w:r>
      <w:r w:rsidR="00154396" w:rsidRPr="00394C8C">
        <w:rPr>
          <w:rFonts w:cs="Arial"/>
          <w:color w:val="005C42"/>
          <w:lang w:val="fr-CH"/>
        </w:rPr>
        <w:t xml:space="preserve">fondamentales </w:t>
      </w:r>
      <w:r w:rsidR="0293CF75" w:rsidRPr="00394C8C">
        <w:rPr>
          <w:rFonts w:cs="Arial"/>
          <w:color w:val="005C42"/>
          <w:lang w:val="fr-CH"/>
        </w:rPr>
        <w:t xml:space="preserve">FSC </w:t>
      </w:r>
      <w:r w:rsidR="00787062" w:rsidRPr="00787062">
        <w:rPr>
          <w:rFonts w:cs="Arial"/>
          <w:color w:val="005C42"/>
          <w:lang w:val="fr-CH"/>
        </w:rPr>
        <w:t>en matière de travail</w:t>
      </w:r>
      <w:r w:rsidR="00787062">
        <w:rPr>
          <w:rFonts w:cs="Arial"/>
          <w:color w:val="005C42"/>
          <w:lang w:val="fr-CH"/>
        </w:rPr>
        <w:t xml:space="preserve"> </w:t>
      </w:r>
      <w:r w:rsidR="00154396" w:rsidRPr="00394C8C">
        <w:rPr>
          <w:rFonts w:cs="Arial"/>
          <w:color w:val="005C42"/>
          <w:lang w:val="fr-CH"/>
        </w:rPr>
        <w:t xml:space="preserve">en Suisse selon la norme </w:t>
      </w:r>
      <w:r w:rsidR="00A803D1" w:rsidRPr="00394C8C">
        <w:rPr>
          <w:rFonts w:cs="Arial"/>
          <w:color w:val="005C42"/>
          <w:lang w:val="fr-CH"/>
        </w:rPr>
        <w:t>FSC-STD-40-004 V3-1</w:t>
      </w:r>
    </w:p>
    <w:p w14:paraId="47474D35" w14:textId="653FA462" w:rsidR="0098112D" w:rsidRPr="00394C8C" w:rsidRDefault="008D4A5E" w:rsidP="00363CA2">
      <w:pPr>
        <w:pStyle w:val="berschrift1"/>
        <w:tabs>
          <w:tab w:val="left" w:pos="142"/>
        </w:tabs>
        <w:spacing w:before="0" w:after="60"/>
        <w:jc w:val="center"/>
        <w:rPr>
          <w:rFonts w:cs="Arial"/>
          <w:color w:val="005C42"/>
          <w:lang w:val="fr-CH"/>
        </w:rPr>
      </w:pPr>
      <w:r w:rsidRPr="00394C8C">
        <w:rPr>
          <w:rFonts w:cs="Arial"/>
          <w:color w:val="005C42"/>
          <w:lang w:val="fr-CH"/>
        </w:rPr>
        <w:t>Certification de la Chaîne de Contrôle FSC</w:t>
      </w:r>
      <w:r w:rsidR="7EBAD1BB" w:rsidRPr="00394C8C">
        <w:rPr>
          <w:rFonts w:eastAsia="Arial" w:cs="Arial"/>
          <w:color w:val="005C42"/>
          <w:szCs w:val="28"/>
          <w:vertAlign w:val="superscript"/>
          <w:lang w:val="fr-CH"/>
        </w:rPr>
        <w:t>®</w:t>
      </w:r>
      <w:r w:rsidR="7EBAD1BB" w:rsidRPr="00394C8C">
        <w:rPr>
          <w:rFonts w:eastAsia="Arial" w:cs="Arial"/>
          <w:color w:val="005C42"/>
          <w:sz w:val="20"/>
          <w:szCs w:val="20"/>
          <w:lang w:val="fr-CH"/>
        </w:rPr>
        <w:t xml:space="preserve"> </w:t>
      </w:r>
      <w:r w:rsidR="002D24EC" w:rsidRPr="00394C8C">
        <w:rPr>
          <w:rFonts w:cs="Arial"/>
          <w:color w:val="005C42"/>
          <w:lang w:val="fr-CH"/>
        </w:rPr>
        <w:t>dans les chaîne</w:t>
      </w:r>
      <w:r w:rsidR="001517C0" w:rsidRPr="00394C8C">
        <w:rPr>
          <w:rFonts w:cs="Arial"/>
          <w:color w:val="005C42"/>
          <w:lang w:val="fr-CH"/>
        </w:rPr>
        <w:t>s</w:t>
      </w:r>
      <w:r w:rsidR="002D24EC" w:rsidRPr="00394C8C">
        <w:rPr>
          <w:rFonts w:cs="Arial"/>
          <w:color w:val="005C42"/>
          <w:lang w:val="fr-CH"/>
        </w:rPr>
        <w:t xml:space="preserve"> d'approvisionnement en matériaux et produits certifiés FSC</w:t>
      </w:r>
      <w:r w:rsidRPr="00394C8C">
        <w:rPr>
          <w:rFonts w:cs="Arial"/>
          <w:color w:val="005C42"/>
          <w:lang w:val="fr-CH"/>
        </w:rPr>
        <w:t xml:space="preserve"> </w:t>
      </w:r>
      <w:r w:rsidR="002D24EC" w:rsidRPr="00394C8C">
        <w:rPr>
          <w:rFonts w:cs="Arial"/>
          <w:color w:val="005C42"/>
          <w:lang w:val="fr-CH"/>
        </w:rPr>
        <w:t xml:space="preserve">qui proviennent des forêts </w:t>
      </w:r>
    </w:p>
    <w:p w14:paraId="0E310AD1" w14:textId="77777777" w:rsidR="00284936" w:rsidRPr="00394C8C" w:rsidRDefault="00284936" w:rsidP="3D6D3BE2">
      <w:pPr>
        <w:rPr>
          <w:rFonts w:cs="Arial"/>
          <w:lang w:val="fr-CH"/>
        </w:rPr>
      </w:pPr>
    </w:p>
    <w:p w14:paraId="5202C8DB" w14:textId="77777777" w:rsidR="00284936" w:rsidRPr="00394C8C" w:rsidRDefault="00284936" w:rsidP="0064411C">
      <w:pPr>
        <w:pBdr>
          <w:top w:val="single" w:sz="4" w:space="1" w:color="auto"/>
        </w:pBdr>
        <w:rPr>
          <w:rFonts w:cs="Arial"/>
          <w:b/>
          <w:bCs/>
          <w:lang w:val="fr-CH"/>
        </w:rPr>
      </w:pPr>
    </w:p>
    <w:p w14:paraId="6819A159" w14:textId="5DABDAA3" w:rsidR="00EA284F" w:rsidRPr="00394C8C" w:rsidRDefault="006A23E5" w:rsidP="0064411C">
      <w:pPr>
        <w:pBdr>
          <w:top w:val="single" w:sz="4" w:space="1" w:color="auto"/>
        </w:pBdr>
        <w:rPr>
          <w:rFonts w:cs="Arial"/>
          <w:lang w:val="fr-CH"/>
        </w:rPr>
      </w:pPr>
      <w:proofErr w:type="gramStart"/>
      <w:r w:rsidRPr="00394C8C">
        <w:rPr>
          <w:rFonts w:cs="Arial"/>
          <w:b/>
          <w:bCs/>
          <w:lang w:val="fr-CH"/>
        </w:rPr>
        <w:t>Préface</w:t>
      </w:r>
      <w:r w:rsidR="00EA284F" w:rsidRPr="00394C8C">
        <w:rPr>
          <w:rFonts w:cs="Arial"/>
          <w:lang w:val="fr-CH"/>
        </w:rPr>
        <w:t>:</w:t>
      </w:r>
      <w:proofErr w:type="gramEnd"/>
    </w:p>
    <w:p w14:paraId="00A73D6A" w14:textId="77777777" w:rsidR="006A23E5" w:rsidRPr="00394C8C" w:rsidRDefault="006A23E5" w:rsidP="0064411C">
      <w:pPr>
        <w:spacing w:after="60"/>
        <w:jc w:val="both"/>
        <w:rPr>
          <w:rFonts w:cs="Arial"/>
          <w:lang w:val="fr-CH"/>
        </w:rPr>
      </w:pPr>
      <w:r w:rsidRPr="00394C8C">
        <w:rPr>
          <w:rFonts w:cs="Arial"/>
          <w:lang w:val="fr-CH"/>
        </w:rPr>
        <w:t xml:space="preserve">Début 2021, FSC a publié la nouvelle version de la norme FSC-STD-40-004 V3-1, qui inclut désormais les exigences de conformité aux normes de travail de base. </w:t>
      </w:r>
    </w:p>
    <w:p w14:paraId="5E3627EE" w14:textId="3D9480E0" w:rsidR="00A361B8" w:rsidRPr="00394C8C" w:rsidRDefault="006A23E5" w:rsidP="0064411C">
      <w:pPr>
        <w:spacing w:after="60"/>
        <w:jc w:val="both"/>
        <w:rPr>
          <w:rFonts w:cs="Arial"/>
          <w:lang w:val="fr-CH"/>
        </w:rPr>
      </w:pPr>
      <w:r w:rsidRPr="00394C8C">
        <w:rPr>
          <w:rFonts w:cs="Arial"/>
          <w:lang w:val="fr-CH"/>
        </w:rPr>
        <w:t xml:space="preserve">La V3-1 de la FSC-STD-40-004 est valable à partir du 1er septembre 2021 et est donc applicable </w:t>
      </w:r>
      <w:r w:rsidR="04C15649" w:rsidRPr="00394C8C">
        <w:rPr>
          <w:rFonts w:cs="Arial"/>
          <w:lang w:val="fr-CH"/>
        </w:rPr>
        <w:t>par</w:t>
      </w:r>
      <w:r w:rsidRPr="00394C8C">
        <w:rPr>
          <w:rFonts w:cs="Arial"/>
          <w:lang w:val="fr-CH"/>
        </w:rPr>
        <w:t xml:space="preserve"> principe.</w:t>
      </w:r>
    </w:p>
    <w:p w14:paraId="172A939D" w14:textId="77777777" w:rsidR="006A23E5" w:rsidRPr="00394C8C" w:rsidRDefault="006A23E5" w:rsidP="0064411C">
      <w:pPr>
        <w:spacing w:after="60"/>
        <w:jc w:val="both"/>
        <w:rPr>
          <w:rFonts w:cs="Arial"/>
          <w:lang w:val="fr-CH"/>
        </w:rPr>
      </w:pPr>
      <w:r w:rsidRPr="00394C8C">
        <w:rPr>
          <w:rFonts w:cs="Arial"/>
          <w:lang w:val="fr-CH"/>
        </w:rPr>
        <w:t>La (ancienne) V3-0 FSC-STD-40-004 n'est applicable que jusqu'au 31 décembre 2022. Les certificats émis sur la base de cette version sont valables jusqu'au 30 juin 2022 au plus tard.</w:t>
      </w:r>
    </w:p>
    <w:p w14:paraId="281B1DD8" w14:textId="5C5C5E19" w:rsidR="006A23E5" w:rsidRPr="00394C8C" w:rsidRDefault="006A23E5" w:rsidP="0064411C">
      <w:pPr>
        <w:spacing w:after="60"/>
        <w:jc w:val="both"/>
        <w:rPr>
          <w:rFonts w:cs="Arial"/>
          <w:lang w:val="fr-CH"/>
        </w:rPr>
      </w:pPr>
      <w:r w:rsidRPr="00394C8C">
        <w:rPr>
          <w:rFonts w:cs="Arial"/>
          <w:lang w:val="fr-CH"/>
        </w:rPr>
        <w:t xml:space="preserve">Par conséquent, tous les détenteurs de certificats doivent avoir été audités selon la nouvelle version (V3-1) avant le 31 décembre 2022. Tous les certificats actuels déjà délivrés devront alors être convertis </w:t>
      </w:r>
      <w:r w:rsidR="470F6BE3" w:rsidRPr="00394C8C">
        <w:rPr>
          <w:rFonts w:cs="Arial"/>
          <w:lang w:val="fr-CH"/>
        </w:rPr>
        <w:t>à la</w:t>
      </w:r>
      <w:r w:rsidRPr="00394C8C">
        <w:rPr>
          <w:rFonts w:cs="Arial"/>
          <w:lang w:val="fr-CH"/>
        </w:rPr>
        <w:t xml:space="preserve"> nouve</w:t>
      </w:r>
      <w:r w:rsidR="210A8020" w:rsidRPr="00394C8C">
        <w:rPr>
          <w:rFonts w:cs="Arial"/>
          <w:lang w:val="fr-CH"/>
        </w:rPr>
        <w:t>lle</w:t>
      </w:r>
      <w:r w:rsidRPr="00394C8C">
        <w:rPr>
          <w:rFonts w:cs="Arial"/>
          <w:lang w:val="fr-CH"/>
        </w:rPr>
        <w:t xml:space="preserve"> V3-1 avant le 30 juin 2022.</w:t>
      </w:r>
    </w:p>
    <w:p w14:paraId="6DA9CDAE" w14:textId="4011E5A1" w:rsidR="00284936" w:rsidRPr="00394C8C" w:rsidRDefault="006A23E5" w:rsidP="0064411C">
      <w:pPr>
        <w:spacing w:after="60"/>
        <w:jc w:val="both"/>
        <w:rPr>
          <w:rFonts w:cs="Arial"/>
          <w:b/>
          <w:bCs/>
          <w:lang w:val="fr-CH"/>
        </w:rPr>
      </w:pPr>
      <w:r w:rsidRPr="00394C8C">
        <w:rPr>
          <w:rFonts w:cs="Arial"/>
          <w:lang w:val="fr-CH"/>
        </w:rPr>
        <w:t xml:space="preserve">Les audits peuvent déjà être réalisés selon la norme V3-1 à partir du 1er septembre, mais </w:t>
      </w:r>
      <w:r w:rsidR="7E168E8D" w:rsidRPr="00394C8C">
        <w:rPr>
          <w:rFonts w:cs="Arial"/>
          <w:lang w:val="fr-CH"/>
        </w:rPr>
        <w:t xml:space="preserve">en </w:t>
      </w:r>
      <w:r w:rsidRPr="00394C8C">
        <w:rPr>
          <w:rFonts w:cs="Arial"/>
          <w:lang w:val="fr-CH"/>
        </w:rPr>
        <w:t>pratique, cela ne se fera probablement qu'avec un certain retard.</w:t>
      </w:r>
    </w:p>
    <w:p w14:paraId="3015F43E" w14:textId="0BC70024" w:rsidR="00000B0A" w:rsidRPr="00394C8C" w:rsidRDefault="10D74B5C" w:rsidP="0064411C">
      <w:pPr>
        <w:spacing w:before="120"/>
        <w:jc w:val="both"/>
        <w:rPr>
          <w:rFonts w:cs="Arial"/>
          <w:b/>
          <w:bCs/>
          <w:lang w:val="fr-CH"/>
        </w:rPr>
      </w:pPr>
      <w:r w:rsidRPr="00394C8C">
        <w:rPr>
          <w:rFonts w:cs="Arial"/>
          <w:b/>
          <w:bCs/>
          <w:lang w:val="fr-CH"/>
        </w:rPr>
        <w:t>De quoi s'agit-</w:t>
      </w:r>
      <w:proofErr w:type="gramStart"/>
      <w:r w:rsidRPr="00394C8C">
        <w:rPr>
          <w:rFonts w:cs="Arial"/>
          <w:b/>
          <w:bCs/>
          <w:lang w:val="fr-CH"/>
        </w:rPr>
        <w:t>il?</w:t>
      </w:r>
      <w:proofErr w:type="gramEnd"/>
    </w:p>
    <w:p w14:paraId="43EAF8A2" w14:textId="37F7F839" w:rsidR="00000B0A" w:rsidRPr="00394C8C" w:rsidRDefault="009D4737" w:rsidP="0064411C">
      <w:pPr>
        <w:jc w:val="both"/>
        <w:rPr>
          <w:rFonts w:cs="Arial"/>
          <w:lang w:val="fr-CH"/>
        </w:rPr>
      </w:pPr>
      <w:r w:rsidRPr="00394C8C">
        <w:rPr>
          <w:rFonts w:cs="Arial"/>
          <w:lang w:val="fr-CH"/>
        </w:rPr>
        <w:t xml:space="preserve">Les </w:t>
      </w:r>
      <w:r w:rsidR="00787062" w:rsidRPr="00787062">
        <w:rPr>
          <w:rFonts w:cs="Arial"/>
          <w:lang w:val="fr-CH"/>
        </w:rPr>
        <w:t xml:space="preserve">exigences fondamentales FSC en matière de travail </w:t>
      </w:r>
      <w:r w:rsidR="00B424B7" w:rsidRPr="00394C8C">
        <w:rPr>
          <w:rFonts w:cs="Arial"/>
          <w:lang w:val="fr-CH"/>
        </w:rPr>
        <w:t>(</w:t>
      </w:r>
      <w:r w:rsidR="000A642D" w:rsidRPr="00394C8C">
        <w:rPr>
          <w:rFonts w:cs="Arial"/>
          <w:lang w:val="fr-CH"/>
        </w:rPr>
        <w:t>d</w:t>
      </w:r>
      <w:r w:rsidRPr="00394C8C">
        <w:rPr>
          <w:rFonts w:cs="Arial"/>
          <w:lang w:val="fr-CH"/>
        </w:rPr>
        <w:t>érivé</w:t>
      </w:r>
      <w:r w:rsidR="000A642D" w:rsidRPr="00394C8C">
        <w:rPr>
          <w:rFonts w:cs="Arial"/>
          <w:lang w:val="fr-CH"/>
        </w:rPr>
        <w:t>s</w:t>
      </w:r>
      <w:r w:rsidRPr="00394C8C">
        <w:rPr>
          <w:rFonts w:cs="Arial"/>
          <w:lang w:val="fr-CH"/>
        </w:rPr>
        <w:t xml:space="preserve"> des principes et droits fondamentaux </w:t>
      </w:r>
      <w:r w:rsidR="186E5B3E" w:rsidRPr="00394C8C">
        <w:rPr>
          <w:rFonts w:cs="Arial"/>
          <w:lang w:val="fr-CH"/>
        </w:rPr>
        <w:t>au</w:t>
      </w:r>
      <w:r w:rsidRPr="00394C8C">
        <w:rPr>
          <w:rFonts w:cs="Arial"/>
          <w:lang w:val="fr-CH"/>
        </w:rPr>
        <w:t xml:space="preserve"> travail de l‘OIT</w:t>
      </w:r>
      <w:r w:rsidR="00726C4E" w:rsidRPr="00394C8C">
        <w:rPr>
          <w:rFonts w:cs="Arial"/>
          <w:lang w:val="fr-CH"/>
        </w:rPr>
        <w:t xml:space="preserve"> </w:t>
      </w:r>
      <w:r w:rsidR="00E869A1" w:rsidRPr="00394C8C">
        <w:rPr>
          <w:rFonts w:cs="Arial"/>
          <w:lang w:val="fr-CH"/>
        </w:rPr>
        <w:t xml:space="preserve">- </w:t>
      </w:r>
      <w:r w:rsidRPr="00394C8C">
        <w:rPr>
          <w:rFonts w:cs="Arial"/>
          <w:lang w:val="fr-CH"/>
        </w:rPr>
        <w:t xml:space="preserve">Organisation internationale du travail = ILO - International Labour </w:t>
      </w:r>
      <w:proofErr w:type="spellStart"/>
      <w:r w:rsidRPr="00394C8C">
        <w:rPr>
          <w:rFonts w:cs="Arial"/>
          <w:lang w:val="fr-CH"/>
        </w:rPr>
        <w:t>Organization</w:t>
      </w:r>
      <w:proofErr w:type="spellEnd"/>
      <w:r w:rsidR="00B424B7" w:rsidRPr="00394C8C">
        <w:rPr>
          <w:rFonts w:cs="Arial"/>
          <w:lang w:val="fr-CH"/>
        </w:rPr>
        <w:t>)</w:t>
      </w:r>
      <w:r w:rsidR="00EA284F" w:rsidRPr="00394C8C">
        <w:rPr>
          <w:rFonts w:cs="Arial"/>
          <w:lang w:val="fr-CH"/>
        </w:rPr>
        <w:t xml:space="preserve"> </w:t>
      </w:r>
      <w:r w:rsidR="003C7E25" w:rsidRPr="00394C8C">
        <w:rPr>
          <w:rFonts w:cs="Arial"/>
          <w:lang w:val="fr-CH"/>
        </w:rPr>
        <w:t xml:space="preserve">stipulent que les exigences de base sur les sujets suivants doivent être </w:t>
      </w:r>
      <w:proofErr w:type="gramStart"/>
      <w:r w:rsidR="003C7E25" w:rsidRPr="00394C8C">
        <w:rPr>
          <w:rFonts w:cs="Arial"/>
          <w:lang w:val="fr-CH"/>
        </w:rPr>
        <w:t>respectées</w:t>
      </w:r>
      <w:r w:rsidR="00000B0A" w:rsidRPr="00394C8C">
        <w:rPr>
          <w:rFonts w:cs="Arial"/>
          <w:lang w:val="fr-CH"/>
        </w:rPr>
        <w:t>:</w:t>
      </w:r>
      <w:proofErr w:type="gramEnd"/>
    </w:p>
    <w:p w14:paraId="35A96B0C" w14:textId="77777777" w:rsidR="003C7E25" w:rsidRPr="00394C8C" w:rsidRDefault="135A5C2A" w:rsidP="0064411C">
      <w:pPr>
        <w:pStyle w:val="Listenabsatz"/>
        <w:numPr>
          <w:ilvl w:val="0"/>
          <w:numId w:val="18"/>
        </w:numPr>
        <w:ind w:left="284" w:hanging="218"/>
        <w:jc w:val="both"/>
        <w:rPr>
          <w:lang w:val="fr-CH"/>
        </w:rPr>
      </w:pPr>
      <w:r w:rsidRPr="00394C8C">
        <w:rPr>
          <w:lang w:val="fr-CH"/>
        </w:rPr>
        <w:t>Abolition du travail des enfants</w:t>
      </w:r>
    </w:p>
    <w:p w14:paraId="3644B276" w14:textId="189206B4" w:rsidR="00000B0A" w:rsidRPr="00394C8C" w:rsidRDefault="135A5C2A" w:rsidP="0064411C">
      <w:pPr>
        <w:pStyle w:val="Listenabsatz"/>
        <w:numPr>
          <w:ilvl w:val="0"/>
          <w:numId w:val="18"/>
        </w:numPr>
        <w:ind w:left="284" w:hanging="218"/>
        <w:jc w:val="both"/>
        <w:rPr>
          <w:lang w:val="fr-CH"/>
        </w:rPr>
      </w:pPr>
      <w:r w:rsidRPr="00394C8C">
        <w:rPr>
          <w:lang w:val="fr-CH"/>
        </w:rPr>
        <w:t>Élimination de toutes les formes de travail forcé ou obligatoire</w:t>
      </w:r>
    </w:p>
    <w:p w14:paraId="2B24EC3F" w14:textId="77777777" w:rsidR="003C7E25" w:rsidRPr="00394C8C" w:rsidRDefault="135A5C2A" w:rsidP="0064411C">
      <w:pPr>
        <w:pStyle w:val="Listenabsatz"/>
        <w:numPr>
          <w:ilvl w:val="0"/>
          <w:numId w:val="18"/>
        </w:numPr>
        <w:ind w:left="284" w:hanging="218"/>
        <w:jc w:val="both"/>
        <w:rPr>
          <w:lang w:val="fr-CH"/>
        </w:rPr>
      </w:pPr>
      <w:r w:rsidRPr="00394C8C">
        <w:rPr>
          <w:lang w:val="fr-CH"/>
        </w:rPr>
        <w:t>Élimination de la discrimination en matière d'emploi et de profession</w:t>
      </w:r>
    </w:p>
    <w:p w14:paraId="5072B092" w14:textId="5F1EA2BE" w:rsidR="00EA284F" w:rsidRPr="00394C8C" w:rsidRDefault="135A5C2A" w:rsidP="0064411C">
      <w:pPr>
        <w:pStyle w:val="Listenabsatz"/>
        <w:numPr>
          <w:ilvl w:val="0"/>
          <w:numId w:val="18"/>
        </w:numPr>
        <w:ind w:left="284" w:hanging="218"/>
        <w:jc w:val="both"/>
        <w:rPr>
          <w:lang w:val="fr-CH"/>
        </w:rPr>
      </w:pPr>
      <w:r w:rsidRPr="00394C8C">
        <w:rPr>
          <w:lang w:val="fr-CH"/>
        </w:rPr>
        <w:t>Respect de la liberté d'association et reconnaissance effective du droit de négociation collective</w:t>
      </w:r>
    </w:p>
    <w:p w14:paraId="5F376E85" w14:textId="4BD44020" w:rsidR="00000B0A" w:rsidRPr="00394C8C" w:rsidRDefault="004F4939" w:rsidP="0064411C">
      <w:pPr>
        <w:spacing w:before="120"/>
        <w:jc w:val="both"/>
        <w:rPr>
          <w:rFonts w:cs="Arial"/>
          <w:b/>
          <w:bCs/>
          <w:lang w:val="fr-CH"/>
        </w:rPr>
      </w:pPr>
      <w:r w:rsidRPr="00394C8C">
        <w:rPr>
          <w:rFonts w:cs="Arial"/>
          <w:b/>
          <w:bCs/>
          <w:lang w:val="fr-CH"/>
        </w:rPr>
        <w:t xml:space="preserve">Ce que les détenteurs de certificat FSC-CoC et les </w:t>
      </w:r>
      <w:r w:rsidR="78248BAD" w:rsidRPr="00394C8C">
        <w:rPr>
          <w:rFonts w:cs="Arial"/>
          <w:b/>
          <w:bCs/>
          <w:lang w:val="fr-CH"/>
        </w:rPr>
        <w:t xml:space="preserve">candidats </w:t>
      </w:r>
      <w:r w:rsidRPr="00394C8C">
        <w:rPr>
          <w:rFonts w:cs="Arial"/>
          <w:b/>
          <w:bCs/>
          <w:lang w:val="fr-CH"/>
        </w:rPr>
        <w:t>d</w:t>
      </w:r>
      <w:r w:rsidR="62CE58A5" w:rsidRPr="00394C8C">
        <w:rPr>
          <w:rFonts w:cs="Arial"/>
          <w:b/>
          <w:bCs/>
          <w:lang w:val="fr-CH"/>
        </w:rPr>
        <w:t>u</w:t>
      </w:r>
      <w:r w:rsidRPr="00394C8C">
        <w:rPr>
          <w:rFonts w:cs="Arial"/>
          <w:b/>
          <w:bCs/>
          <w:lang w:val="fr-CH"/>
        </w:rPr>
        <w:t xml:space="preserve"> certificat FSC doivent </w:t>
      </w:r>
      <w:proofErr w:type="gramStart"/>
      <w:r w:rsidRPr="00394C8C">
        <w:rPr>
          <w:rFonts w:cs="Arial"/>
          <w:b/>
          <w:bCs/>
          <w:lang w:val="fr-CH"/>
        </w:rPr>
        <w:t>faire</w:t>
      </w:r>
      <w:r w:rsidR="00000B0A" w:rsidRPr="00394C8C">
        <w:rPr>
          <w:rFonts w:cs="Arial"/>
          <w:b/>
          <w:bCs/>
          <w:lang w:val="fr-CH"/>
        </w:rPr>
        <w:t>:</w:t>
      </w:r>
      <w:proofErr w:type="gramEnd"/>
    </w:p>
    <w:p w14:paraId="441F05CB" w14:textId="613E09C8" w:rsidR="00000B0A" w:rsidRPr="00394C8C" w:rsidRDefault="004F4939" w:rsidP="0064411C">
      <w:pPr>
        <w:jc w:val="both"/>
        <w:rPr>
          <w:rFonts w:cs="Arial"/>
          <w:lang w:val="fr-CH"/>
        </w:rPr>
      </w:pPr>
      <w:r w:rsidRPr="00394C8C">
        <w:rPr>
          <w:rFonts w:cs="Arial"/>
          <w:lang w:val="fr-CH"/>
        </w:rPr>
        <w:t xml:space="preserve">La démonstration du respect des </w:t>
      </w:r>
      <w:r w:rsidR="00787062" w:rsidRPr="00787062">
        <w:rPr>
          <w:rFonts w:cs="Arial"/>
          <w:lang w:val="fr-CH"/>
        </w:rPr>
        <w:t xml:space="preserve">exigences fondamentales FSC en matière de travail </w:t>
      </w:r>
      <w:r w:rsidRPr="00394C8C">
        <w:rPr>
          <w:rFonts w:cs="Arial"/>
          <w:lang w:val="fr-CH"/>
        </w:rPr>
        <w:t xml:space="preserve">est un processus en trois </w:t>
      </w:r>
      <w:proofErr w:type="gramStart"/>
      <w:r w:rsidRPr="00394C8C">
        <w:rPr>
          <w:rFonts w:cs="Arial"/>
          <w:lang w:val="fr-CH"/>
        </w:rPr>
        <w:t>étapes</w:t>
      </w:r>
      <w:r w:rsidR="00000B0A" w:rsidRPr="00394C8C">
        <w:rPr>
          <w:rFonts w:cs="Arial"/>
          <w:lang w:val="fr-CH"/>
        </w:rPr>
        <w:t>:</w:t>
      </w:r>
      <w:proofErr w:type="gramEnd"/>
    </w:p>
    <w:p w14:paraId="30963B72" w14:textId="51C98E0C" w:rsidR="004F4939" w:rsidRPr="00394C8C" w:rsidRDefault="17F06386" w:rsidP="0064411C">
      <w:pPr>
        <w:pStyle w:val="Listenabsatz"/>
        <w:numPr>
          <w:ilvl w:val="0"/>
          <w:numId w:val="18"/>
        </w:numPr>
        <w:ind w:left="284" w:hanging="218"/>
        <w:jc w:val="both"/>
        <w:rPr>
          <w:lang w:val="fr-CH"/>
        </w:rPr>
      </w:pPr>
      <w:r w:rsidRPr="00394C8C">
        <w:rPr>
          <w:lang w:val="fr-CH"/>
        </w:rPr>
        <w:t>Constitution et promulgation d'une déclaration de p</w:t>
      </w:r>
      <w:r w:rsidR="532D8DFA" w:rsidRPr="00394C8C">
        <w:rPr>
          <w:lang w:val="fr-CH"/>
        </w:rPr>
        <w:t>rincipe</w:t>
      </w:r>
      <w:r w:rsidRPr="00394C8C">
        <w:rPr>
          <w:lang w:val="fr-CH"/>
        </w:rPr>
        <w:t xml:space="preserve"> </w:t>
      </w:r>
    </w:p>
    <w:p w14:paraId="5C123B8A" w14:textId="77777777" w:rsidR="004F4939" w:rsidRPr="00394C8C" w:rsidRDefault="17F06386" w:rsidP="0064411C">
      <w:pPr>
        <w:pStyle w:val="Listenabsatz"/>
        <w:numPr>
          <w:ilvl w:val="0"/>
          <w:numId w:val="18"/>
        </w:numPr>
        <w:ind w:left="284" w:hanging="218"/>
        <w:jc w:val="both"/>
        <w:rPr>
          <w:lang w:val="fr-CH"/>
        </w:rPr>
      </w:pPr>
      <w:r w:rsidRPr="00394C8C">
        <w:rPr>
          <w:lang w:val="fr-CH"/>
        </w:rPr>
        <w:t>Élaboration d'une auto-évaluation</w:t>
      </w:r>
    </w:p>
    <w:p w14:paraId="3E275445" w14:textId="4AF70F74" w:rsidR="00000B0A" w:rsidRPr="00394C8C" w:rsidRDefault="17F06386" w:rsidP="0064411C">
      <w:pPr>
        <w:pStyle w:val="Listenabsatz"/>
        <w:numPr>
          <w:ilvl w:val="0"/>
          <w:numId w:val="18"/>
        </w:numPr>
        <w:ind w:left="284" w:hanging="218"/>
        <w:jc w:val="both"/>
        <w:rPr>
          <w:lang w:val="fr-CH"/>
        </w:rPr>
      </w:pPr>
      <w:r w:rsidRPr="00394C8C">
        <w:rPr>
          <w:lang w:val="fr-CH"/>
        </w:rPr>
        <w:t>Conserv</w:t>
      </w:r>
      <w:r w:rsidR="7BCFC817" w:rsidRPr="00394C8C">
        <w:rPr>
          <w:lang w:val="fr-CH"/>
        </w:rPr>
        <w:t>ation</w:t>
      </w:r>
      <w:r w:rsidRPr="00394C8C">
        <w:rPr>
          <w:lang w:val="fr-CH"/>
        </w:rPr>
        <w:t xml:space="preserve"> et fourni</w:t>
      </w:r>
      <w:r w:rsidR="7BCFC817" w:rsidRPr="00394C8C">
        <w:rPr>
          <w:lang w:val="fr-CH"/>
        </w:rPr>
        <w:t>ture</w:t>
      </w:r>
      <w:r w:rsidRPr="00394C8C">
        <w:rPr>
          <w:lang w:val="fr-CH"/>
        </w:rPr>
        <w:t xml:space="preserve"> des preuves et des témoignages (</w:t>
      </w:r>
      <w:r w:rsidRPr="00394C8C">
        <w:rPr>
          <w:rFonts w:eastAsia="Wingdings"/>
          <w:lang w:val="fr-CH"/>
        </w:rPr>
        <w:t>à</w:t>
      </w:r>
      <w:r w:rsidRPr="00394C8C">
        <w:rPr>
          <w:lang w:val="fr-CH"/>
        </w:rPr>
        <w:t xml:space="preserve"> Il </w:t>
      </w:r>
      <w:r w:rsidR="1566F378" w:rsidRPr="00394C8C">
        <w:rPr>
          <w:lang w:val="fr-CH"/>
        </w:rPr>
        <w:t>faut pouvoir</w:t>
      </w:r>
      <w:r w:rsidRPr="00394C8C">
        <w:rPr>
          <w:lang w:val="fr-CH"/>
        </w:rPr>
        <w:t xml:space="preserve"> </w:t>
      </w:r>
      <w:proofErr w:type="gramStart"/>
      <w:r w:rsidRPr="00394C8C">
        <w:rPr>
          <w:lang w:val="fr-CH"/>
        </w:rPr>
        <w:t>prouver!</w:t>
      </w:r>
      <w:proofErr w:type="gramEnd"/>
      <w:r w:rsidRPr="00394C8C">
        <w:rPr>
          <w:lang w:val="fr-CH"/>
        </w:rPr>
        <w:t>)</w:t>
      </w:r>
    </w:p>
    <w:p w14:paraId="646197A1" w14:textId="782E1B48" w:rsidR="00000B0A" w:rsidRPr="00394C8C" w:rsidRDefault="007A0A5F" w:rsidP="0064411C">
      <w:pPr>
        <w:spacing w:before="120"/>
        <w:jc w:val="both"/>
        <w:rPr>
          <w:rFonts w:cs="Arial"/>
          <w:b/>
          <w:bCs/>
          <w:lang w:val="fr-CH"/>
        </w:rPr>
      </w:pPr>
      <w:r w:rsidRPr="00394C8C">
        <w:rPr>
          <w:rFonts w:cs="Arial"/>
          <w:b/>
          <w:bCs/>
          <w:lang w:val="fr-CH"/>
        </w:rPr>
        <w:t xml:space="preserve">Ce </w:t>
      </w:r>
      <w:proofErr w:type="gramStart"/>
      <w:r w:rsidRPr="00394C8C">
        <w:rPr>
          <w:rFonts w:cs="Arial"/>
          <w:b/>
          <w:bCs/>
          <w:lang w:val="fr-CH"/>
        </w:rPr>
        <w:t>document</w:t>
      </w:r>
      <w:r w:rsidR="00F07364" w:rsidRPr="00394C8C">
        <w:rPr>
          <w:rFonts w:cs="Arial"/>
          <w:b/>
          <w:bCs/>
          <w:lang w:val="fr-CH"/>
        </w:rPr>
        <w:t>:</w:t>
      </w:r>
      <w:proofErr w:type="gramEnd"/>
    </w:p>
    <w:p w14:paraId="5E5736A6" w14:textId="5A6DA9F5" w:rsidR="00000B0A" w:rsidRPr="00394C8C" w:rsidRDefault="007A0A5F" w:rsidP="0064411C">
      <w:pPr>
        <w:jc w:val="both"/>
        <w:rPr>
          <w:rFonts w:cs="Arial"/>
          <w:lang w:val="fr-CH"/>
        </w:rPr>
      </w:pPr>
      <w:r w:rsidRPr="00394C8C">
        <w:rPr>
          <w:rFonts w:cs="Arial"/>
          <w:lang w:val="fr-CH"/>
        </w:rPr>
        <w:t xml:space="preserve">Par la présente, FSC Suisse fournit </w:t>
      </w:r>
      <w:r w:rsidR="72C16FAB" w:rsidRPr="00394C8C">
        <w:rPr>
          <w:rFonts w:cs="Arial"/>
          <w:lang w:val="fr-CH"/>
        </w:rPr>
        <w:t xml:space="preserve">aux détenteurs de certificats et aux sites basés en Suisse, ainsi qu'à leurs prestataires de services et aux sous-traitants non certifiés FSC basés en Suisse, l'assistance </w:t>
      </w:r>
      <w:proofErr w:type="gramStart"/>
      <w:r w:rsidR="72C16FAB" w:rsidRPr="00394C8C">
        <w:rPr>
          <w:rFonts w:cs="Arial"/>
          <w:lang w:val="fr-CH"/>
        </w:rPr>
        <w:t>suivante</w:t>
      </w:r>
      <w:r w:rsidR="00000B0A" w:rsidRPr="00394C8C">
        <w:rPr>
          <w:rFonts w:cs="Arial"/>
          <w:lang w:val="fr-CH"/>
        </w:rPr>
        <w:t>:</w:t>
      </w:r>
      <w:proofErr w:type="gramEnd"/>
    </w:p>
    <w:p w14:paraId="2BA57E19" w14:textId="103B1BFB" w:rsidR="008A4623" w:rsidRPr="00394C8C" w:rsidRDefault="508CF25E" w:rsidP="709A3D31">
      <w:pPr>
        <w:pStyle w:val="Listenabsatz"/>
        <w:numPr>
          <w:ilvl w:val="0"/>
          <w:numId w:val="18"/>
        </w:numPr>
        <w:ind w:left="284" w:hanging="218"/>
        <w:jc w:val="both"/>
        <w:rPr>
          <w:rFonts w:eastAsiaTheme="minorEastAsia"/>
          <w:lang w:val="fr-CH"/>
        </w:rPr>
      </w:pPr>
      <w:r w:rsidRPr="00394C8C">
        <w:rPr>
          <w:lang w:val="fr-CH"/>
        </w:rPr>
        <w:t xml:space="preserve">Modèle </w:t>
      </w:r>
      <w:r w:rsidR="30140946" w:rsidRPr="00394C8C">
        <w:rPr>
          <w:lang w:val="fr-CH"/>
        </w:rPr>
        <w:t xml:space="preserve">d'une déclaration de </w:t>
      </w:r>
      <w:r w:rsidR="3BA96E64" w:rsidRPr="00394C8C">
        <w:rPr>
          <w:lang w:val="fr-CH"/>
        </w:rPr>
        <w:t>principe</w:t>
      </w:r>
    </w:p>
    <w:p w14:paraId="00670EF2" w14:textId="77777777" w:rsidR="008A4623" w:rsidRPr="00394C8C" w:rsidRDefault="30140946" w:rsidP="0064411C">
      <w:pPr>
        <w:pStyle w:val="Listenabsatz"/>
        <w:numPr>
          <w:ilvl w:val="0"/>
          <w:numId w:val="18"/>
        </w:numPr>
        <w:ind w:left="284" w:hanging="218"/>
        <w:jc w:val="both"/>
        <w:rPr>
          <w:lang w:val="fr-CH"/>
        </w:rPr>
      </w:pPr>
      <w:r w:rsidRPr="00394C8C">
        <w:rPr>
          <w:lang w:val="fr-CH"/>
        </w:rPr>
        <w:t>Elaboration d'une évaluation des risques pour la Suisse afin de soutenir votre auto-évaluation</w:t>
      </w:r>
    </w:p>
    <w:p w14:paraId="2AFD1C06" w14:textId="7E5AE744" w:rsidR="00284936" w:rsidRPr="00394C8C" w:rsidRDefault="30140946" w:rsidP="0064411C">
      <w:pPr>
        <w:pStyle w:val="Listenabsatz"/>
        <w:numPr>
          <w:ilvl w:val="0"/>
          <w:numId w:val="18"/>
        </w:numPr>
        <w:ind w:left="284" w:hanging="218"/>
        <w:jc w:val="both"/>
        <w:rPr>
          <w:lang w:val="fr-CH"/>
        </w:rPr>
      </w:pPr>
      <w:r w:rsidRPr="00394C8C">
        <w:rPr>
          <w:lang w:val="fr-CH"/>
        </w:rPr>
        <w:t>Modèle / catalogue de questions et réponses pour l'auto-évaluation et références aux preuves minimales à fournir.</w:t>
      </w:r>
    </w:p>
    <w:p w14:paraId="0D0F22A2" w14:textId="77777777" w:rsidR="006F49DF" w:rsidRPr="00394C8C" w:rsidRDefault="006F49DF" w:rsidP="0064411C">
      <w:pPr>
        <w:jc w:val="both"/>
        <w:rPr>
          <w:rFonts w:cs="Arial"/>
          <w:b/>
          <w:bCs/>
          <w:lang w:val="fr-CH"/>
        </w:rPr>
      </w:pPr>
    </w:p>
    <w:p w14:paraId="3E3B000D" w14:textId="787DCC2F" w:rsidR="006F49DF" w:rsidRPr="00394C8C" w:rsidRDefault="006F49DF" w:rsidP="0064411C">
      <w:pPr>
        <w:jc w:val="both"/>
        <w:rPr>
          <w:rFonts w:cs="Arial"/>
          <w:b/>
          <w:bCs/>
          <w:lang w:val="fr-CH"/>
        </w:rPr>
      </w:pPr>
      <w:r w:rsidRPr="00394C8C">
        <w:rPr>
          <w:rFonts w:cs="Arial"/>
          <w:b/>
          <w:bCs/>
          <w:lang w:val="fr-CH"/>
        </w:rPr>
        <w:t xml:space="preserve">Exclusion de garantie </w:t>
      </w:r>
    </w:p>
    <w:p w14:paraId="032E9F83" w14:textId="72038A92" w:rsidR="00EB225C" w:rsidRPr="00394C8C" w:rsidRDefault="006229F8" w:rsidP="0064411C">
      <w:pPr>
        <w:jc w:val="both"/>
        <w:rPr>
          <w:rStyle w:val="Hyperlink"/>
          <w:rFonts w:cs="Arial"/>
          <w:color w:val="auto"/>
          <w:u w:val="none"/>
          <w:lang w:val="fr-CH"/>
        </w:rPr>
      </w:pPr>
      <w:r w:rsidRPr="00394C8C">
        <w:rPr>
          <w:rFonts w:cs="Arial"/>
          <w:lang w:val="fr-CH"/>
        </w:rPr>
        <w:t xml:space="preserve">L'éditeur du document est l'association </w:t>
      </w:r>
      <w:r w:rsidR="00E14D07" w:rsidRPr="00394C8C">
        <w:rPr>
          <w:rFonts w:cs="Arial"/>
          <w:lang w:val="fr-CH"/>
        </w:rPr>
        <w:t>„Waldzertifizierung Schweiz“</w:t>
      </w:r>
      <w:r w:rsidR="00E103D6" w:rsidRPr="00394C8C">
        <w:rPr>
          <w:rFonts w:cs="Arial"/>
          <w:lang w:val="fr-CH"/>
        </w:rPr>
        <w:t xml:space="preserve">. </w:t>
      </w:r>
      <w:r w:rsidR="00C45CE5" w:rsidRPr="00394C8C">
        <w:rPr>
          <w:rFonts w:cs="Arial"/>
          <w:lang w:val="fr-CH"/>
        </w:rPr>
        <w:t xml:space="preserve">Ce document a été élaboré sur la base des meilleures connaissances et de l'expertise dont FSC Suisse (Waldzertifizierung Schweiz) </w:t>
      </w:r>
      <w:r w:rsidR="7677380D" w:rsidRPr="00394C8C">
        <w:rPr>
          <w:rFonts w:cs="Arial"/>
          <w:lang w:val="fr-CH"/>
        </w:rPr>
        <w:t xml:space="preserve">disposait </w:t>
      </w:r>
      <w:r w:rsidR="00C45CE5" w:rsidRPr="00394C8C">
        <w:rPr>
          <w:rFonts w:cs="Arial"/>
          <w:lang w:val="fr-CH"/>
        </w:rPr>
        <w:t xml:space="preserve">au moment de sa </w:t>
      </w:r>
      <w:r w:rsidR="00C45CE5" w:rsidRPr="00394C8C">
        <w:rPr>
          <w:rFonts w:cs="Arial"/>
          <w:szCs w:val="20"/>
          <w:lang w:val="fr-CH"/>
        </w:rPr>
        <w:t>publication. L'association "</w:t>
      </w:r>
      <w:proofErr w:type="spellStart"/>
      <w:r w:rsidR="00C45CE5" w:rsidRPr="00394C8C">
        <w:rPr>
          <w:rFonts w:cs="Arial"/>
          <w:szCs w:val="20"/>
          <w:lang w:val="fr-CH"/>
        </w:rPr>
        <w:t>Waldzertifzierung</w:t>
      </w:r>
      <w:proofErr w:type="spellEnd"/>
      <w:r w:rsidR="00C45CE5" w:rsidRPr="00394C8C">
        <w:rPr>
          <w:rFonts w:cs="Arial"/>
          <w:szCs w:val="20"/>
          <w:lang w:val="fr-CH"/>
        </w:rPr>
        <w:t xml:space="preserve"> Schweiz" n'assume aucune responsabilité ni garantie pour </w:t>
      </w:r>
      <w:r w:rsidR="15ED9952" w:rsidRPr="00394C8C">
        <w:rPr>
          <w:rFonts w:eastAsia="Arial" w:cs="Arial"/>
          <w:szCs w:val="20"/>
          <w:lang w:val="fr-CH"/>
        </w:rPr>
        <w:t>d’éventuelles</w:t>
      </w:r>
      <w:r w:rsidR="15ED9952" w:rsidRPr="00394C8C">
        <w:rPr>
          <w:rFonts w:cs="Arial"/>
          <w:szCs w:val="20"/>
          <w:lang w:val="fr-CH"/>
        </w:rPr>
        <w:t xml:space="preserve"> </w:t>
      </w:r>
      <w:r w:rsidR="00C45CE5" w:rsidRPr="00394C8C">
        <w:rPr>
          <w:rFonts w:cs="Arial"/>
          <w:szCs w:val="20"/>
          <w:lang w:val="fr-CH"/>
        </w:rPr>
        <w:t>dommages</w:t>
      </w:r>
      <w:r w:rsidR="00A95D72" w:rsidRPr="00394C8C">
        <w:rPr>
          <w:rFonts w:cs="Arial"/>
          <w:szCs w:val="20"/>
          <w:lang w:val="fr-CH"/>
        </w:rPr>
        <w:t xml:space="preserve"> </w:t>
      </w:r>
      <w:r w:rsidR="00C45CE5" w:rsidRPr="00394C8C">
        <w:rPr>
          <w:rFonts w:cs="Arial"/>
          <w:szCs w:val="20"/>
          <w:lang w:val="fr-CH"/>
        </w:rPr>
        <w:t xml:space="preserve">qui pourraient résulter de l'utilisation de ce document. </w:t>
      </w:r>
      <w:r w:rsidR="00E85E50" w:rsidRPr="00394C8C">
        <w:rPr>
          <w:rFonts w:cs="Arial"/>
          <w:szCs w:val="20"/>
          <w:lang w:val="fr-CH"/>
        </w:rPr>
        <w:t xml:space="preserve">Ceci s’applique à </w:t>
      </w:r>
      <w:r w:rsidR="00C45CE5" w:rsidRPr="00394C8C">
        <w:rPr>
          <w:rFonts w:cs="Arial"/>
          <w:szCs w:val="20"/>
          <w:lang w:val="fr-CH"/>
        </w:rPr>
        <w:t xml:space="preserve">tous les éléments de ce document, tels que les traductions de l'anglais, les recommandations, les modèles de texte, les références des documents d'appui et les preuves. Nous acceptons </w:t>
      </w:r>
      <w:r w:rsidR="2CB49A3B" w:rsidRPr="00394C8C">
        <w:rPr>
          <w:rFonts w:cs="Arial"/>
          <w:szCs w:val="20"/>
          <w:lang w:val="fr-CH"/>
        </w:rPr>
        <w:t xml:space="preserve">tous </w:t>
      </w:r>
      <w:r w:rsidR="00C45CE5" w:rsidRPr="00394C8C">
        <w:rPr>
          <w:rFonts w:cs="Arial"/>
          <w:szCs w:val="20"/>
          <w:lang w:val="fr-CH"/>
        </w:rPr>
        <w:t>conseils sur l'amélioration du document</w:t>
      </w:r>
      <w:r w:rsidR="00C45CE5" w:rsidRPr="00394C8C">
        <w:rPr>
          <w:rFonts w:cs="Arial"/>
          <w:lang w:val="fr-CH"/>
        </w:rPr>
        <w:t xml:space="preserve"> ou sur les erreurs à l'adresse </w:t>
      </w:r>
      <w:proofErr w:type="gramStart"/>
      <w:r w:rsidR="00C45CE5" w:rsidRPr="00394C8C">
        <w:rPr>
          <w:rFonts w:cs="Arial"/>
          <w:lang w:val="fr-CH"/>
        </w:rPr>
        <w:t>suivant</w:t>
      </w:r>
      <w:r w:rsidR="00014418" w:rsidRPr="00394C8C">
        <w:rPr>
          <w:rFonts w:cs="Arial"/>
          <w:lang w:val="fr-CH"/>
        </w:rPr>
        <w:t>e</w:t>
      </w:r>
      <w:r w:rsidR="00241A91" w:rsidRPr="00394C8C">
        <w:rPr>
          <w:rFonts w:cs="Arial"/>
          <w:lang w:val="fr-CH"/>
        </w:rPr>
        <w:t>:</w:t>
      </w:r>
      <w:proofErr w:type="gramEnd"/>
      <w:r w:rsidR="00241A91" w:rsidRPr="00394C8C">
        <w:rPr>
          <w:rFonts w:cs="Arial"/>
          <w:lang w:val="fr-CH"/>
        </w:rPr>
        <w:t xml:space="preserve"> </w:t>
      </w:r>
      <w:r w:rsidR="00E71BD8">
        <w:fldChar w:fldCharType="begin"/>
      </w:r>
      <w:r w:rsidR="00E71BD8" w:rsidRPr="002166A6">
        <w:rPr>
          <w:lang w:val="fr-CH"/>
        </w:rPr>
        <w:instrText>HYPERLINK "mailto:info@fsc-schweiz.ch" \h</w:instrText>
      </w:r>
      <w:r w:rsidR="00E71BD8">
        <w:fldChar w:fldCharType="separate"/>
      </w:r>
      <w:r w:rsidR="00E71BD8" w:rsidRPr="00394C8C">
        <w:rPr>
          <w:rStyle w:val="Hyperlink"/>
          <w:rFonts w:cs="Arial"/>
          <w:lang w:val="fr-CH"/>
        </w:rPr>
        <w:t>info@fsc-schweiz.ch</w:t>
      </w:r>
      <w:r w:rsidR="00E71BD8">
        <w:fldChar w:fldCharType="end"/>
      </w:r>
    </w:p>
    <w:p w14:paraId="1A2D1D25" w14:textId="63767C35" w:rsidR="008E393E" w:rsidRPr="00394C8C" w:rsidRDefault="008E393E" w:rsidP="3D6D3BE2">
      <w:pPr>
        <w:rPr>
          <w:rFonts w:cs="Arial"/>
          <w:lang w:val="fr-CH"/>
        </w:rPr>
      </w:pPr>
    </w:p>
    <w:p w14:paraId="511AC4EA" w14:textId="77777777" w:rsidR="00E67EF3" w:rsidRPr="00394C8C" w:rsidRDefault="00E67EF3" w:rsidP="3D6D3BE2">
      <w:pPr>
        <w:rPr>
          <w:rFonts w:cs="Arial"/>
          <w:lang w:val="fr-CH"/>
        </w:rPr>
      </w:pPr>
    </w:p>
    <w:p w14:paraId="54000BD4" w14:textId="3A0D1C55" w:rsidR="00B065C2" w:rsidRPr="00394C8C" w:rsidRDefault="008E393E" w:rsidP="3D6D3BE2">
      <w:pPr>
        <w:rPr>
          <w:rFonts w:cs="Arial"/>
          <w:b/>
          <w:bCs/>
          <w:sz w:val="18"/>
          <w:szCs w:val="18"/>
          <w:lang w:val="fr-CH"/>
        </w:rPr>
      </w:pPr>
      <w:r w:rsidRPr="00394C8C">
        <w:rPr>
          <w:rFonts w:cs="Arial"/>
          <w:b/>
          <w:bCs/>
          <w:sz w:val="18"/>
          <w:szCs w:val="18"/>
          <w:lang w:val="fr-CH"/>
        </w:rPr>
        <w:t>Version</w:t>
      </w:r>
      <w:r w:rsidR="00731698">
        <w:rPr>
          <w:rFonts w:cs="Arial"/>
          <w:b/>
          <w:bCs/>
          <w:sz w:val="18"/>
          <w:szCs w:val="18"/>
          <w:lang w:val="fr-CH"/>
        </w:rPr>
        <w:t xml:space="preserve"> </w:t>
      </w:r>
      <w:r w:rsidR="00E02849" w:rsidRPr="00394C8C">
        <w:rPr>
          <w:rFonts w:cs="Arial"/>
          <w:b/>
          <w:bCs/>
          <w:sz w:val="18"/>
          <w:szCs w:val="18"/>
          <w:lang w:val="fr-CH"/>
        </w:rPr>
        <w:t>du</w:t>
      </w:r>
      <w:r w:rsidRPr="00394C8C">
        <w:rPr>
          <w:rFonts w:cs="Arial"/>
          <w:b/>
          <w:bCs/>
          <w:sz w:val="18"/>
          <w:szCs w:val="18"/>
          <w:lang w:val="fr-CH"/>
        </w:rPr>
        <w:t xml:space="preserve"> </w:t>
      </w:r>
      <w:r w:rsidR="00731698">
        <w:rPr>
          <w:rFonts w:cs="Arial"/>
          <w:b/>
          <w:bCs/>
          <w:sz w:val="18"/>
          <w:szCs w:val="18"/>
          <w:lang w:val="fr-CH"/>
        </w:rPr>
        <w:t>31</w:t>
      </w:r>
      <w:r w:rsidR="007E501C">
        <w:rPr>
          <w:rFonts w:cs="Arial"/>
          <w:b/>
          <w:bCs/>
          <w:sz w:val="18"/>
          <w:szCs w:val="18"/>
          <w:lang w:val="fr-CH"/>
        </w:rPr>
        <w:t>.0</w:t>
      </w:r>
      <w:r w:rsidR="00731698">
        <w:rPr>
          <w:rFonts w:cs="Arial"/>
          <w:b/>
          <w:bCs/>
          <w:sz w:val="18"/>
          <w:szCs w:val="18"/>
          <w:lang w:val="fr-CH"/>
        </w:rPr>
        <w:t>5</w:t>
      </w:r>
      <w:r w:rsidR="007E501C">
        <w:rPr>
          <w:rFonts w:cs="Arial"/>
          <w:b/>
          <w:bCs/>
          <w:sz w:val="18"/>
          <w:szCs w:val="18"/>
          <w:lang w:val="fr-CH"/>
        </w:rPr>
        <w:t>.2022</w:t>
      </w:r>
    </w:p>
    <w:p w14:paraId="273212A8" w14:textId="4F069070" w:rsidR="00410EB4" w:rsidRPr="00394C8C" w:rsidRDefault="00410EB4" w:rsidP="3D6D3BE2">
      <w:pPr>
        <w:rPr>
          <w:rFonts w:cs="Arial"/>
          <w:sz w:val="18"/>
          <w:szCs w:val="18"/>
          <w:lang w:val="fr-CH"/>
        </w:rPr>
      </w:pPr>
      <w:r w:rsidRPr="00394C8C">
        <w:rPr>
          <w:rFonts w:cs="Arial"/>
          <w:sz w:val="18"/>
          <w:szCs w:val="18"/>
          <w:lang w:val="fr-CH"/>
        </w:rPr>
        <w:t>FSC</w:t>
      </w:r>
      <w:r w:rsidRPr="00394C8C">
        <w:rPr>
          <w:rFonts w:cs="Arial"/>
          <w:sz w:val="18"/>
          <w:szCs w:val="18"/>
          <w:vertAlign w:val="superscript"/>
          <w:lang w:val="fr-CH"/>
        </w:rPr>
        <w:t>®</w:t>
      </w:r>
      <w:r w:rsidRPr="00394C8C">
        <w:rPr>
          <w:rFonts w:cs="Arial"/>
          <w:sz w:val="18"/>
          <w:szCs w:val="18"/>
          <w:lang w:val="fr-CH"/>
        </w:rPr>
        <w:t xml:space="preserve"> F0002</w:t>
      </w:r>
      <w:r w:rsidR="008A6111" w:rsidRPr="00394C8C">
        <w:rPr>
          <w:rFonts w:cs="Arial"/>
          <w:sz w:val="18"/>
          <w:szCs w:val="18"/>
          <w:lang w:val="fr-CH"/>
        </w:rPr>
        <w:t>30</w:t>
      </w:r>
    </w:p>
    <w:p w14:paraId="1FB4ACEF" w14:textId="4DDBAB40" w:rsidR="008E393E" w:rsidRPr="00394C8C" w:rsidRDefault="008E393E" w:rsidP="3D6D3BE2">
      <w:pPr>
        <w:rPr>
          <w:rFonts w:cs="Arial"/>
          <w:lang w:val="fr-CH"/>
        </w:rPr>
        <w:sectPr w:rsidR="008E393E" w:rsidRPr="00394C8C" w:rsidSect="00917E61">
          <w:headerReference w:type="default" r:id="rId11"/>
          <w:footerReference w:type="default" r:id="rId12"/>
          <w:type w:val="continuous"/>
          <w:pgSz w:w="11906" w:h="16838"/>
          <w:pgMar w:top="1417" w:right="1417" w:bottom="1134" w:left="1417" w:header="709" w:footer="709" w:gutter="0"/>
          <w:cols w:space="708"/>
          <w:docGrid w:linePitch="360"/>
        </w:sectPr>
      </w:pPr>
    </w:p>
    <w:p w14:paraId="6764763C" w14:textId="2E492F25" w:rsidR="005839A0" w:rsidRPr="00394C8C" w:rsidRDefault="006F7DCF" w:rsidP="3D6D3BE2">
      <w:pPr>
        <w:pStyle w:val="berschrift1"/>
        <w:pBdr>
          <w:top w:val="single" w:sz="4" w:space="1" w:color="auto"/>
        </w:pBdr>
        <w:tabs>
          <w:tab w:val="left" w:pos="142"/>
        </w:tabs>
        <w:rPr>
          <w:rFonts w:cs="Arial"/>
          <w:color w:val="005C42"/>
          <w:sz w:val="24"/>
          <w:szCs w:val="24"/>
          <w:lang w:val="fr-CH"/>
        </w:rPr>
      </w:pPr>
      <w:r w:rsidRPr="00394C8C">
        <w:rPr>
          <w:rFonts w:cs="Arial"/>
          <w:color w:val="005C42"/>
          <w:sz w:val="24"/>
          <w:szCs w:val="24"/>
          <w:lang w:val="fr-CH"/>
        </w:rPr>
        <w:lastRenderedPageBreak/>
        <w:t xml:space="preserve">Exemple de texte d'une déclaration de </w:t>
      </w:r>
      <w:r w:rsidR="46F83FFD" w:rsidRPr="00394C8C">
        <w:rPr>
          <w:rFonts w:cs="Arial"/>
          <w:color w:val="005C42"/>
          <w:sz w:val="24"/>
          <w:szCs w:val="24"/>
          <w:lang w:val="fr-CH"/>
        </w:rPr>
        <w:t xml:space="preserve">principe </w:t>
      </w:r>
      <w:r w:rsidRPr="00394C8C">
        <w:rPr>
          <w:rFonts w:cs="Arial"/>
          <w:color w:val="005C42"/>
          <w:sz w:val="24"/>
          <w:szCs w:val="24"/>
          <w:lang w:val="fr-CH"/>
        </w:rPr>
        <w:t xml:space="preserve">sur les </w:t>
      </w:r>
      <w:r w:rsidR="00787062" w:rsidRPr="00787062">
        <w:rPr>
          <w:rFonts w:cs="Arial"/>
          <w:color w:val="005C42"/>
          <w:sz w:val="24"/>
          <w:szCs w:val="24"/>
          <w:lang w:val="fr-CH"/>
        </w:rPr>
        <w:t>exigences fondamentales FSC en matière de travail</w:t>
      </w:r>
    </w:p>
    <w:p w14:paraId="683E857C" w14:textId="6F6489D5" w:rsidR="005839A0" w:rsidRPr="00394C8C" w:rsidRDefault="006F7DCF" w:rsidP="3D6D3BE2">
      <w:pPr>
        <w:tabs>
          <w:tab w:val="left" w:pos="142"/>
        </w:tabs>
        <w:spacing w:before="60" w:after="120"/>
        <w:rPr>
          <w:rFonts w:eastAsia="Calibri" w:cs="Arial"/>
          <w:i/>
          <w:iCs/>
          <w:lang w:val="fr-CH"/>
        </w:rPr>
      </w:pPr>
      <w:proofErr w:type="gramStart"/>
      <w:r w:rsidRPr="00394C8C">
        <w:rPr>
          <w:rFonts w:cs="Arial"/>
          <w:i/>
          <w:iCs/>
          <w:lang w:val="fr-CH"/>
        </w:rPr>
        <w:t>Référence</w:t>
      </w:r>
      <w:r w:rsidR="00D739F6" w:rsidRPr="00394C8C">
        <w:rPr>
          <w:rFonts w:cs="Arial"/>
          <w:i/>
          <w:iCs/>
          <w:lang w:val="fr-CH"/>
        </w:rPr>
        <w:t>:</w:t>
      </w:r>
      <w:proofErr w:type="gramEnd"/>
      <w:r w:rsidR="00D739F6" w:rsidRPr="00394C8C">
        <w:rPr>
          <w:rFonts w:cs="Arial"/>
          <w:i/>
          <w:iCs/>
          <w:lang w:val="fr-CH"/>
        </w:rPr>
        <w:t xml:space="preserve"> </w:t>
      </w:r>
      <w:r w:rsidR="00B3208E" w:rsidRPr="00394C8C">
        <w:rPr>
          <w:rFonts w:eastAsia="Calibri" w:cs="Arial"/>
          <w:i/>
          <w:iCs/>
          <w:lang w:val="fr-CH"/>
        </w:rPr>
        <w:t xml:space="preserve">FSC-STD-40-004 V3-1, </w:t>
      </w:r>
      <w:r w:rsidRPr="00394C8C">
        <w:rPr>
          <w:rFonts w:eastAsia="Calibri" w:cs="Arial"/>
          <w:i/>
          <w:iCs/>
          <w:lang w:val="fr-CH"/>
        </w:rPr>
        <w:t>Paragraphe 1.5 / Annexe D</w:t>
      </w:r>
    </w:p>
    <w:p w14:paraId="4102E9A9" w14:textId="3C84FC78" w:rsidR="00135D06" w:rsidRPr="00394C8C" w:rsidRDefault="00EE35FC" w:rsidP="3D6D3BE2">
      <w:pPr>
        <w:ind w:right="-284"/>
        <w:rPr>
          <w:rFonts w:cs="Arial"/>
          <w:lang w:val="fr-CH"/>
        </w:rPr>
      </w:pPr>
      <w:r w:rsidRPr="00394C8C">
        <w:rPr>
          <w:rFonts w:cs="Arial"/>
          <w:lang w:val="fr-CH"/>
        </w:rPr>
        <w:t xml:space="preserve">La déclaration de </w:t>
      </w:r>
      <w:r w:rsidR="5F5F0C42" w:rsidRPr="00394C8C">
        <w:rPr>
          <w:rFonts w:cs="Arial"/>
          <w:lang w:val="fr-CH"/>
        </w:rPr>
        <w:t>principe</w:t>
      </w:r>
      <w:r w:rsidRPr="00394C8C">
        <w:rPr>
          <w:rFonts w:cs="Arial"/>
          <w:lang w:val="fr-CH"/>
        </w:rPr>
        <w:t xml:space="preserve"> </w:t>
      </w:r>
      <w:proofErr w:type="gramStart"/>
      <w:r w:rsidRPr="00394C8C">
        <w:rPr>
          <w:rFonts w:cs="Arial"/>
          <w:lang w:val="fr-CH"/>
        </w:rPr>
        <w:t>s'applique</w:t>
      </w:r>
      <w:r w:rsidR="00135D06" w:rsidRPr="00394C8C">
        <w:rPr>
          <w:rFonts w:cs="Arial"/>
          <w:lang w:val="fr-CH"/>
        </w:rPr>
        <w:t>:</w:t>
      </w:r>
      <w:proofErr w:type="gramEnd"/>
    </w:p>
    <w:p w14:paraId="5BD75712" w14:textId="6A6ECB00" w:rsidR="00135D06" w:rsidRPr="00394C8C" w:rsidRDefault="5B2EC3AB" w:rsidP="3D6D3BE2">
      <w:pPr>
        <w:pStyle w:val="Listenabsatz"/>
        <w:numPr>
          <w:ilvl w:val="0"/>
          <w:numId w:val="18"/>
        </w:numPr>
        <w:ind w:left="284" w:right="-284" w:hanging="218"/>
        <w:rPr>
          <w:lang w:val="fr-CH"/>
        </w:rPr>
      </w:pPr>
      <w:proofErr w:type="gramStart"/>
      <w:r w:rsidRPr="00394C8C">
        <w:rPr>
          <w:lang w:val="fr-CH"/>
        </w:rPr>
        <w:t>aux</w:t>
      </w:r>
      <w:proofErr w:type="gramEnd"/>
      <w:r w:rsidR="080DFE0A" w:rsidRPr="00394C8C">
        <w:rPr>
          <w:lang w:val="fr-CH"/>
        </w:rPr>
        <w:t xml:space="preserve"> sites désignés dans le champ d'application</w:t>
      </w:r>
      <w:r w:rsidR="2122A272" w:rsidRPr="00394C8C">
        <w:rPr>
          <w:lang w:val="fr-CH"/>
        </w:rPr>
        <w:t xml:space="preserve"> (scope) -</w:t>
      </w:r>
      <w:r w:rsidR="080DFE0A" w:rsidRPr="00394C8C">
        <w:rPr>
          <w:lang w:val="fr-CH"/>
        </w:rPr>
        <w:t xml:space="preserve"> </w:t>
      </w:r>
      <w:proofErr w:type="gramStart"/>
      <w:r w:rsidR="080DFE0A" w:rsidRPr="00394C8C">
        <w:rPr>
          <w:lang w:val="fr-CH"/>
        </w:rPr>
        <w:t>obligatoire:</w:t>
      </w:r>
      <w:proofErr w:type="gramEnd"/>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B24DFF" w:rsidRPr="002166A6" w14:paraId="7E6E93A7" w14:textId="77777777" w:rsidTr="00B24DFF">
        <w:tc>
          <w:tcPr>
            <w:tcW w:w="9062" w:type="dxa"/>
            <w:shd w:val="clear" w:color="auto" w:fill="F2F2F2" w:themeFill="background1" w:themeFillShade="F2"/>
          </w:tcPr>
          <w:p w14:paraId="434EAF7C" w14:textId="77777777" w:rsidR="00B24DFF" w:rsidRPr="00394C8C" w:rsidRDefault="00B24DFF" w:rsidP="00B24DFF">
            <w:pPr>
              <w:ind w:right="-284"/>
              <w:rPr>
                <w:rFonts w:cs="Arial"/>
                <w:i/>
                <w:iCs/>
                <w:sz w:val="18"/>
                <w:szCs w:val="18"/>
                <w:lang w:val="fr-CH"/>
              </w:rPr>
            </w:pPr>
            <w:r w:rsidRPr="00394C8C">
              <w:rPr>
                <w:rFonts w:cs="Arial"/>
                <w:i/>
                <w:iCs/>
                <w:sz w:val="18"/>
                <w:szCs w:val="18"/>
                <w:lang w:val="fr-CH"/>
              </w:rPr>
              <w:t xml:space="preserve">Nommez les sites ici ou faites référence à l'emplacement de stockage de la liste des </w:t>
            </w:r>
            <w:proofErr w:type="gramStart"/>
            <w:r w:rsidRPr="00394C8C">
              <w:rPr>
                <w:rFonts w:cs="Arial"/>
                <w:i/>
                <w:iCs/>
                <w:sz w:val="18"/>
                <w:szCs w:val="18"/>
                <w:lang w:val="fr-CH"/>
              </w:rPr>
              <w:t>sites!</w:t>
            </w:r>
            <w:proofErr w:type="gramEnd"/>
          </w:p>
          <w:p w14:paraId="3961F7DC" w14:textId="2F90064E" w:rsidR="00B24DFF" w:rsidRPr="00394C8C" w:rsidRDefault="00B24DFF" w:rsidP="00B24DFF">
            <w:pPr>
              <w:ind w:right="-284"/>
              <w:rPr>
                <w:rFonts w:cs="Arial"/>
                <w:lang w:val="fr-CH"/>
              </w:rPr>
            </w:pPr>
          </w:p>
        </w:tc>
      </w:tr>
    </w:tbl>
    <w:p w14:paraId="65DE138F" w14:textId="6B45A4CD" w:rsidR="00B24DFF" w:rsidRPr="00394C8C" w:rsidRDefault="080DFE0A" w:rsidP="00B24DFF">
      <w:pPr>
        <w:pStyle w:val="Listenabsatz"/>
        <w:numPr>
          <w:ilvl w:val="0"/>
          <w:numId w:val="18"/>
        </w:numPr>
        <w:ind w:left="284" w:right="-284" w:hanging="218"/>
        <w:rPr>
          <w:lang w:val="fr-CH"/>
        </w:rPr>
      </w:pPr>
      <w:proofErr w:type="gramStart"/>
      <w:r w:rsidRPr="00394C8C">
        <w:rPr>
          <w:lang w:val="fr-CH"/>
        </w:rPr>
        <w:t>pour</w:t>
      </w:r>
      <w:proofErr w:type="gramEnd"/>
      <w:r w:rsidRPr="00394C8C">
        <w:rPr>
          <w:lang w:val="fr-CH"/>
        </w:rPr>
        <w:t xml:space="preserve"> les prestataires de services, dans le cas où ils opèrent sur place aux endroits susmentionnés (obligatoire</w:t>
      </w:r>
      <w:proofErr w:type="gramStart"/>
      <w:r w:rsidRPr="00394C8C">
        <w:rPr>
          <w:lang w:val="fr-CH"/>
        </w:rPr>
        <w:t>):</w:t>
      </w:r>
      <w:proofErr w:type="gramEnd"/>
    </w:p>
    <w:tbl>
      <w:tblPr>
        <w:tblStyle w:val="Tabellenraster"/>
        <w:tblW w:w="0" w:type="auto"/>
        <w:tblLook w:val="04A0" w:firstRow="1" w:lastRow="0" w:firstColumn="1" w:lastColumn="0" w:noHBand="0" w:noVBand="1"/>
      </w:tblPr>
      <w:tblGrid>
        <w:gridCol w:w="9062"/>
      </w:tblGrid>
      <w:tr w:rsidR="00B24DFF" w:rsidRPr="002166A6" w14:paraId="6EC9A3F6" w14:textId="77777777" w:rsidTr="00B24DFF">
        <w:tc>
          <w:tcPr>
            <w:tcW w:w="9062" w:type="dxa"/>
            <w:shd w:val="clear" w:color="auto" w:fill="F2F2F2" w:themeFill="background1" w:themeFillShade="F2"/>
          </w:tcPr>
          <w:p w14:paraId="64C34F79" w14:textId="3301E72D" w:rsidR="00B24DFF" w:rsidRPr="00394C8C" w:rsidRDefault="00B24DFF" w:rsidP="00B24DFF">
            <w:pPr>
              <w:ind w:right="-284"/>
              <w:rPr>
                <w:rFonts w:cs="Arial"/>
                <w:i/>
                <w:iCs/>
                <w:sz w:val="18"/>
                <w:szCs w:val="18"/>
                <w:lang w:val="fr-CH"/>
              </w:rPr>
            </w:pPr>
            <w:r w:rsidRPr="00394C8C">
              <w:rPr>
                <w:rFonts w:cs="Arial"/>
                <w:i/>
                <w:iCs/>
                <w:sz w:val="18"/>
                <w:szCs w:val="18"/>
                <w:lang w:val="fr-CH"/>
              </w:rPr>
              <w:t xml:space="preserve">Nommez les prestataires de services ici ou indiquez l’emplacement de stockage de la liste des prestataires de </w:t>
            </w:r>
            <w:proofErr w:type="gramStart"/>
            <w:r w:rsidRPr="00394C8C">
              <w:rPr>
                <w:rFonts w:cs="Arial"/>
                <w:i/>
                <w:iCs/>
                <w:sz w:val="18"/>
                <w:szCs w:val="18"/>
                <w:lang w:val="fr-CH"/>
              </w:rPr>
              <w:t>services!</w:t>
            </w:r>
            <w:proofErr w:type="gramEnd"/>
          </w:p>
          <w:p w14:paraId="44EDB871" w14:textId="3D403F25" w:rsidR="00B24DFF" w:rsidRPr="00394C8C" w:rsidRDefault="00B24DFF" w:rsidP="00B24DFF">
            <w:pPr>
              <w:ind w:right="-284"/>
              <w:rPr>
                <w:rFonts w:cs="Arial"/>
                <w:i/>
                <w:iCs/>
                <w:sz w:val="18"/>
                <w:szCs w:val="18"/>
                <w:lang w:val="fr-CH"/>
              </w:rPr>
            </w:pPr>
          </w:p>
        </w:tc>
      </w:tr>
    </w:tbl>
    <w:p w14:paraId="39B82273" w14:textId="19F79AC3" w:rsidR="00135D06" w:rsidRPr="00394C8C" w:rsidRDefault="080DFE0A" w:rsidP="0003410B">
      <w:pPr>
        <w:pStyle w:val="Listenabsatz"/>
        <w:numPr>
          <w:ilvl w:val="0"/>
          <w:numId w:val="18"/>
        </w:numPr>
        <w:ind w:left="284" w:hanging="218"/>
        <w:rPr>
          <w:lang w:val="fr-CH"/>
        </w:rPr>
      </w:pPr>
      <w:proofErr w:type="gramStart"/>
      <w:r w:rsidRPr="00394C8C">
        <w:rPr>
          <w:lang w:val="fr-CH"/>
        </w:rPr>
        <w:t>les</w:t>
      </w:r>
      <w:proofErr w:type="gramEnd"/>
      <w:r w:rsidRPr="00394C8C">
        <w:rPr>
          <w:lang w:val="fr-CH"/>
        </w:rPr>
        <w:t xml:space="preserve"> sous-traitants non certifiés FSC (selon la section 13 de la norme FSC-STD-40-004 V3-1) qui n'effectuent pas de travaux dans le cadre du certificat sur le site aux endroits désignés (facultatif</w:t>
      </w:r>
      <w:proofErr w:type="gramStart"/>
      <w:r w:rsidRPr="00394C8C">
        <w:rPr>
          <w:lang w:val="fr-CH"/>
        </w:rPr>
        <w:t>):</w:t>
      </w:r>
      <w:proofErr w:type="gramEnd"/>
    </w:p>
    <w:tbl>
      <w:tblPr>
        <w:tblStyle w:val="Tabellenraster"/>
        <w:tblW w:w="0" w:type="auto"/>
        <w:tblLook w:val="04A0" w:firstRow="1" w:lastRow="0" w:firstColumn="1" w:lastColumn="0" w:noHBand="0" w:noVBand="1"/>
      </w:tblPr>
      <w:tblGrid>
        <w:gridCol w:w="9062"/>
      </w:tblGrid>
      <w:tr w:rsidR="00B24DFF" w:rsidRPr="002166A6" w14:paraId="1E188D70" w14:textId="77777777" w:rsidTr="00B24DFF">
        <w:tc>
          <w:tcPr>
            <w:tcW w:w="9062" w:type="dxa"/>
            <w:shd w:val="clear" w:color="auto" w:fill="F2F2F2" w:themeFill="background1" w:themeFillShade="F2"/>
          </w:tcPr>
          <w:p w14:paraId="2697DC70" w14:textId="77777777" w:rsidR="00B24DFF" w:rsidRPr="00394C8C" w:rsidRDefault="00B24DFF" w:rsidP="00B24DFF">
            <w:pPr>
              <w:ind w:right="-284"/>
              <w:rPr>
                <w:rFonts w:cs="Arial"/>
                <w:i/>
                <w:iCs/>
                <w:sz w:val="18"/>
                <w:szCs w:val="18"/>
                <w:lang w:val="fr-CH"/>
              </w:rPr>
            </w:pPr>
            <w:r w:rsidRPr="00394C8C">
              <w:rPr>
                <w:rFonts w:cs="Arial"/>
                <w:i/>
                <w:iCs/>
                <w:sz w:val="18"/>
                <w:szCs w:val="18"/>
                <w:lang w:val="fr-CH"/>
              </w:rPr>
              <w:t>Nomination facultative des sous-traitants non certifiés FSC ou référence à l’emplacement de stockage de la liste de sous-</w:t>
            </w:r>
            <w:proofErr w:type="gramStart"/>
            <w:r w:rsidRPr="00394C8C">
              <w:rPr>
                <w:rFonts w:cs="Arial"/>
                <w:i/>
                <w:iCs/>
                <w:sz w:val="18"/>
                <w:szCs w:val="18"/>
                <w:lang w:val="fr-CH"/>
              </w:rPr>
              <w:t>traitants!</w:t>
            </w:r>
            <w:proofErr w:type="gramEnd"/>
          </w:p>
          <w:p w14:paraId="382C7F33" w14:textId="6B0E81D6" w:rsidR="00B24DFF" w:rsidRPr="00394C8C" w:rsidRDefault="00B24DFF" w:rsidP="00B24DFF">
            <w:pPr>
              <w:ind w:right="-284"/>
              <w:rPr>
                <w:rFonts w:cs="Arial"/>
                <w:lang w:val="fr-CH"/>
              </w:rPr>
            </w:pPr>
          </w:p>
        </w:tc>
      </w:tr>
    </w:tbl>
    <w:p w14:paraId="0AB4E69A" w14:textId="58FF654E" w:rsidR="00B24DFF" w:rsidRPr="00394C8C" w:rsidRDefault="00B24DFF" w:rsidP="00B24DFF">
      <w:pPr>
        <w:rPr>
          <w:rFonts w:cs="Arial"/>
          <w:lang w:val="fr-CH"/>
        </w:rPr>
      </w:pPr>
    </w:p>
    <w:p w14:paraId="07C936FC" w14:textId="2EA22AD9" w:rsidR="0003410B" w:rsidRPr="00394C8C" w:rsidRDefault="001C168B" w:rsidP="0003410B">
      <w:pPr>
        <w:tabs>
          <w:tab w:val="left" w:pos="142"/>
        </w:tabs>
        <w:jc w:val="both"/>
        <w:rPr>
          <w:rFonts w:cs="Arial"/>
          <w:lang w:val="fr-CH"/>
        </w:rPr>
      </w:pPr>
      <w:r w:rsidRPr="00394C8C">
        <w:rPr>
          <w:rFonts w:cs="Arial"/>
          <w:lang w:val="fr-CH"/>
        </w:rPr>
        <w:t>*NOM DE L</w:t>
      </w:r>
      <w:r w:rsidR="00267E93" w:rsidRPr="00394C8C">
        <w:rPr>
          <w:rFonts w:cs="Arial"/>
          <w:lang w:val="fr-CH"/>
        </w:rPr>
        <w:t>’ENTREPRISE</w:t>
      </w:r>
      <w:r w:rsidRPr="00394C8C">
        <w:rPr>
          <w:rFonts w:cs="Arial"/>
          <w:lang w:val="fr-CH"/>
        </w:rPr>
        <w:t>*</w:t>
      </w:r>
      <w:r w:rsidR="00CE0619" w:rsidRPr="00394C8C">
        <w:rPr>
          <w:rFonts w:cs="Arial"/>
          <w:lang w:val="fr-CH"/>
        </w:rPr>
        <w:t xml:space="preserve"> </w:t>
      </w:r>
      <w:r w:rsidRPr="00394C8C">
        <w:rPr>
          <w:rFonts w:cs="Arial"/>
          <w:lang w:val="fr-CH"/>
        </w:rPr>
        <w:t xml:space="preserve">s'engage à respecter les </w:t>
      </w:r>
      <w:r w:rsidR="00787062" w:rsidRPr="00787062">
        <w:rPr>
          <w:rFonts w:cs="Arial"/>
          <w:lang w:val="fr-CH"/>
        </w:rPr>
        <w:t xml:space="preserve">exigences fondamentales FSC en matière de travail </w:t>
      </w:r>
      <w:r w:rsidRPr="00394C8C">
        <w:rPr>
          <w:rFonts w:cs="Arial"/>
          <w:lang w:val="fr-CH"/>
        </w:rPr>
        <w:t xml:space="preserve">et déclare par la </w:t>
      </w:r>
      <w:proofErr w:type="gramStart"/>
      <w:r w:rsidRPr="00394C8C">
        <w:rPr>
          <w:rFonts w:cs="Arial"/>
          <w:lang w:val="fr-CH"/>
        </w:rPr>
        <w:t>présente</w:t>
      </w:r>
      <w:r w:rsidR="004632D9" w:rsidRPr="00394C8C">
        <w:rPr>
          <w:rFonts w:cs="Arial"/>
          <w:lang w:val="fr-CH"/>
        </w:rPr>
        <w:t>:</w:t>
      </w:r>
      <w:proofErr w:type="gramEnd"/>
      <w:r w:rsidR="556306E7" w:rsidRPr="00394C8C">
        <w:rPr>
          <w:rFonts w:cs="Arial"/>
          <w:lang w:val="fr-CH"/>
        </w:rPr>
        <w:t xml:space="preserve"> </w:t>
      </w:r>
    </w:p>
    <w:p w14:paraId="4F604E74" w14:textId="3F1445DE" w:rsidR="00ED0555" w:rsidRPr="00394C8C" w:rsidRDefault="008118F1" w:rsidP="0003410B">
      <w:pPr>
        <w:tabs>
          <w:tab w:val="left" w:pos="142"/>
        </w:tabs>
        <w:jc w:val="both"/>
        <w:rPr>
          <w:rFonts w:cs="Arial"/>
          <w:lang w:val="fr-CH"/>
        </w:rPr>
      </w:pPr>
      <w:r w:rsidRPr="00394C8C">
        <w:rPr>
          <w:rFonts w:cs="Arial"/>
          <w:b/>
          <w:bCs/>
          <w:lang w:val="fr-CH"/>
        </w:rPr>
        <w:t>Nous n'</w:t>
      </w:r>
      <w:r w:rsidR="4A05EABC" w:rsidRPr="00394C8C">
        <w:rPr>
          <w:rFonts w:cs="Arial"/>
          <w:b/>
          <w:bCs/>
          <w:lang w:val="fr-CH"/>
        </w:rPr>
        <w:t>avons</w:t>
      </w:r>
      <w:r w:rsidRPr="00394C8C">
        <w:rPr>
          <w:rFonts w:cs="Arial"/>
          <w:b/>
          <w:bCs/>
          <w:lang w:val="fr-CH"/>
        </w:rPr>
        <w:t xml:space="preserve"> pas</w:t>
      </w:r>
      <w:r w:rsidR="6A0CDEF6" w:rsidRPr="00394C8C">
        <w:rPr>
          <w:rFonts w:cs="Arial"/>
          <w:b/>
          <w:bCs/>
          <w:lang w:val="fr-CH"/>
        </w:rPr>
        <w:t xml:space="preserve"> r</w:t>
      </w:r>
      <w:r w:rsidR="0BEABFDA" w:rsidRPr="00394C8C">
        <w:rPr>
          <w:rFonts w:cs="Arial"/>
          <w:b/>
          <w:bCs/>
          <w:lang w:val="fr-CH"/>
        </w:rPr>
        <w:t>ecours au</w:t>
      </w:r>
      <w:r w:rsidRPr="00394C8C">
        <w:rPr>
          <w:rFonts w:cs="Arial"/>
          <w:b/>
          <w:bCs/>
          <w:lang w:val="fr-CH"/>
        </w:rPr>
        <w:t xml:space="preserve"> travail des enfants</w:t>
      </w:r>
      <w:r w:rsidR="00054C02" w:rsidRPr="00394C8C">
        <w:rPr>
          <w:rFonts w:cs="Arial"/>
          <w:b/>
          <w:bCs/>
          <w:lang w:val="fr-CH"/>
        </w:rPr>
        <w:t>.</w:t>
      </w:r>
    </w:p>
    <w:p w14:paraId="44284BCD" w14:textId="7FCD9255" w:rsidR="006375EF" w:rsidRPr="00394C8C" w:rsidRDefault="4C0DCFFD" w:rsidP="0003410B">
      <w:pPr>
        <w:pStyle w:val="Listenabsatz"/>
        <w:numPr>
          <w:ilvl w:val="0"/>
          <w:numId w:val="18"/>
        </w:numPr>
        <w:ind w:left="284" w:hanging="218"/>
        <w:jc w:val="both"/>
        <w:rPr>
          <w:lang w:val="fr-CH"/>
        </w:rPr>
      </w:pPr>
      <w:r w:rsidRPr="00394C8C">
        <w:rPr>
          <w:lang w:val="fr-CH"/>
        </w:rPr>
        <w:t>Aucun travailleur de moins de 15 ans n'est employé. Aucune personne âgée de moins de 18 ans n</w:t>
      </w:r>
      <w:r w:rsidR="71AE7BA7" w:rsidRPr="00394C8C">
        <w:rPr>
          <w:lang w:val="fr-CH"/>
        </w:rPr>
        <w:t>’est</w:t>
      </w:r>
      <w:r w:rsidRPr="00394C8C">
        <w:rPr>
          <w:lang w:val="fr-CH"/>
        </w:rPr>
        <w:t xml:space="preserve"> employée à des travaux dangereux ou </w:t>
      </w:r>
      <w:r w:rsidR="0F297656" w:rsidRPr="00394C8C">
        <w:rPr>
          <w:lang w:val="fr-CH"/>
        </w:rPr>
        <w:t>lourds</w:t>
      </w:r>
      <w:r w:rsidRPr="00394C8C">
        <w:rPr>
          <w:lang w:val="fr-CH"/>
        </w:rPr>
        <w:t xml:space="preserve">, sauf en cas de formation dans le cadre des lois et règlements nationaux approuvés. </w:t>
      </w:r>
    </w:p>
    <w:p w14:paraId="4A960694" w14:textId="32F38B00" w:rsidR="008118F1" w:rsidRPr="00394C8C" w:rsidRDefault="008118F1" w:rsidP="00C94347">
      <w:pPr>
        <w:pStyle w:val="Listenabsatz"/>
        <w:numPr>
          <w:ilvl w:val="0"/>
          <w:numId w:val="0"/>
        </w:numPr>
        <w:jc w:val="both"/>
        <w:rPr>
          <w:lang w:val="fr-CH"/>
        </w:rPr>
      </w:pPr>
      <w:r w:rsidRPr="00394C8C">
        <w:rPr>
          <w:lang w:val="fr-CH"/>
        </w:rPr>
        <w:t>[Si applicable] Les personnes âgées de 13 à 15 ans ne sont autorisées à effectuer que des travaux légers, à condition que l'emploi n'interfère pas avec leur scolarité et ne nuise pas à leur santé ou à leur développement. En particulier, lorsque les enfants sont soumis à l'obligation scolaire, ils ne doivent travailler en dehors des heures de classe que pendant les heures normales de travail de jour.</w:t>
      </w:r>
    </w:p>
    <w:p w14:paraId="0BF438B3" w14:textId="744028FE" w:rsidR="008118F1" w:rsidRPr="00394C8C" w:rsidRDefault="4C0DCFFD" w:rsidP="0003410B">
      <w:pPr>
        <w:pStyle w:val="Listenabsatz"/>
        <w:numPr>
          <w:ilvl w:val="0"/>
          <w:numId w:val="18"/>
        </w:numPr>
        <w:ind w:left="284" w:hanging="218"/>
        <w:jc w:val="both"/>
        <w:rPr>
          <w:b/>
          <w:bCs/>
          <w:lang w:val="fr-CH"/>
        </w:rPr>
      </w:pPr>
      <w:r w:rsidRPr="00394C8C">
        <w:rPr>
          <w:lang w:val="fr-CH"/>
        </w:rPr>
        <w:t>Le titulaire du certificat interdit les pires formes de travail des enfants.</w:t>
      </w:r>
    </w:p>
    <w:p w14:paraId="5C719F85" w14:textId="77777777" w:rsidR="00DD41C3" w:rsidRPr="00394C8C" w:rsidRDefault="00DD41C3" w:rsidP="008B6E34">
      <w:pPr>
        <w:pStyle w:val="Listenabsatz"/>
        <w:numPr>
          <w:ilvl w:val="0"/>
          <w:numId w:val="0"/>
        </w:numPr>
        <w:ind w:left="284"/>
        <w:jc w:val="both"/>
        <w:rPr>
          <w:b/>
          <w:bCs/>
          <w:lang w:val="fr-CH"/>
        </w:rPr>
      </w:pPr>
    </w:p>
    <w:p w14:paraId="3B03B1D6" w14:textId="19DEF17C" w:rsidR="00774597" w:rsidRPr="00394C8C" w:rsidRDefault="00774597" w:rsidP="0003410B">
      <w:pPr>
        <w:jc w:val="both"/>
        <w:rPr>
          <w:rFonts w:cs="Arial"/>
          <w:lang w:val="fr-CH" w:eastAsia="zh-CN"/>
        </w:rPr>
      </w:pPr>
      <w:r w:rsidRPr="00394C8C">
        <w:rPr>
          <w:rFonts w:cs="Arial"/>
          <w:b/>
          <w:bCs/>
          <w:lang w:val="fr-CH"/>
        </w:rPr>
        <w:t xml:space="preserve">Nous excluons toute forme de travail forcé et obligatoire, </w:t>
      </w:r>
      <w:r w:rsidRPr="00394C8C">
        <w:rPr>
          <w:rFonts w:cs="Arial"/>
          <w:lang w:val="fr-CH"/>
        </w:rPr>
        <w:t xml:space="preserve">en </w:t>
      </w:r>
      <w:proofErr w:type="gramStart"/>
      <w:r w:rsidRPr="00394C8C">
        <w:rPr>
          <w:rFonts w:cs="Arial"/>
          <w:lang w:val="fr-CH"/>
        </w:rPr>
        <w:t>particulier:</w:t>
      </w:r>
      <w:proofErr w:type="gramEnd"/>
    </w:p>
    <w:p w14:paraId="00BCBDEA" w14:textId="77777777" w:rsidR="00774597" w:rsidRPr="00394C8C" w:rsidRDefault="2FCA5B13" w:rsidP="0003410B">
      <w:pPr>
        <w:pStyle w:val="Listenabsatz"/>
        <w:numPr>
          <w:ilvl w:val="0"/>
          <w:numId w:val="18"/>
        </w:numPr>
        <w:ind w:left="284" w:hanging="218"/>
        <w:jc w:val="both"/>
      </w:pPr>
      <w:r w:rsidRPr="00394C8C">
        <w:rPr>
          <w:lang w:val="fr-CH"/>
        </w:rPr>
        <w:t>Violence physique et sexuelle</w:t>
      </w:r>
    </w:p>
    <w:p w14:paraId="51012412" w14:textId="445E917E" w:rsidR="00774597" w:rsidRPr="00394C8C" w:rsidRDefault="2FCA5B13" w:rsidP="0003410B">
      <w:pPr>
        <w:pStyle w:val="Listenabsatz"/>
        <w:numPr>
          <w:ilvl w:val="0"/>
          <w:numId w:val="18"/>
        </w:numPr>
        <w:ind w:left="284" w:hanging="218"/>
        <w:jc w:val="both"/>
        <w:rPr>
          <w:lang w:val="fr-CH"/>
        </w:rPr>
      </w:pPr>
      <w:r w:rsidRPr="00394C8C">
        <w:rPr>
          <w:lang w:val="fr-CH"/>
        </w:rPr>
        <w:t>La servitude pour dettes</w:t>
      </w:r>
    </w:p>
    <w:p w14:paraId="5BA8E5FE" w14:textId="77777777" w:rsidR="00774597" w:rsidRPr="00394C8C" w:rsidRDefault="2FCA5B13" w:rsidP="0003410B">
      <w:pPr>
        <w:pStyle w:val="Listenabsatz"/>
        <w:numPr>
          <w:ilvl w:val="0"/>
          <w:numId w:val="18"/>
        </w:numPr>
        <w:ind w:left="284" w:hanging="218"/>
        <w:jc w:val="both"/>
        <w:rPr>
          <w:lang w:val="fr-CH"/>
        </w:rPr>
      </w:pPr>
      <w:r w:rsidRPr="00394C8C">
        <w:rPr>
          <w:lang w:val="fr-CH"/>
        </w:rPr>
        <w:t>Retenue de salaire/comprenant le paiement de frais de travail et/ou le versement d'une caution pour l'entrée en fonction</w:t>
      </w:r>
    </w:p>
    <w:p w14:paraId="44EF4E18" w14:textId="77777777" w:rsidR="00774597" w:rsidRPr="00394C8C" w:rsidRDefault="2FCA5B13" w:rsidP="0003410B">
      <w:pPr>
        <w:pStyle w:val="Listenabsatz"/>
        <w:numPr>
          <w:ilvl w:val="0"/>
          <w:numId w:val="18"/>
        </w:numPr>
        <w:ind w:left="284" w:hanging="218"/>
        <w:jc w:val="both"/>
        <w:rPr>
          <w:lang w:val="fr-CH"/>
        </w:rPr>
      </w:pPr>
      <w:r w:rsidRPr="00394C8C">
        <w:rPr>
          <w:lang w:val="fr-CH"/>
        </w:rPr>
        <w:t>Restriction de la mobilité/du déplacement du salarié</w:t>
      </w:r>
    </w:p>
    <w:p w14:paraId="757C7CD1" w14:textId="77777777" w:rsidR="00774597" w:rsidRPr="00394C8C" w:rsidRDefault="2FCA5B13" w:rsidP="0003410B">
      <w:pPr>
        <w:pStyle w:val="Listenabsatz"/>
        <w:numPr>
          <w:ilvl w:val="0"/>
          <w:numId w:val="18"/>
        </w:numPr>
        <w:ind w:left="284" w:hanging="218"/>
        <w:jc w:val="both"/>
        <w:rPr>
          <w:lang w:val="fr-CH"/>
        </w:rPr>
      </w:pPr>
      <w:r w:rsidRPr="00394C8C">
        <w:rPr>
          <w:lang w:val="fr-CH"/>
        </w:rPr>
        <w:t>Retenue du passeport et/ou des documents d'identité</w:t>
      </w:r>
    </w:p>
    <w:p w14:paraId="710C67FC" w14:textId="77777777" w:rsidR="00774597" w:rsidRPr="00394C8C" w:rsidRDefault="2FCA5B13" w:rsidP="0003410B">
      <w:pPr>
        <w:pStyle w:val="Listenabsatz"/>
        <w:numPr>
          <w:ilvl w:val="0"/>
          <w:numId w:val="18"/>
        </w:numPr>
        <w:ind w:left="284" w:hanging="218"/>
        <w:jc w:val="both"/>
        <w:rPr>
          <w:lang w:val="fr-CH"/>
        </w:rPr>
      </w:pPr>
      <w:r w:rsidRPr="00394C8C">
        <w:rPr>
          <w:lang w:val="fr-CH"/>
        </w:rPr>
        <w:t>Menace de dénonciation aux autorités</w:t>
      </w:r>
    </w:p>
    <w:p w14:paraId="4120815D" w14:textId="5B323355" w:rsidR="002C03ED" w:rsidRPr="00394C8C" w:rsidRDefault="2FCA5B13" w:rsidP="0003410B">
      <w:pPr>
        <w:pStyle w:val="Listenabsatz"/>
        <w:numPr>
          <w:ilvl w:val="0"/>
          <w:numId w:val="18"/>
        </w:numPr>
        <w:ind w:left="284" w:hanging="218"/>
        <w:jc w:val="both"/>
        <w:rPr>
          <w:lang w:val="fr-CH"/>
        </w:rPr>
      </w:pPr>
      <w:r w:rsidRPr="00394C8C">
        <w:rPr>
          <w:lang w:val="fr-CH"/>
        </w:rPr>
        <w:t>Les relations de travail sont volontaires et fondées sur le consentement mutuel, sans menace de sanction</w:t>
      </w:r>
    </w:p>
    <w:p w14:paraId="1DF5EAB4" w14:textId="77777777" w:rsidR="0063479C" w:rsidRPr="00394C8C" w:rsidRDefault="0063479C" w:rsidP="0003410B">
      <w:pPr>
        <w:tabs>
          <w:tab w:val="left" w:pos="142"/>
        </w:tabs>
        <w:spacing w:before="120"/>
        <w:jc w:val="both"/>
        <w:rPr>
          <w:rFonts w:cs="Arial"/>
          <w:b/>
          <w:bCs/>
          <w:lang w:val="fr-CH"/>
        </w:rPr>
      </w:pPr>
      <w:r w:rsidRPr="00394C8C">
        <w:rPr>
          <w:rFonts w:cs="Arial"/>
          <w:b/>
          <w:bCs/>
          <w:lang w:val="fr-CH"/>
        </w:rPr>
        <w:t>Nous veillons à ce que l'emploi et les pratiques professionnelles soient non discriminatoires.</w:t>
      </w:r>
    </w:p>
    <w:p w14:paraId="455151F9" w14:textId="7A48F2C3" w:rsidR="00565DA2" w:rsidRPr="00394C8C" w:rsidRDefault="0063479C" w:rsidP="0003410B">
      <w:pPr>
        <w:tabs>
          <w:tab w:val="left" w:pos="142"/>
        </w:tabs>
        <w:spacing w:before="120"/>
        <w:jc w:val="both"/>
        <w:rPr>
          <w:rFonts w:cs="Arial"/>
          <w:b/>
          <w:bCs/>
          <w:lang w:val="fr-CH"/>
        </w:rPr>
      </w:pPr>
      <w:r w:rsidRPr="00394C8C">
        <w:rPr>
          <w:rFonts w:cs="Arial"/>
          <w:b/>
          <w:bCs/>
          <w:lang w:val="fr-CH"/>
        </w:rPr>
        <w:t>Nous respectons la liberté d'association et le droit effectif à la négociation collective.</w:t>
      </w:r>
    </w:p>
    <w:p w14:paraId="7DFC48D5" w14:textId="77777777" w:rsidR="0063479C" w:rsidRPr="00394C8C" w:rsidRDefault="70E28DA1" w:rsidP="0003410B">
      <w:pPr>
        <w:pStyle w:val="Listenabsatz"/>
        <w:numPr>
          <w:ilvl w:val="0"/>
          <w:numId w:val="18"/>
        </w:numPr>
        <w:ind w:left="284" w:hanging="218"/>
        <w:jc w:val="both"/>
        <w:rPr>
          <w:lang w:val="fr-CH"/>
        </w:rPr>
      </w:pPr>
      <w:r w:rsidRPr="00394C8C">
        <w:rPr>
          <w:lang w:val="fr-CH"/>
        </w:rPr>
        <w:t xml:space="preserve">Les travailleurs peuvent former des organisations de travailleurs de leur choix ou y adhérer. </w:t>
      </w:r>
    </w:p>
    <w:p w14:paraId="481A4387" w14:textId="77C855FE" w:rsidR="00510367" w:rsidRPr="00394C8C" w:rsidRDefault="70E28DA1" w:rsidP="0003410B">
      <w:pPr>
        <w:pStyle w:val="Listenabsatz"/>
        <w:numPr>
          <w:ilvl w:val="0"/>
          <w:numId w:val="18"/>
        </w:numPr>
        <w:ind w:left="284" w:hanging="218"/>
        <w:jc w:val="both"/>
        <w:rPr>
          <w:lang w:val="fr-CH"/>
        </w:rPr>
      </w:pPr>
      <w:r w:rsidRPr="00394C8C">
        <w:rPr>
          <w:lang w:val="fr-CH"/>
        </w:rPr>
        <w:t>Le titulaire du certificat (ainsi que les sites affiliés en Suisse, le cas échéant) respecte l'entière liberté des organisations de travailleurs d'établir leurs statuts et leurs règles.</w:t>
      </w:r>
      <w:r w:rsidR="2F55CF6C" w:rsidRPr="00394C8C">
        <w:rPr>
          <w:lang w:val="fr-CH"/>
        </w:rPr>
        <w:t xml:space="preserve"> </w:t>
      </w:r>
    </w:p>
    <w:p w14:paraId="2204A435" w14:textId="3954746E" w:rsidR="00565DA2" w:rsidRPr="00394C8C" w:rsidRDefault="70E28DA1" w:rsidP="0003410B">
      <w:pPr>
        <w:pStyle w:val="Listenabsatz"/>
        <w:numPr>
          <w:ilvl w:val="0"/>
          <w:numId w:val="18"/>
        </w:numPr>
        <w:ind w:left="284" w:hanging="218"/>
        <w:jc w:val="both"/>
        <w:rPr>
          <w:lang w:val="fr-CH"/>
        </w:rPr>
      </w:pPr>
      <w:r w:rsidRPr="00394C8C">
        <w:rPr>
          <w:lang w:val="fr-CH"/>
        </w:rPr>
        <w:t xml:space="preserve">Les négociations seront menées de bonne foi avec des organisations de travailleurs légalement constituées et/ou des représentants dûment élus et, le cas échéant, nous ferons tout notre possible pour conclure une convention collective. </w:t>
      </w:r>
    </w:p>
    <w:p w14:paraId="3F9A622B" w14:textId="5660AB3F" w:rsidR="008E393E" w:rsidRPr="00394C8C" w:rsidRDefault="0063479C" w:rsidP="0003410B">
      <w:pPr>
        <w:pStyle w:val="Listenabsatz"/>
        <w:numPr>
          <w:ilvl w:val="0"/>
          <w:numId w:val="0"/>
        </w:numPr>
        <w:ind w:left="284"/>
        <w:rPr>
          <w:lang w:val="fr-CH"/>
        </w:rPr>
      </w:pPr>
      <w:r w:rsidRPr="00394C8C">
        <w:rPr>
          <w:lang w:val="fr-CH"/>
        </w:rPr>
        <w:t>Les conventions collectives sont mises en œuvre lorsqu'elles existent.</w:t>
      </w:r>
    </w:p>
    <w:p w14:paraId="5596720B" w14:textId="77777777" w:rsidR="00BE7C95" w:rsidRPr="00394C8C" w:rsidRDefault="00BE7C95" w:rsidP="0003410B">
      <w:pPr>
        <w:pStyle w:val="Listenabsatz"/>
        <w:numPr>
          <w:ilvl w:val="0"/>
          <w:numId w:val="0"/>
        </w:numPr>
        <w:ind w:left="284"/>
        <w:rPr>
          <w:lang w:val="fr-CH"/>
        </w:rPr>
      </w:pPr>
    </w:p>
    <w:tbl>
      <w:tblPr>
        <w:tblW w:w="90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0"/>
        <w:gridCol w:w="855"/>
        <w:gridCol w:w="1980"/>
        <w:gridCol w:w="2835"/>
      </w:tblGrid>
      <w:tr w:rsidR="00BE7C95" w:rsidRPr="00394C8C" w14:paraId="0E48A002" w14:textId="77777777" w:rsidTr="00BE7C95">
        <w:trPr>
          <w:trHeight w:val="585"/>
        </w:trPr>
        <w:tc>
          <w:tcPr>
            <w:tcW w:w="3390" w:type="dxa"/>
            <w:shd w:val="clear" w:color="auto" w:fill="F2F2F2"/>
            <w:hideMark/>
          </w:tcPr>
          <w:p w14:paraId="0E509AAB" w14:textId="751718D9" w:rsidR="00BE7C95" w:rsidRPr="00394C8C" w:rsidRDefault="00BE7C95" w:rsidP="0003410B">
            <w:pPr>
              <w:textAlignment w:val="baseline"/>
              <w:rPr>
                <w:rFonts w:cs="Arial"/>
                <w:sz w:val="18"/>
                <w:szCs w:val="18"/>
                <w:lang w:val="de-CH" w:eastAsia="de-CH"/>
              </w:rPr>
            </w:pPr>
            <w:proofErr w:type="spellStart"/>
            <w:r w:rsidRPr="00394C8C">
              <w:rPr>
                <w:rFonts w:cs="Arial"/>
                <w:sz w:val="18"/>
                <w:szCs w:val="18"/>
                <w:lang w:eastAsia="de-CH"/>
              </w:rPr>
              <w:t>Nom</w:t>
            </w:r>
            <w:proofErr w:type="spellEnd"/>
            <w:r w:rsidRPr="00394C8C">
              <w:rPr>
                <w:rFonts w:cs="Arial"/>
                <w:sz w:val="18"/>
                <w:szCs w:val="18"/>
                <w:lang w:eastAsia="de-CH"/>
              </w:rPr>
              <w:t xml:space="preserve"> en </w:t>
            </w:r>
            <w:proofErr w:type="spellStart"/>
            <w:r w:rsidRPr="00394C8C">
              <w:rPr>
                <w:rFonts w:cs="Arial"/>
                <w:sz w:val="18"/>
                <w:szCs w:val="18"/>
                <w:lang w:eastAsia="de-CH"/>
              </w:rPr>
              <w:t>majuscules</w:t>
            </w:r>
            <w:proofErr w:type="spellEnd"/>
          </w:p>
        </w:tc>
        <w:tc>
          <w:tcPr>
            <w:tcW w:w="2835" w:type="dxa"/>
            <w:gridSpan w:val="2"/>
            <w:shd w:val="clear" w:color="auto" w:fill="F2F2F2"/>
            <w:hideMark/>
          </w:tcPr>
          <w:p w14:paraId="454A4A64" w14:textId="48850A19" w:rsidR="00BE7C95" w:rsidRPr="00394C8C" w:rsidRDefault="00BE7C95" w:rsidP="0003410B">
            <w:pPr>
              <w:textAlignment w:val="baseline"/>
              <w:rPr>
                <w:rFonts w:cs="Arial"/>
                <w:sz w:val="18"/>
                <w:szCs w:val="18"/>
                <w:lang w:val="de-CH" w:eastAsia="de-CH"/>
              </w:rPr>
            </w:pPr>
            <w:r w:rsidRPr="00394C8C">
              <w:rPr>
                <w:rFonts w:cs="Arial"/>
                <w:sz w:val="18"/>
                <w:szCs w:val="18"/>
                <w:lang w:eastAsia="de-CH"/>
              </w:rPr>
              <w:t xml:space="preserve"> </w:t>
            </w:r>
            <w:proofErr w:type="spellStart"/>
            <w:r w:rsidRPr="00394C8C">
              <w:rPr>
                <w:rFonts w:cs="Arial"/>
                <w:sz w:val="18"/>
                <w:szCs w:val="18"/>
                <w:lang w:eastAsia="de-CH"/>
              </w:rPr>
              <w:t>Fonction</w:t>
            </w:r>
            <w:proofErr w:type="spellEnd"/>
          </w:p>
        </w:tc>
        <w:tc>
          <w:tcPr>
            <w:tcW w:w="2835" w:type="dxa"/>
            <w:shd w:val="clear" w:color="auto" w:fill="F2F2F2"/>
            <w:hideMark/>
          </w:tcPr>
          <w:p w14:paraId="4E14C7FA" w14:textId="2B0A843D" w:rsidR="00BE7C95" w:rsidRPr="00394C8C" w:rsidRDefault="00BE7C95" w:rsidP="0003410B">
            <w:pPr>
              <w:textAlignment w:val="baseline"/>
              <w:rPr>
                <w:rFonts w:cs="Arial"/>
                <w:sz w:val="18"/>
                <w:szCs w:val="18"/>
                <w:lang w:val="de-CH" w:eastAsia="de-CH"/>
              </w:rPr>
            </w:pPr>
            <w:r w:rsidRPr="00394C8C">
              <w:rPr>
                <w:rFonts w:cs="Arial"/>
                <w:sz w:val="18"/>
                <w:szCs w:val="18"/>
                <w:lang w:eastAsia="de-CH"/>
              </w:rPr>
              <w:t xml:space="preserve"> Date</w:t>
            </w:r>
          </w:p>
        </w:tc>
      </w:tr>
      <w:tr w:rsidR="00BE7C95" w:rsidRPr="00394C8C" w14:paraId="4EC979A9" w14:textId="77777777" w:rsidTr="00BE7C95">
        <w:trPr>
          <w:trHeight w:val="585"/>
        </w:trPr>
        <w:tc>
          <w:tcPr>
            <w:tcW w:w="4245" w:type="dxa"/>
            <w:gridSpan w:val="2"/>
            <w:shd w:val="clear" w:color="auto" w:fill="F2F2F2"/>
            <w:hideMark/>
          </w:tcPr>
          <w:p w14:paraId="132F2C92" w14:textId="3CA0F4DF" w:rsidR="00BE7C95" w:rsidRPr="00394C8C" w:rsidRDefault="00BE7C95" w:rsidP="0003410B">
            <w:pPr>
              <w:textAlignment w:val="baseline"/>
              <w:rPr>
                <w:rFonts w:cs="Arial"/>
                <w:sz w:val="18"/>
                <w:szCs w:val="18"/>
                <w:lang w:val="de-CH" w:eastAsia="de-CH"/>
              </w:rPr>
            </w:pPr>
            <w:r w:rsidRPr="00394C8C">
              <w:rPr>
                <w:rFonts w:cs="Arial"/>
                <w:sz w:val="18"/>
                <w:szCs w:val="18"/>
                <w:lang w:eastAsia="de-CH"/>
              </w:rPr>
              <w:t xml:space="preserve"> </w:t>
            </w:r>
            <w:proofErr w:type="spellStart"/>
            <w:r w:rsidRPr="00394C8C">
              <w:rPr>
                <w:rFonts w:cs="Arial"/>
                <w:sz w:val="18"/>
                <w:szCs w:val="18"/>
                <w:lang w:eastAsia="de-CH"/>
              </w:rPr>
              <w:t>Annoncé</w:t>
            </w:r>
            <w:proofErr w:type="spellEnd"/>
            <w:r w:rsidRPr="00394C8C">
              <w:rPr>
                <w:rFonts w:cs="Arial"/>
                <w:sz w:val="18"/>
                <w:szCs w:val="18"/>
                <w:lang w:eastAsia="de-CH"/>
              </w:rPr>
              <w:t xml:space="preserve"> le:</w:t>
            </w:r>
            <w:r w:rsidRPr="00394C8C">
              <w:rPr>
                <w:rFonts w:cs="Arial"/>
                <w:sz w:val="18"/>
                <w:szCs w:val="18"/>
                <w:lang w:val="de-CH" w:eastAsia="de-CH"/>
              </w:rPr>
              <w:t> </w:t>
            </w:r>
          </w:p>
        </w:tc>
        <w:tc>
          <w:tcPr>
            <w:tcW w:w="4815" w:type="dxa"/>
            <w:gridSpan w:val="2"/>
            <w:shd w:val="clear" w:color="auto" w:fill="F2F2F2"/>
            <w:hideMark/>
          </w:tcPr>
          <w:p w14:paraId="13CD873A" w14:textId="0D17635F" w:rsidR="00BE7C95" w:rsidRPr="00394C8C" w:rsidRDefault="00BE7C95" w:rsidP="0003410B">
            <w:pPr>
              <w:textAlignment w:val="baseline"/>
              <w:rPr>
                <w:rFonts w:cs="Arial"/>
                <w:sz w:val="18"/>
                <w:szCs w:val="18"/>
                <w:lang w:val="de-CH" w:eastAsia="de-CH"/>
              </w:rPr>
            </w:pPr>
            <w:r w:rsidRPr="00394C8C">
              <w:rPr>
                <w:rFonts w:cs="Arial"/>
                <w:sz w:val="18"/>
                <w:szCs w:val="18"/>
                <w:lang w:eastAsia="de-CH"/>
              </w:rPr>
              <w:t xml:space="preserve"> </w:t>
            </w:r>
            <w:proofErr w:type="spellStart"/>
            <w:r w:rsidRPr="00394C8C">
              <w:rPr>
                <w:rFonts w:cs="Arial"/>
                <w:sz w:val="18"/>
                <w:szCs w:val="18"/>
                <w:lang w:eastAsia="de-CH"/>
              </w:rPr>
              <w:t>Annoncé</w:t>
            </w:r>
            <w:proofErr w:type="spellEnd"/>
            <w:r w:rsidRPr="00394C8C">
              <w:rPr>
                <w:rFonts w:cs="Arial"/>
                <w:sz w:val="18"/>
                <w:szCs w:val="18"/>
                <w:lang w:eastAsia="de-CH"/>
              </w:rPr>
              <w:t xml:space="preserve"> par:</w:t>
            </w:r>
            <w:r w:rsidRPr="00394C8C">
              <w:rPr>
                <w:rFonts w:cs="Arial"/>
                <w:sz w:val="18"/>
                <w:szCs w:val="18"/>
                <w:lang w:val="de-CH" w:eastAsia="de-CH"/>
              </w:rPr>
              <w:t> </w:t>
            </w:r>
          </w:p>
        </w:tc>
      </w:tr>
    </w:tbl>
    <w:p w14:paraId="5EECF257" w14:textId="6293BEAC" w:rsidR="00612493" w:rsidRPr="00394C8C" w:rsidRDefault="00323697" w:rsidP="46004A0C">
      <w:pPr>
        <w:tabs>
          <w:tab w:val="left" w:pos="142"/>
        </w:tabs>
        <w:spacing w:before="120"/>
        <w:jc w:val="both"/>
        <w:rPr>
          <w:rFonts w:eastAsia="Calibri" w:cs="Arial"/>
          <w:i/>
          <w:iCs/>
          <w:lang w:val="fr-CH"/>
        </w:rPr>
      </w:pPr>
      <w:proofErr w:type="gramStart"/>
      <w:r w:rsidRPr="00394C8C">
        <w:rPr>
          <w:rFonts w:eastAsia="Calibri" w:cs="Arial"/>
          <w:i/>
          <w:iCs/>
          <w:sz w:val="18"/>
          <w:szCs w:val="18"/>
          <w:lang w:val="fr-CH"/>
        </w:rPr>
        <w:t>Note</w:t>
      </w:r>
      <w:r w:rsidR="0063479C" w:rsidRPr="00394C8C">
        <w:rPr>
          <w:rFonts w:eastAsia="Calibri" w:cs="Arial"/>
          <w:i/>
          <w:iCs/>
          <w:sz w:val="18"/>
          <w:szCs w:val="18"/>
          <w:lang w:val="fr-CH"/>
        </w:rPr>
        <w:t>:</w:t>
      </w:r>
      <w:proofErr w:type="gramEnd"/>
      <w:r w:rsidR="0063479C" w:rsidRPr="00394C8C">
        <w:rPr>
          <w:rFonts w:eastAsia="Calibri" w:cs="Arial"/>
          <w:i/>
          <w:iCs/>
          <w:sz w:val="18"/>
          <w:szCs w:val="18"/>
          <w:lang w:val="fr-CH"/>
        </w:rPr>
        <w:t xml:space="preserve"> Les organisations doivent veiller à ce que cette déclaration de p</w:t>
      </w:r>
      <w:r w:rsidR="6E2E4752" w:rsidRPr="00394C8C">
        <w:rPr>
          <w:rFonts w:eastAsia="Calibri" w:cs="Arial"/>
          <w:i/>
          <w:iCs/>
          <w:sz w:val="18"/>
          <w:szCs w:val="18"/>
          <w:lang w:val="fr-CH"/>
        </w:rPr>
        <w:t>rincipe</w:t>
      </w:r>
      <w:r w:rsidR="0063479C" w:rsidRPr="00394C8C">
        <w:rPr>
          <w:rFonts w:eastAsia="Calibri" w:cs="Arial"/>
          <w:i/>
          <w:iCs/>
          <w:sz w:val="18"/>
          <w:szCs w:val="18"/>
          <w:lang w:val="fr-CH"/>
        </w:rPr>
        <w:t xml:space="preserve"> soit communiquée aux parties prenantes concernées, par exemple sur le site web de l'organisation, dans le bulletin d'information, sur le lieu de travail, dans les documents, les affiches, le tableau d'affichage, le manuel de l'employé ou le code de conduite, ou par courrier électronique).</w:t>
      </w:r>
      <w:r w:rsidR="000A6357" w:rsidRPr="00394C8C">
        <w:rPr>
          <w:rFonts w:eastAsia="Calibri" w:cs="Arial"/>
          <w:i/>
          <w:iCs/>
          <w:sz w:val="18"/>
          <w:szCs w:val="18"/>
          <w:lang w:val="fr-CH"/>
        </w:rPr>
        <w:t xml:space="preserve"> </w:t>
      </w:r>
      <w:r w:rsidR="0063479C" w:rsidRPr="00394C8C">
        <w:rPr>
          <w:rFonts w:eastAsia="Calibri" w:cs="Arial"/>
          <w:i/>
          <w:iCs/>
          <w:sz w:val="18"/>
          <w:szCs w:val="18"/>
          <w:lang w:val="fr-CH"/>
        </w:rPr>
        <w:t>Il n'y a pas d'exigence explicite quant à la manière de publier ces informations, afin que des organisations de types et de tailles différents puissent mettre en œuvre des solutions appropriées.</w:t>
      </w:r>
      <w:r w:rsidRPr="00394C8C">
        <w:rPr>
          <w:rFonts w:cs="Arial"/>
          <w:b/>
          <w:bCs/>
          <w:sz w:val="21"/>
          <w:szCs w:val="21"/>
          <w:lang w:val="fr-CH"/>
        </w:rPr>
        <w:br w:type="page"/>
      </w:r>
    </w:p>
    <w:p w14:paraId="5FC042AE" w14:textId="4F8DF223" w:rsidR="00FD4915" w:rsidRPr="00394C8C" w:rsidRDefault="004179EA" w:rsidP="3D6D3BE2">
      <w:pPr>
        <w:pStyle w:val="berschrift1"/>
        <w:pBdr>
          <w:top w:val="single" w:sz="4" w:space="1" w:color="auto"/>
        </w:pBdr>
        <w:tabs>
          <w:tab w:val="left" w:pos="142"/>
        </w:tabs>
        <w:rPr>
          <w:rFonts w:cs="Arial"/>
          <w:color w:val="005C42"/>
          <w:sz w:val="24"/>
          <w:szCs w:val="24"/>
          <w:lang w:val="fr-CH"/>
        </w:rPr>
      </w:pPr>
      <w:r w:rsidRPr="00394C8C">
        <w:rPr>
          <w:rFonts w:cs="Arial"/>
          <w:color w:val="005C42"/>
          <w:sz w:val="24"/>
          <w:szCs w:val="24"/>
          <w:lang w:val="fr-CH"/>
        </w:rPr>
        <w:lastRenderedPageBreak/>
        <w:t>Instructions pour la réalisation de l'auto-évaluation</w:t>
      </w:r>
    </w:p>
    <w:p w14:paraId="0A38CC7E" w14:textId="3581B244" w:rsidR="004179EA" w:rsidRPr="00394C8C" w:rsidRDefault="004179EA" w:rsidP="3D6D3BE2">
      <w:pPr>
        <w:tabs>
          <w:tab w:val="left" w:pos="142"/>
        </w:tabs>
        <w:spacing w:before="60" w:after="60"/>
        <w:jc w:val="both"/>
        <w:rPr>
          <w:rFonts w:cs="Arial"/>
          <w:lang w:val="fr-CH"/>
        </w:rPr>
      </w:pPr>
      <w:r w:rsidRPr="00394C8C">
        <w:rPr>
          <w:rFonts w:cs="Arial"/>
          <w:lang w:val="fr-CH"/>
        </w:rPr>
        <w:t xml:space="preserve">Selon la version 3-1 de la norme FSC-STD-40-004, les organisations certifiées sont tenues d'effectuer une auto-évaluation de la conformité aux </w:t>
      </w:r>
      <w:r w:rsidR="00787062" w:rsidRPr="00787062">
        <w:rPr>
          <w:rFonts w:cs="Arial"/>
          <w:lang w:val="fr-CH"/>
        </w:rPr>
        <w:t xml:space="preserve">exigences fondamentales FSC en matière de travail </w:t>
      </w:r>
      <w:r w:rsidRPr="00394C8C">
        <w:rPr>
          <w:rFonts w:cs="Arial"/>
          <w:lang w:val="fr-CH"/>
        </w:rPr>
        <w:t xml:space="preserve">dans le cadre de leur audit annuel. </w:t>
      </w:r>
    </w:p>
    <w:p w14:paraId="47645D22" w14:textId="74666BBC" w:rsidR="009A696B" w:rsidRPr="00394C8C" w:rsidRDefault="004179EA" w:rsidP="3D6D3BE2">
      <w:pPr>
        <w:tabs>
          <w:tab w:val="left" w:pos="142"/>
        </w:tabs>
        <w:spacing w:before="60" w:after="60"/>
        <w:jc w:val="both"/>
        <w:rPr>
          <w:rFonts w:cs="Arial"/>
          <w:lang w:val="fr-CH"/>
        </w:rPr>
      </w:pPr>
      <w:r w:rsidRPr="00394C8C">
        <w:rPr>
          <w:rFonts w:cs="Arial"/>
          <w:lang w:val="fr-CH"/>
        </w:rPr>
        <w:t>Ce modèle est destiné à soutenir et à guider les organisations dans la création de leur propre auto-évaluation. Il contient des instructions sur la manière de l</w:t>
      </w:r>
      <w:r w:rsidR="00736FC1" w:rsidRPr="00394C8C">
        <w:rPr>
          <w:rFonts w:cs="Arial"/>
          <w:lang w:val="fr-CH"/>
        </w:rPr>
        <w:t>a</w:t>
      </w:r>
      <w:r w:rsidRPr="00394C8C">
        <w:rPr>
          <w:rFonts w:cs="Arial"/>
          <w:lang w:val="fr-CH"/>
        </w:rPr>
        <w:t xml:space="preserve"> concevoir et de l</w:t>
      </w:r>
      <w:r w:rsidR="00754243" w:rsidRPr="00394C8C">
        <w:rPr>
          <w:rFonts w:cs="Arial"/>
          <w:lang w:val="fr-CH"/>
        </w:rPr>
        <w:t>a</w:t>
      </w:r>
      <w:r w:rsidRPr="00394C8C">
        <w:rPr>
          <w:rFonts w:cs="Arial"/>
          <w:lang w:val="fr-CH"/>
        </w:rPr>
        <w:t xml:space="preserve"> documenter aussi simplement et efficacement que possible.</w:t>
      </w:r>
    </w:p>
    <w:p w14:paraId="2C178CB2" w14:textId="7CB8A5B1" w:rsidR="004179EA" w:rsidRPr="00394C8C" w:rsidRDefault="004179EA" w:rsidP="3D6D3BE2">
      <w:pPr>
        <w:tabs>
          <w:tab w:val="left" w:pos="142"/>
        </w:tabs>
        <w:spacing w:before="60" w:after="60"/>
        <w:jc w:val="both"/>
        <w:rPr>
          <w:rFonts w:cs="Arial"/>
          <w:lang w:val="fr-CH"/>
        </w:rPr>
      </w:pPr>
      <w:r w:rsidRPr="00394C8C">
        <w:rPr>
          <w:rFonts w:cs="Arial"/>
          <w:lang w:val="fr-CH"/>
        </w:rPr>
        <w:t xml:space="preserve">Les organismes de certification examineront l'auto-évaluation préparée par l'organisation et détermineront sur cette base si les </w:t>
      </w:r>
      <w:r w:rsidR="00787062" w:rsidRPr="00787062">
        <w:rPr>
          <w:rFonts w:cs="Arial"/>
          <w:lang w:val="fr-CH"/>
        </w:rPr>
        <w:t xml:space="preserve">exigences fondamentales FSC en matière de travail </w:t>
      </w:r>
      <w:r w:rsidRPr="00394C8C">
        <w:rPr>
          <w:rFonts w:cs="Arial"/>
          <w:lang w:val="fr-CH"/>
        </w:rPr>
        <w:t xml:space="preserve">sont respectées. </w:t>
      </w:r>
    </w:p>
    <w:p w14:paraId="6499DB51" w14:textId="7FE4D6A2" w:rsidR="004179EA" w:rsidRPr="00394C8C" w:rsidRDefault="004179EA" w:rsidP="3D6D3BE2">
      <w:pPr>
        <w:tabs>
          <w:tab w:val="left" w:pos="142"/>
        </w:tabs>
        <w:spacing w:before="60" w:after="60"/>
        <w:jc w:val="both"/>
        <w:rPr>
          <w:rFonts w:cs="Arial"/>
          <w:lang w:val="fr-CH"/>
        </w:rPr>
      </w:pPr>
      <w:r w:rsidRPr="00394C8C">
        <w:rPr>
          <w:rFonts w:cs="Arial"/>
          <w:lang w:val="fr-CH"/>
        </w:rPr>
        <w:t xml:space="preserve">Les organisations souhaitant se soumettre à un audit selon la norme FSC-STD-40-004 V3-1 sont libres d'utiliser ce modèle d'auto-évaluation. Ce faisant, l'utilisation de ce modèle ne garantit pas la conformité aux </w:t>
      </w:r>
      <w:r w:rsidR="00AF4629">
        <w:rPr>
          <w:rFonts w:cs="Arial"/>
          <w:lang w:val="fr-CH"/>
        </w:rPr>
        <w:t xml:space="preserve">exigences fondamentales FSC en matière de </w:t>
      </w:r>
      <w:proofErr w:type="gramStart"/>
      <w:r w:rsidR="00AF4629">
        <w:rPr>
          <w:rFonts w:cs="Arial"/>
          <w:lang w:val="fr-CH"/>
        </w:rPr>
        <w:t xml:space="preserve">travail </w:t>
      </w:r>
      <w:r w:rsidRPr="00394C8C">
        <w:rPr>
          <w:rFonts w:cs="Arial"/>
          <w:lang w:val="fr-CH"/>
        </w:rPr>
        <w:t>.</w:t>
      </w:r>
      <w:proofErr w:type="gramEnd"/>
      <w:r w:rsidRPr="00394C8C">
        <w:rPr>
          <w:rFonts w:cs="Arial"/>
          <w:lang w:val="fr-CH"/>
        </w:rPr>
        <w:t xml:space="preserve"> Il est de la responsabilité de l'organisation d'assurer la conformité et l'adhésion aux </w:t>
      </w:r>
      <w:r w:rsidR="00AF4629">
        <w:rPr>
          <w:rFonts w:cs="Arial"/>
          <w:lang w:val="fr-CH"/>
        </w:rPr>
        <w:t xml:space="preserve">exigences fondamentales FSC en matière de </w:t>
      </w:r>
      <w:proofErr w:type="gramStart"/>
      <w:r w:rsidR="00AF4629">
        <w:rPr>
          <w:rFonts w:cs="Arial"/>
          <w:lang w:val="fr-CH"/>
        </w:rPr>
        <w:t xml:space="preserve">travail </w:t>
      </w:r>
      <w:r w:rsidRPr="00394C8C">
        <w:rPr>
          <w:rFonts w:cs="Arial"/>
          <w:lang w:val="fr-CH"/>
        </w:rPr>
        <w:t>.</w:t>
      </w:r>
      <w:proofErr w:type="gramEnd"/>
      <w:r w:rsidRPr="00394C8C">
        <w:rPr>
          <w:rFonts w:cs="Arial"/>
          <w:lang w:val="fr-CH"/>
        </w:rPr>
        <w:t xml:space="preserve"> La décision de savoir si les normes fondamentales du travail sont respectées et si l'organisation est conforme relève de la responsabilité et de l'autorité de l'organisme de certification FSC sous contrat, sur la base des exigences normatives de FSC International en tant que propriétaire du système.</w:t>
      </w:r>
    </w:p>
    <w:p w14:paraId="173CDCFC" w14:textId="05B9C840" w:rsidR="004179EA" w:rsidRPr="00394C8C" w:rsidRDefault="004179EA" w:rsidP="3D6D3BE2">
      <w:pPr>
        <w:tabs>
          <w:tab w:val="left" w:pos="142"/>
        </w:tabs>
        <w:spacing w:before="60" w:after="60"/>
        <w:jc w:val="both"/>
        <w:rPr>
          <w:rFonts w:cs="Arial"/>
          <w:lang w:val="fr-CH"/>
        </w:rPr>
      </w:pPr>
      <w:r w:rsidRPr="00394C8C">
        <w:rPr>
          <w:rFonts w:cs="Arial"/>
          <w:lang w:val="fr-CH"/>
        </w:rPr>
        <w:t xml:space="preserve">Même si les lois nationales sont généralement conformes aux </w:t>
      </w:r>
      <w:r w:rsidR="00AF4629">
        <w:rPr>
          <w:rFonts w:cs="Arial"/>
          <w:lang w:val="fr-CH"/>
        </w:rPr>
        <w:t xml:space="preserve">exigences fondamentales FSC en matière de </w:t>
      </w:r>
      <w:proofErr w:type="gramStart"/>
      <w:r w:rsidR="00AF4629">
        <w:rPr>
          <w:rFonts w:cs="Arial"/>
          <w:lang w:val="fr-CH"/>
        </w:rPr>
        <w:t xml:space="preserve">travail </w:t>
      </w:r>
      <w:r w:rsidRPr="00394C8C">
        <w:rPr>
          <w:rFonts w:cs="Arial"/>
          <w:lang w:val="fr-CH"/>
        </w:rPr>
        <w:t>,</w:t>
      </w:r>
      <w:proofErr w:type="gramEnd"/>
      <w:r w:rsidRPr="00394C8C">
        <w:rPr>
          <w:rFonts w:cs="Arial"/>
          <w:lang w:val="fr-CH"/>
        </w:rPr>
        <w:t xml:space="preserve"> les organisations doivent montrer comment elles se conforment aux exigences, c'est-à-dire qu'il ne suffit pas d'énumérer les lois pertinentes.</w:t>
      </w:r>
    </w:p>
    <w:p w14:paraId="1D8A53FD" w14:textId="77777777" w:rsidR="004179EA" w:rsidRPr="00394C8C" w:rsidRDefault="004179EA" w:rsidP="3D6D3BE2">
      <w:pPr>
        <w:tabs>
          <w:tab w:val="left" w:pos="142"/>
        </w:tabs>
        <w:spacing w:before="60" w:after="60"/>
        <w:jc w:val="both"/>
        <w:rPr>
          <w:rStyle w:val="apple-converted-space"/>
          <w:rFonts w:cs="Arial"/>
          <w:color w:val="202122"/>
          <w:shd w:val="clear" w:color="auto" w:fill="FFFFFF"/>
          <w:lang w:val="fr-CH"/>
        </w:rPr>
      </w:pPr>
      <w:r w:rsidRPr="00394C8C">
        <w:rPr>
          <w:rStyle w:val="apple-converted-space"/>
          <w:rFonts w:cs="Arial"/>
          <w:color w:val="202122"/>
          <w:shd w:val="clear" w:color="auto" w:fill="FFFFFF"/>
          <w:lang w:val="fr-CH"/>
        </w:rPr>
        <w:t xml:space="preserve">Pour les certificats </w:t>
      </w:r>
      <w:proofErr w:type="spellStart"/>
      <w:r w:rsidRPr="00394C8C">
        <w:rPr>
          <w:rStyle w:val="apple-converted-space"/>
          <w:rFonts w:cs="Arial"/>
          <w:color w:val="202122"/>
          <w:shd w:val="clear" w:color="auto" w:fill="FFFFFF"/>
          <w:lang w:val="fr-CH"/>
        </w:rPr>
        <w:t>CoC</w:t>
      </w:r>
      <w:proofErr w:type="spellEnd"/>
      <w:r w:rsidRPr="00394C8C">
        <w:rPr>
          <w:rStyle w:val="apple-converted-space"/>
          <w:rFonts w:cs="Arial"/>
          <w:color w:val="202122"/>
          <w:shd w:val="clear" w:color="auto" w:fill="FFFFFF"/>
          <w:lang w:val="fr-CH"/>
        </w:rPr>
        <w:t xml:space="preserve"> </w:t>
      </w:r>
      <w:proofErr w:type="spellStart"/>
      <w:r w:rsidRPr="00394C8C">
        <w:rPr>
          <w:rStyle w:val="apple-converted-space"/>
          <w:rFonts w:cs="Arial"/>
          <w:color w:val="202122"/>
          <w:shd w:val="clear" w:color="auto" w:fill="FFFFFF"/>
          <w:lang w:val="fr-CH"/>
        </w:rPr>
        <w:t>multi-sites</w:t>
      </w:r>
      <w:proofErr w:type="spellEnd"/>
      <w:r w:rsidRPr="00394C8C">
        <w:rPr>
          <w:rStyle w:val="apple-converted-space"/>
          <w:rFonts w:cs="Arial"/>
          <w:color w:val="202122"/>
          <w:shd w:val="clear" w:color="auto" w:fill="FFFFFF"/>
          <w:lang w:val="fr-CH"/>
        </w:rPr>
        <w:t xml:space="preserve"> ou de groupe, le siège social est responsable de la préparation de l'auto-évaluation pour tous les sites participants dans le cadre du certificat. L'auto-évaluation peut être réalisée pour l'ensemble de l'organisation ou pour chaque site séparément. Si les sites participants sont situés dans différents pays, il est recommandé d'utiliser les modèles spécifiques au pays, s'ils sont disponibles.</w:t>
      </w:r>
    </w:p>
    <w:p w14:paraId="7A524F61" w14:textId="77777777" w:rsidR="004179EA" w:rsidRPr="00394C8C" w:rsidRDefault="004179EA" w:rsidP="3D6D3BE2">
      <w:pPr>
        <w:tabs>
          <w:tab w:val="left" w:pos="142"/>
        </w:tabs>
        <w:spacing w:before="60" w:after="60"/>
        <w:jc w:val="both"/>
        <w:rPr>
          <w:rFonts w:cs="Arial"/>
          <w:lang w:val="fr-CH"/>
        </w:rPr>
      </w:pPr>
      <w:r w:rsidRPr="00394C8C">
        <w:rPr>
          <w:rFonts w:cs="Arial"/>
          <w:lang w:val="fr-CH"/>
        </w:rPr>
        <w:t>Les organisations doivent soumettre une auto-évaluation complétée et signée à leur organisme de certification avant l'audit prévu.</w:t>
      </w:r>
    </w:p>
    <w:p w14:paraId="224AD50A" w14:textId="5BF15985" w:rsidR="00063155" w:rsidRPr="00394C8C" w:rsidRDefault="00323697" w:rsidP="3D6D3BE2">
      <w:pPr>
        <w:tabs>
          <w:tab w:val="left" w:pos="142"/>
        </w:tabs>
        <w:spacing w:before="60" w:after="60"/>
        <w:jc w:val="both"/>
        <w:rPr>
          <w:rFonts w:cs="Arial"/>
          <w:b/>
          <w:bCs/>
          <w:color w:val="202122"/>
          <w:u w:val="single"/>
          <w:shd w:val="clear" w:color="auto" w:fill="FFFFFF"/>
          <w:lang w:val="fr-CH"/>
        </w:rPr>
      </w:pPr>
      <w:r w:rsidRPr="00394C8C">
        <w:rPr>
          <w:rStyle w:val="apple-converted-space"/>
          <w:rFonts w:cs="Arial"/>
          <w:b/>
          <w:bCs/>
          <w:color w:val="202122"/>
          <w:u w:val="single"/>
          <w:shd w:val="clear" w:color="auto" w:fill="FFFFFF"/>
          <w:lang w:val="fr-CH"/>
        </w:rPr>
        <w:t xml:space="preserve">L'auto-évaluation porte sur les situations ou les personnes </w:t>
      </w:r>
      <w:proofErr w:type="gramStart"/>
      <w:r w:rsidRPr="00394C8C">
        <w:rPr>
          <w:rStyle w:val="apple-converted-space"/>
          <w:rFonts w:cs="Arial"/>
          <w:b/>
          <w:bCs/>
          <w:color w:val="202122"/>
          <w:u w:val="single"/>
          <w:shd w:val="clear" w:color="auto" w:fill="FFFFFF"/>
          <w:lang w:val="fr-CH"/>
        </w:rPr>
        <w:t>suivantes:</w:t>
      </w:r>
      <w:proofErr w:type="gramEnd"/>
    </w:p>
    <w:p w14:paraId="4645CCC2" w14:textId="7ECCFC06" w:rsidR="00323697" w:rsidRPr="00394C8C" w:rsidRDefault="00323697" w:rsidP="3D6D3BE2">
      <w:pPr>
        <w:suppressAutoHyphens/>
        <w:spacing w:before="60" w:after="60"/>
        <w:jc w:val="both"/>
        <w:rPr>
          <w:rFonts w:cs="Arial"/>
          <w:b/>
          <w:bCs/>
          <w:shd w:val="clear" w:color="auto" w:fill="FFFFFF"/>
          <w:lang w:val="fr-CH"/>
        </w:rPr>
      </w:pPr>
      <w:proofErr w:type="gramStart"/>
      <w:r w:rsidRPr="00394C8C">
        <w:rPr>
          <w:rFonts w:cs="Arial"/>
          <w:b/>
          <w:bCs/>
          <w:shd w:val="clear" w:color="auto" w:fill="FFFFFF"/>
          <w:lang w:val="fr-CH"/>
        </w:rPr>
        <w:t>Sites:</w:t>
      </w:r>
      <w:proofErr w:type="gramEnd"/>
      <w:r w:rsidRPr="00394C8C">
        <w:rPr>
          <w:rFonts w:cs="Arial"/>
          <w:b/>
          <w:bCs/>
          <w:shd w:val="clear" w:color="auto" w:fill="FFFFFF"/>
          <w:lang w:val="fr-CH"/>
        </w:rPr>
        <w:t xml:space="preserve"> </w:t>
      </w:r>
      <w:r w:rsidRPr="00394C8C">
        <w:rPr>
          <w:rFonts w:cs="Arial"/>
          <w:shd w:val="clear" w:color="auto" w:fill="FFFFFF"/>
          <w:lang w:val="fr-CH"/>
        </w:rPr>
        <w:t>L'auto-évaluation se réfère à toutes les organisations et sites, y compris les sous-unités dépendantes des sites (par exemple, le site de stockage pur), qui sont inclus dans la portée du certificat FSC.</w:t>
      </w:r>
      <w:r w:rsidRPr="00394C8C">
        <w:rPr>
          <w:rFonts w:cs="Arial"/>
          <w:b/>
          <w:bCs/>
          <w:shd w:val="clear" w:color="auto" w:fill="FFFFFF"/>
          <w:lang w:val="fr-CH"/>
        </w:rPr>
        <w:t xml:space="preserve"> </w:t>
      </w:r>
    </w:p>
    <w:p w14:paraId="1C1510F2" w14:textId="742B8D38" w:rsidR="00E63FCD" w:rsidRPr="00394C8C" w:rsidRDefault="00323697" w:rsidP="3D6D3BE2">
      <w:pPr>
        <w:suppressAutoHyphens/>
        <w:spacing w:before="60" w:after="60"/>
        <w:jc w:val="both"/>
        <w:rPr>
          <w:rFonts w:cs="Arial"/>
          <w:i/>
          <w:iCs/>
          <w:shd w:val="clear" w:color="auto" w:fill="FFFFFF"/>
          <w:lang w:val="fr-CH"/>
        </w:rPr>
      </w:pPr>
      <w:proofErr w:type="gramStart"/>
      <w:r w:rsidRPr="00394C8C">
        <w:rPr>
          <w:rFonts w:cs="Arial"/>
          <w:i/>
          <w:iCs/>
          <w:shd w:val="clear" w:color="auto" w:fill="FFFFFF"/>
          <w:lang w:val="fr-CH"/>
        </w:rPr>
        <w:t>Note:</w:t>
      </w:r>
      <w:proofErr w:type="gramEnd"/>
      <w:r w:rsidRPr="00394C8C">
        <w:rPr>
          <w:rFonts w:cs="Arial"/>
          <w:i/>
          <w:iCs/>
          <w:shd w:val="clear" w:color="auto" w:fill="FFFFFF"/>
          <w:lang w:val="fr-CH"/>
        </w:rPr>
        <w:t xml:space="preserve"> L'auto-évaluation ne doit pas être effectuée pour les sites d'une organisation qui ne réalisent pas d'activités pertinentes pour le FSC (par exemple, un site de production séparé sans production FSC) et ne sont donc pas inclus dans le champ d'application du certificat</w:t>
      </w:r>
      <w:r w:rsidR="00797C24" w:rsidRPr="00394C8C">
        <w:rPr>
          <w:rFonts w:cs="Arial"/>
          <w:i/>
          <w:iCs/>
          <w:shd w:val="clear" w:color="auto" w:fill="FFFFFF"/>
          <w:lang w:val="fr-CH"/>
        </w:rPr>
        <w:t xml:space="preserve">. </w:t>
      </w:r>
    </w:p>
    <w:p w14:paraId="10DD82EE" w14:textId="1FA66A2F" w:rsidR="00A53632" w:rsidRPr="00394C8C" w:rsidRDefault="00A53632" w:rsidP="3D6D3BE2">
      <w:pPr>
        <w:suppressAutoHyphens/>
        <w:spacing w:before="60" w:after="60"/>
        <w:jc w:val="both"/>
        <w:rPr>
          <w:rFonts w:cs="Arial"/>
          <w:b/>
          <w:bCs/>
          <w:lang w:val="fr-CH"/>
        </w:rPr>
      </w:pPr>
      <w:r w:rsidRPr="00394C8C">
        <w:rPr>
          <w:rFonts w:cs="Arial"/>
          <w:b/>
          <w:bCs/>
          <w:lang w:val="fr-CH"/>
        </w:rPr>
        <w:t>Les employé</w:t>
      </w:r>
      <w:r w:rsidR="00E311B8" w:rsidRPr="00394C8C">
        <w:rPr>
          <w:rFonts w:cs="Arial"/>
          <w:b/>
          <w:bCs/>
          <w:lang w:val="fr-CH"/>
        </w:rPr>
        <w:t>(e)</w:t>
      </w:r>
      <w:proofErr w:type="gramStart"/>
      <w:r w:rsidRPr="00394C8C">
        <w:rPr>
          <w:rFonts w:cs="Arial"/>
          <w:b/>
          <w:bCs/>
          <w:lang w:val="fr-CH"/>
        </w:rPr>
        <w:t>s:</w:t>
      </w:r>
      <w:proofErr w:type="gramEnd"/>
      <w:r w:rsidRPr="00394C8C">
        <w:rPr>
          <w:rFonts w:cs="Arial"/>
          <w:b/>
          <w:bCs/>
          <w:lang w:val="fr-CH"/>
        </w:rPr>
        <w:t xml:space="preserve"> </w:t>
      </w:r>
      <w:r w:rsidRPr="00394C8C">
        <w:rPr>
          <w:rFonts w:cs="Arial"/>
          <w:lang w:val="fr-CH"/>
        </w:rPr>
        <w:t>L'auto-évaluation inclut tous les employé</w:t>
      </w:r>
      <w:r w:rsidR="008A6111" w:rsidRPr="00394C8C">
        <w:rPr>
          <w:rFonts w:cs="Arial"/>
          <w:lang w:val="fr-CH"/>
        </w:rPr>
        <w:t>(e)</w:t>
      </w:r>
      <w:r w:rsidRPr="00394C8C">
        <w:rPr>
          <w:rFonts w:cs="Arial"/>
          <w:lang w:val="fr-CH"/>
        </w:rPr>
        <w:t>s, y compris les fonctionnaires ainsi que les "indépendants", qui travaillent sur les sites et, le cas échéant, les sous-unités dépendantes opérant dans le cadre du certificat, qu'ils soient employés pour des tâches liées aux matières FSC et au champ d'application du certificat ou non (par exemple, le personnel de la cantine</w:t>
      </w:r>
      <w:proofErr w:type="gramStart"/>
      <w:r w:rsidRPr="00394C8C">
        <w:rPr>
          <w:rFonts w:cs="Arial"/>
          <w:lang w:val="fr-CH"/>
        </w:rPr>
        <w:t>):</w:t>
      </w:r>
      <w:proofErr w:type="gramEnd"/>
    </w:p>
    <w:p w14:paraId="5D560747" w14:textId="77777777" w:rsidR="00A53632" w:rsidRPr="00394C8C" w:rsidRDefault="28814562" w:rsidP="3D6D3BE2">
      <w:pPr>
        <w:pStyle w:val="Listenabsatz"/>
        <w:numPr>
          <w:ilvl w:val="0"/>
          <w:numId w:val="18"/>
        </w:numPr>
        <w:ind w:left="284" w:right="-284" w:hanging="218"/>
        <w:rPr>
          <w:lang w:val="fr-CH"/>
        </w:rPr>
      </w:pPr>
      <w:r w:rsidRPr="00394C8C">
        <w:rPr>
          <w:lang w:val="fr-CH"/>
        </w:rPr>
        <w:t xml:space="preserve">Ouvriers, administrateurs, agents de maîtrise, cadres, etc. </w:t>
      </w:r>
    </w:p>
    <w:p w14:paraId="74653E82" w14:textId="6B1BF0B8" w:rsidR="00A53632" w:rsidRPr="00394C8C" w:rsidRDefault="28814562" w:rsidP="3D6D3BE2">
      <w:pPr>
        <w:pStyle w:val="Listenabsatz"/>
        <w:numPr>
          <w:ilvl w:val="0"/>
          <w:numId w:val="18"/>
        </w:numPr>
        <w:ind w:left="284" w:right="-284" w:hanging="218"/>
        <w:rPr>
          <w:lang w:val="fr-CH"/>
        </w:rPr>
      </w:pPr>
      <w:r w:rsidRPr="00394C8C">
        <w:rPr>
          <w:lang w:val="fr-CH"/>
        </w:rPr>
        <w:t>Travailleurs à temps partiel et saisonniers</w:t>
      </w:r>
    </w:p>
    <w:p w14:paraId="7139C1EC" w14:textId="5C3E5016" w:rsidR="00A53632" w:rsidRPr="00394C8C" w:rsidRDefault="28814562" w:rsidP="3D6D3BE2">
      <w:pPr>
        <w:pStyle w:val="Listenabsatz"/>
        <w:numPr>
          <w:ilvl w:val="0"/>
          <w:numId w:val="18"/>
        </w:numPr>
        <w:ind w:left="284" w:right="-284" w:hanging="218"/>
        <w:rPr>
          <w:lang w:val="fr-CH"/>
        </w:rPr>
      </w:pPr>
      <w:r w:rsidRPr="00394C8C">
        <w:rPr>
          <w:lang w:val="fr-CH"/>
        </w:rPr>
        <w:t>Les employé</w:t>
      </w:r>
      <w:r w:rsidR="008A6111" w:rsidRPr="00394C8C">
        <w:rPr>
          <w:lang w:val="fr-CH"/>
        </w:rPr>
        <w:t>(e)</w:t>
      </w:r>
      <w:r w:rsidRPr="00394C8C">
        <w:rPr>
          <w:lang w:val="fr-CH"/>
        </w:rPr>
        <w:t>s des prestataires de services travaillant sur le(s) site(s)</w:t>
      </w:r>
    </w:p>
    <w:p w14:paraId="649AE719" w14:textId="280C0C1F" w:rsidR="00A53632" w:rsidRPr="00394C8C" w:rsidRDefault="28814562" w:rsidP="3D6D3BE2">
      <w:pPr>
        <w:pStyle w:val="Listenabsatz"/>
        <w:numPr>
          <w:ilvl w:val="0"/>
          <w:numId w:val="18"/>
        </w:numPr>
        <w:ind w:left="284" w:right="-284" w:hanging="218"/>
        <w:rPr>
          <w:lang w:val="fr-CH"/>
        </w:rPr>
      </w:pPr>
      <w:r w:rsidRPr="00394C8C">
        <w:rPr>
          <w:lang w:val="fr-CH"/>
        </w:rPr>
        <w:t xml:space="preserve">Prestataires de services indépendants et sous-traitants </w:t>
      </w:r>
    </w:p>
    <w:p w14:paraId="4185BC30" w14:textId="42916404" w:rsidR="00A53632" w:rsidRPr="00394C8C" w:rsidRDefault="00A53632" w:rsidP="3D6D3BE2">
      <w:pPr>
        <w:spacing w:before="60" w:after="60"/>
        <w:rPr>
          <w:rFonts w:cs="Arial"/>
          <w:i/>
          <w:iCs/>
          <w:lang w:val="fr-CH"/>
        </w:rPr>
      </w:pPr>
      <w:r w:rsidRPr="00394C8C">
        <w:rPr>
          <w:rFonts w:cs="Arial"/>
          <w:i/>
          <w:iCs/>
          <w:lang w:val="fr-CH"/>
        </w:rPr>
        <w:t>(</w:t>
      </w:r>
      <w:proofErr w:type="gramStart"/>
      <w:r w:rsidRPr="00394C8C">
        <w:rPr>
          <w:rFonts w:cs="Arial"/>
          <w:i/>
          <w:iCs/>
          <w:lang w:val="fr-CH"/>
        </w:rPr>
        <w:t>Source:</w:t>
      </w:r>
      <w:proofErr w:type="gramEnd"/>
      <w:r w:rsidRPr="00394C8C">
        <w:rPr>
          <w:rFonts w:cs="Arial"/>
          <w:i/>
          <w:iCs/>
          <w:lang w:val="fr-CH"/>
        </w:rPr>
        <w:t xml:space="preserve"> Convention 155 de l'OIT sur la sécurité et la santé au travail, 1981)</w:t>
      </w:r>
    </w:p>
    <w:p w14:paraId="73ED60CA" w14:textId="06F48C6A" w:rsidR="003E210E" w:rsidRPr="00394C8C" w:rsidRDefault="000D1D2D" w:rsidP="00DD41C3">
      <w:pPr>
        <w:spacing w:before="60" w:after="60"/>
        <w:jc w:val="both"/>
        <w:rPr>
          <w:rFonts w:cs="Arial"/>
          <w:shd w:val="clear" w:color="auto" w:fill="FFFFFF"/>
          <w:lang w:val="fr-CH" w:eastAsia="zh-CN"/>
        </w:rPr>
      </w:pPr>
      <w:r w:rsidRPr="00394C8C">
        <w:rPr>
          <w:rFonts w:cs="Arial"/>
          <w:b/>
          <w:bCs/>
          <w:shd w:val="clear" w:color="auto" w:fill="FFFFFF"/>
          <w:lang w:val="fr-CH" w:eastAsia="zh-CN"/>
        </w:rPr>
        <w:t xml:space="preserve">Sous-traitants (externalisation) sans certification FSC </w:t>
      </w:r>
      <w:proofErr w:type="gramStart"/>
      <w:r w:rsidRPr="00394C8C">
        <w:rPr>
          <w:rFonts w:cs="Arial"/>
          <w:b/>
          <w:bCs/>
          <w:shd w:val="clear" w:color="auto" w:fill="FFFFFF"/>
          <w:lang w:val="fr-CH" w:eastAsia="zh-CN"/>
        </w:rPr>
        <w:t>propre</w:t>
      </w:r>
      <w:r w:rsidR="007D0532" w:rsidRPr="00394C8C">
        <w:rPr>
          <w:rFonts w:cs="Arial"/>
          <w:b/>
          <w:bCs/>
          <w:lang w:val="fr-CH" w:eastAsia="zh-CN"/>
        </w:rPr>
        <w:t>:</w:t>
      </w:r>
      <w:proofErr w:type="gramEnd"/>
    </w:p>
    <w:p w14:paraId="24F1FAC0" w14:textId="0F3A8926" w:rsidR="000D1D2D" w:rsidRPr="00394C8C" w:rsidRDefault="000D1D2D" w:rsidP="00DD41C3">
      <w:pPr>
        <w:spacing w:before="60" w:after="60"/>
        <w:jc w:val="both"/>
        <w:rPr>
          <w:rFonts w:cs="Arial"/>
          <w:shd w:val="clear" w:color="auto" w:fill="FFFFFF"/>
          <w:lang w:val="fr-CH" w:eastAsia="zh-CN"/>
        </w:rPr>
      </w:pPr>
      <w:r w:rsidRPr="00394C8C">
        <w:rPr>
          <w:rFonts w:cs="Arial"/>
          <w:shd w:val="clear" w:color="auto" w:fill="FFFFFF"/>
          <w:lang w:val="fr-CH" w:eastAsia="zh-CN"/>
        </w:rPr>
        <w:t>Comprend tous les employé</w:t>
      </w:r>
      <w:r w:rsidR="008A6111" w:rsidRPr="00394C8C">
        <w:rPr>
          <w:rFonts w:cs="Arial"/>
          <w:shd w:val="clear" w:color="auto" w:fill="FFFFFF"/>
          <w:lang w:val="fr-CH" w:eastAsia="zh-CN"/>
        </w:rPr>
        <w:t>(e)</w:t>
      </w:r>
      <w:r w:rsidRPr="00394C8C">
        <w:rPr>
          <w:rFonts w:cs="Arial"/>
          <w:shd w:val="clear" w:color="auto" w:fill="FFFFFF"/>
          <w:lang w:val="fr-CH" w:eastAsia="zh-CN"/>
        </w:rPr>
        <w:t>s et les travailleurs indépendants sur le(s) site(s) du sous-traitant qui exercent des activités dans le cadre du certificat et de la sous-traitance, c'est-à-dire des processus pertinents pour le FSC.</w:t>
      </w:r>
    </w:p>
    <w:p w14:paraId="2146BFE1" w14:textId="77777777" w:rsidR="000D1D2D" w:rsidRPr="00394C8C" w:rsidRDefault="000D1D2D" w:rsidP="00DD41C3">
      <w:pPr>
        <w:ind w:right="-284"/>
        <w:jc w:val="both"/>
        <w:rPr>
          <w:rStyle w:val="apple-converted-space"/>
          <w:rFonts w:cs="Arial"/>
          <w:b/>
          <w:bCs/>
          <w:u w:val="single"/>
          <w:lang w:val="fr-CH"/>
        </w:rPr>
      </w:pPr>
      <w:r w:rsidRPr="00394C8C">
        <w:rPr>
          <w:rStyle w:val="apple-converted-space"/>
          <w:rFonts w:cs="Arial"/>
          <w:b/>
          <w:bCs/>
          <w:u w:val="single"/>
          <w:lang w:val="fr-CH"/>
        </w:rPr>
        <w:t xml:space="preserve">En revanche, l'auto-évaluation ne fait pas référence aux personnes </w:t>
      </w:r>
      <w:proofErr w:type="gramStart"/>
      <w:r w:rsidRPr="00394C8C">
        <w:rPr>
          <w:rStyle w:val="apple-converted-space"/>
          <w:rFonts w:cs="Arial"/>
          <w:b/>
          <w:bCs/>
          <w:u w:val="single"/>
          <w:lang w:val="fr-CH"/>
        </w:rPr>
        <w:t>suivantes:</w:t>
      </w:r>
      <w:proofErr w:type="gramEnd"/>
    </w:p>
    <w:p w14:paraId="230BFAC2" w14:textId="77777777" w:rsidR="000D1D2D" w:rsidRPr="00394C8C" w:rsidRDefault="6BD8A1AB" w:rsidP="00DD41C3">
      <w:pPr>
        <w:pStyle w:val="Listenabsatz"/>
        <w:numPr>
          <w:ilvl w:val="0"/>
          <w:numId w:val="18"/>
        </w:numPr>
        <w:ind w:left="284" w:hanging="218"/>
        <w:jc w:val="both"/>
      </w:pPr>
      <w:r w:rsidRPr="00394C8C">
        <w:rPr>
          <w:lang w:val="fr-CH"/>
        </w:rPr>
        <w:t xml:space="preserve">Les travailleurs indépendants ainsi que les travailleurs indépendants des sous-traitants (externalisation) qui sont employés sur les sites du sous-traitant pour un travail qui n'a pas lieu dans le cadre du certificat et qui n'est donc pas pertinent pour le FSC. </w:t>
      </w:r>
      <w:proofErr w:type="gramStart"/>
      <w:r w:rsidRPr="00394C8C">
        <w:rPr>
          <w:lang w:val="fr-CH"/>
        </w:rPr>
        <w:t>Exemple:</w:t>
      </w:r>
      <w:proofErr w:type="gramEnd"/>
      <w:r w:rsidRPr="00394C8C">
        <w:rPr>
          <w:lang w:val="fr-CH"/>
        </w:rPr>
        <w:t xml:space="preserve"> Le personnel de la cantine.</w:t>
      </w:r>
    </w:p>
    <w:p w14:paraId="0FD16F17" w14:textId="23899B4D" w:rsidR="000D1D2D" w:rsidRPr="00394C8C" w:rsidRDefault="6BD8A1AB" w:rsidP="00DD41C3">
      <w:pPr>
        <w:pStyle w:val="Listenabsatz"/>
        <w:numPr>
          <w:ilvl w:val="0"/>
          <w:numId w:val="18"/>
        </w:numPr>
        <w:ind w:left="284" w:hanging="218"/>
        <w:jc w:val="both"/>
        <w:rPr>
          <w:lang w:val="fr-CH"/>
        </w:rPr>
      </w:pPr>
      <w:r w:rsidRPr="00394C8C">
        <w:rPr>
          <w:lang w:val="fr-CH"/>
        </w:rPr>
        <w:t xml:space="preserve">Les sous-traitants certifiés FSC, car ils doivent prouver le respect des </w:t>
      </w:r>
      <w:r w:rsidR="00AF4629">
        <w:rPr>
          <w:lang w:val="fr-CH"/>
        </w:rPr>
        <w:t xml:space="preserve">exigences fondamentales FSC en matière de </w:t>
      </w:r>
      <w:proofErr w:type="gramStart"/>
      <w:r w:rsidR="00AF4629">
        <w:rPr>
          <w:lang w:val="fr-CH"/>
        </w:rPr>
        <w:t xml:space="preserve">travail </w:t>
      </w:r>
      <w:r w:rsidRPr="00394C8C">
        <w:rPr>
          <w:lang w:val="fr-CH"/>
        </w:rPr>
        <w:t xml:space="preserve"> dans</w:t>
      </w:r>
      <w:proofErr w:type="gramEnd"/>
      <w:r w:rsidRPr="00394C8C">
        <w:rPr>
          <w:lang w:val="fr-CH"/>
        </w:rPr>
        <w:t xml:space="preserve"> le cadre de leur propre certificat</w:t>
      </w:r>
    </w:p>
    <w:p w14:paraId="234B7AA0" w14:textId="77777777" w:rsidR="000D1D2D" w:rsidRPr="00394C8C" w:rsidRDefault="000D1D2D" w:rsidP="00DD41C3">
      <w:pPr>
        <w:ind w:right="-284"/>
        <w:jc w:val="both"/>
        <w:rPr>
          <w:rStyle w:val="apple-converted-space"/>
          <w:rFonts w:cs="Arial"/>
          <w:color w:val="202122"/>
          <w:shd w:val="clear" w:color="auto" w:fill="FFFFFF"/>
          <w:lang w:val="fr-CH"/>
        </w:rPr>
      </w:pPr>
    </w:p>
    <w:p w14:paraId="46D39B76" w14:textId="3211AB51" w:rsidR="0008088D" w:rsidRPr="00394C8C" w:rsidRDefault="000D1D2D" w:rsidP="00DD41C3">
      <w:pPr>
        <w:jc w:val="both"/>
        <w:rPr>
          <w:rFonts w:eastAsiaTheme="majorEastAsia" w:cs="Arial"/>
          <w:b/>
          <w:bCs/>
          <w:color w:val="385623" w:themeColor="accent6" w:themeShade="80"/>
          <w:sz w:val="24"/>
          <w:lang w:val="fr-CH"/>
        </w:rPr>
      </w:pPr>
      <w:r w:rsidRPr="00394C8C">
        <w:rPr>
          <w:rStyle w:val="apple-converted-space"/>
          <w:rFonts w:cs="Arial"/>
          <w:color w:val="202122"/>
          <w:shd w:val="clear" w:color="auto" w:fill="FFFFFF"/>
          <w:lang w:val="fr-CH"/>
        </w:rPr>
        <w:t xml:space="preserve">Le modèle d'auto-évaluation est basé sur une évaluation du risque de conformité aux </w:t>
      </w:r>
      <w:r w:rsidR="00AF4629">
        <w:rPr>
          <w:rStyle w:val="apple-converted-space"/>
          <w:rFonts w:cs="Arial"/>
          <w:color w:val="202122"/>
          <w:shd w:val="clear" w:color="auto" w:fill="FFFFFF"/>
          <w:lang w:val="fr-CH"/>
        </w:rPr>
        <w:t xml:space="preserve">exigences fondamentales FSC en matière de </w:t>
      </w:r>
      <w:proofErr w:type="gramStart"/>
      <w:r w:rsidR="00AF4629">
        <w:rPr>
          <w:rStyle w:val="apple-converted-space"/>
          <w:rFonts w:cs="Arial"/>
          <w:color w:val="202122"/>
          <w:shd w:val="clear" w:color="auto" w:fill="FFFFFF"/>
          <w:lang w:val="fr-CH"/>
        </w:rPr>
        <w:t xml:space="preserve">travail </w:t>
      </w:r>
      <w:r w:rsidRPr="00394C8C">
        <w:rPr>
          <w:rStyle w:val="apple-converted-space"/>
          <w:rFonts w:cs="Arial"/>
          <w:color w:val="202122"/>
          <w:shd w:val="clear" w:color="auto" w:fill="FFFFFF"/>
          <w:lang w:val="fr-CH"/>
        </w:rPr>
        <w:t xml:space="preserve"> en</w:t>
      </w:r>
      <w:proofErr w:type="gramEnd"/>
      <w:r w:rsidRPr="00394C8C">
        <w:rPr>
          <w:rStyle w:val="apple-converted-space"/>
          <w:rFonts w:cs="Arial"/>
          <w:color w:val="202122"/>
          <w:shd w:val="clear" w:color="auto" w:fill="FFFFFF"/>
          <w:lang w:val="fr-CH"/>
        </w:rPr>
        <w:t xml:space="preserve"> Suisse.</w:t>
      </w:r>
      <w:r w:rsidR="0008088D" w:rsidRPr="00394C8C">
        <w:rPr>
          <w:rFonts w:cs="Arial"/>
          <w:sz w:val="24"/>
          <w:lang w:val="fr-CH"/>
        </w:rPr>
        <w:br w:type="page"/>
      </w:r>
    </w:p>
    <w:p w14:paraId="01C2F0FE" w14:textId="189DB0F7" w:rsidR="003E3BF4" w:rsidRPr="00394C8C" w:rsidRDefault="004D55B6" w:rsidP="3D6D3BE2">
      <w:pPr>
        <w:pStyle w:val="berschrift1"/>
        <w:pBdr>
          <w:top w:val="single" w:sz="4" w:space="1" w:color="auto"/>
        </w:pBdr>
        <w:tabs>
          <w:tab w:val="left" w:pos="142"/>
        </w:tabs>
        <w:spacing w:after="120"/>
        <w:rPr>
          <w:rFonts w:cs="Arial"/>
          <w:color w:val="005C42"/>
          <w:sz w:val="24"/>
          <w:szCs w:val="24"/>
          <w:lang w:val="fr-CH"/>
        </w:rPr>
      </w:pPr>
      <w:r w:rsidRPr="00394C8C">
        <w:rPr>
          <w:rFonts w:cs="Arial"/>
          <w:color w:val="005C42"/>
          <w:sz w:val="24"/>
          <w:szCs w:val="24"/>
          <w:lang w:val="fr-CH"/>
        </w:rPr>
        <w:lastRenderedPageBreak/>
        <w:t xml:space="preserve">Évaluation des risques pour la conformité aux </w:t>
      </w:r>
      <w:r w:rsidR="00AF4629">
        <w:rPr>
          <w:rFonts w:cs="Arial"/>
          <w:color w:val="005C42"/>
          <w:sz w:val="24"/>
          <w:szCs w:val="24"/>
          <w:lang w:val="fr-CH"/>
        </w:rPr>
        <w:t xml:space="preserve">exigences fondamentales FSC en matière de </w:t>
      </w:r>
      <w:proofErr w:type="gramStart"/>
      <w:r w:rsidR="00AF4629">
        <w:rPr>
          <w:rFonts w:cs="Arial"/>
          <w:color w:val="005C42"/>
          <w:sz w:val="24"/>
          <w:szCs w:val="24"/>
          <w:lang w:val="fr-CH"/>
        </w:rPr>
        <w:t xml:space="preserve">travail </w:t>
      </w:r>
      <w:r w:rsidRPr="00394C8C">
        <w:rPr>
          <w:rFonts w:cs="Arial"/>
          <w:color w:val="005C42"/>
          <w:sz w:val="24"/>
          <w:szCs w:val="24"/>
          <w:lang w:val="fr-CH"/>
        </w:rPr>
        <w:t xml:space="preserve"> en</w:t>
      </w:r>
      <w:proofErr w:type="gramEnd"/>
      <w:r w:rsidRPr="00394C8C">
        <w:rPr>
          <w:rFonts w:cs="Arial"/>
          <w:color w:val="005C42"/>
          <w:sz w:val="24"/>
          <w:szCs w:val="24"/>
          <w:lang w:val="fr-CH"/>
        </w:rPr>
        <w:t xml:space="preserve"> Suisse</w:t>
      </w:r>
    </w:p>
    <w:tbl>
      <w:tblPr>
        <w:tblStyle w:val="Tabellenraster"/>
        <w:tblW w:w="9067" w:type="dxa"/>
        <w:tblLook w:val="04A0" w:firstRow="1" w:lastRow="0" w:firstColumn="1" w:lastColumn="0" w:noHBand="0" w:noVBand="1"/>
      </w:tblPr>
      <w:tblGrid>
        <w:gridCol w:w="1980"/>
        <w:gridCol w:w="7087"/>
      </w:tblGrid>
      <w:tr w:rsidR="003E3BF4" w:rsidRPr="002166A6" w14:paraId="0043D070" w14:textId="77777777" w:rsidTr="00F523D5">
        <w:tc>
          <w:tcPr>
            <w:tcW w:w="1980" w:type="dxa"/>
          </w:tcPr>
          <w:p w14:paraId="158EE21D" w14:textId="7E121DD5" w:rsidR="003E3BF4" w:rsidRPr="00394C8C" w:rsidRDefault="004D55B6" w:rsidP="3D6D3BE2">
            <w:pPr>
              <w:tabs>
                <w:tab w:val="left" w:pos="142"/>
              </w:tabs>
              <w:jc w:val="both"/>
              <w:rPr>
                <w:rFonts w:cs="Arial"/>
                <w:b/>
                <w:bCs/>
                <w:lang w:val="fr-CH"/>
              </w:rPr>
            </w:pPr>
            <w:proofErr w:type="gramStart"/>
            <w:r w:rsidRPr="00394C8C">
              <w:rPr>
                <w:rFonts w:cs="Arial"/>
                <w:lang w:val="fr-CH"/>
              </w:rPr>
              <w:t>Résultat</w:t>
            </w:r>
            <w:r w:rsidR="74222975" w:rsidRPr="00394C8C">
              <w:rPr>
                <w:rFonts w:cs="Arial"/>
                <w:lang w:val="fr-CH"/>
              </w:rPr>
              <w:t>:</w:t>
            </w:r>
            <w:proofErr w:type="gramEnd"/>
            <w:r w:rsidRPr="00394C8C">
              <w:rPr>
                <w:rFonts w:cs="Arial"/>
              </w:rPr>
              <w:br/>
            </w:r>
            <w:r w:rsidR="74222975" w:rsidRPr="00394C8C">
              <w:rPr>
                <w:rFonts w:cs="Arial"/>
                <w:b/>
                <w:bCs/>
                <w:lang w:val="fr-CH"/>
              </w:rPr>
              <w:t xml:space="preserve"> </w:t>
            </w:r>
            <w:r w:rsidRPr="00394C8C">
              <w:rPr>
                <w:rFonts w:cs="Arial"/>
                <w:b/>
                <w:bCs/>
                <w:lang w:val="fr-CH"/>
              </w:rPr>
              <w:t>Risque faible</w:t>
            </w:r>
          </w:p>
        </w:tc>
        <w:tc>
          <w:tcPr>
            <w:tcW w:w="7087" w:type="dxa"/>
          </w:tcPr>
          <w:p w14:paraId="2585275D" w14:textId="6CDC649D" w:rsidR="003E3BF4" w:rsidRPr="00394C8C" w:rsidRDefault="004D55B6" w:rsidP="3D6D3BE2">
            <w:pPr>
              <w:tabs>
                <w:tab w:val="left" w:pos="142"/>
              </w:tabs>
              <w:rPr>
                <w:rFonts w:cs="Arial"/>
                <w:lang w:val="fr-CH"/>
              </w:rPr>
            </w:pPr>
            <w:proofErr w:type="gramStart"/>
            <w:r w:rsidRPr="00394C8C">
              <w:rPr>
                <w:rFonts w:cs="Arial"/>
                <w:lang w:val="fr-CH"/>
              </w:rPr>
              <w:t>Résumé:</w:t>
            </w:r>
            <w:proofErr w:type="gramEnd"/>
            <w:r w:rsidRPr="00394C8C">
              <w:rPr>
                <w:rFonts w:cs="Arial"/>
                <w:lang w:val="fr-CH"/>
              </w:rPr>
              <w:t xml:space="preserve"> Les sources citées ci-dessous ne contiennent aucune information indiquant que les </w:t>
            </w:r>
            <w:r w:rsidR="00AF4629">
              <w:rPr>
                <w:rFonts w:cs="Arial"/>
                <w:lang w:val="fr-CH"/>
              </w:rPr>
              <w:t xml:space="preserve">exigences fondamentales FSC en matière de </w:t>
            </w:r>
            <w:proofErr w:type="gramStart"/>
            <w:r w:rsidR="00AF4629">
              <w:rPr>
                <w:rFonts w:cs="Arial"/>
                <w:lang w:val="fr-CH"/>
              </w:rPr>
              <w:t xml:space="preserve">travail </w:t>
            </w:r>
            <w:r w:rsidRPr="00394C8C">
              <w:rPr>
                <w:rFonts w:cs="Arial"/>
                <w:lang w:val="fr-CH"/>
              </w:rPr>
              <w:t xml:space="preserve"> en</w:t>
            </w:r>
            <w:proofErr w:type="gramEnd"/>
            <w:r w:rsidRPr="00394C8C">
              <w:rPr>
                <w:rFonts w:cs="Arial"/>
                <w:lang w:val="fr-CH"/>
              </w:rPr>
              <w:t xml:space="preserve"> Suisse sont fondamentalement, systématiquement ou significativement en danger.</w:t>
            </w:r>
          </w:p>
        </w:tc>
      </w:tr>
    </w:tbl>
    <w:p w14:paraId="7E636452" w14:textId="49DC6FF3" w:rsidR="00D07030" w:rsidRPr="00394C8C" w:rsidRDefault="00567CA0" w:rsidP="3D6D3BE2">
      <w:pPr>
        <w:spacing w:before="120"/>
        <w:rPr>
          <w:rFonts w:cs="Arial"/>
          <w:b/>
          <w:bCs/>
          <w:lang w:val="fr-CH"/>
        </w:rPr>
      </w:pPr>
      <w:proofErr w:type="gramStart"/>
      <w:r w:rsidRPr="00394C8C">
        <w:rPr>
          <w:rFonts w:cs="Arial"/>
          <w:b/>
          <w:bCs/>
          <w:u w:val="single"/>
          <w:lang w:val="fr-CH"/>
        </w:rPr>
        <w:t>Sources</w:t>
      </w:r>
      <w:r w:rsidR="00D07030" w:rsidRPr="00394C8C">
        <w:rPr>
          <w:rFonts w:cs="Arial"/>
          <w:b/>
          <w:bCs/>
          <w:lang w:val="fr-CH"/>
        </w:rPr>
        <w:t>:</w:t>
      </w:r>
      <w:proofErr w:type="gramEnd"/>
    </w:p>
    <w:p w14:paraId="460CA14A" w14:textId="146DD7AA" w:rsidR="00D07030" w:rsidRPr="00394C8C" w:rsidRDefault="4EF0A470" w:rsidP="00DD41C3">
      <w:pPr>
        <w:pStyle w:val="Listenabsatz"/>
        <w:ind w:left="284" w:hanging="218"/>
        <w:jc w:val="both"/>
        <w:rPr>
          <w:lang w:val="fr-CH"/>
        </w:rPr>
      </w:pPr>
      <w:r w:rsidRPr="00394C8C">
        <w:rPr>
          <w:lang w:val="fr-CH"/>
        </w:rPr>
        <w:t xml:space="preserve">Niveau de ratification des conventions fondamentales de </w:t>
      </w:r>
      <w:proofErr w:type="gramStart"/>
      <w:r w:rsidRPr="00394C8C">
        <w:rPr>
          <w:lang w:val="fr-CH"/>
        </w:rPr>
        <w:t>l'OIT:</w:t>
      </w:r>
      <w:proofErr w:type="gramEnd"/>
      <w:r w:rsidRPr="00394C8C">
        <w:rPr>
          <w:lang w:val="fr-CH"/>
        </w:rPr>
        <w:t xml:space="preserve"> Entièrement souscrit 8 sur </w:t>
      </w:r>
      <w:r w:rsidR="00535F6E">
        <w:rPr>
          <w:lang w:val="fr-CH"/>
        </w:rPr>
        <w:t>10</w:t>
      </w:r>
      <w:r w:rsidRPr="00394C8C">
        <w:rPr>
          <w:lang w:val="fr-CH"/>
        </w:rPr>
        <w:t xml:space="preserve">. Voir </w:t>
      </w:r>
      <w:r w:rsidR="1CA098D9" w:rsidRPr="00394C8C">
        <w:rPr>
          <w:lang w:val="fr-CH"/>
        </w:rPr>
        <w:t>https://www.ilo.org/dyn/normlex/en/f?p=1000:11200:0::NO:11200:P11200_COUNTRY_ID:102861</w:t>
      </w:r>
    </w:p>
    <w:p w14:paraId="6D946554" w14:textId="75772E3D" w:rsidR="00D07030" w:rsidRPr="00394C8C" w:rsidRDefault="0F1ACEAE" w:rsidP="000C6F21">
      <w:pPr>
        <w:pStyle w:val="Listenabsatz"/>
        <w:numPr>
          <w:ilvl w:val="0"/>
          <w:numId w:val="0"/>
        </w:numPr>
        <w:ind w:left="284"/>
        <w:jc w:val="both"/>
        <w:rPr>
          <w:lang w:val="fr-CH"/>
        </w:rPr>
      </w:pPr>
      <w:r w:rsidRPr="000C6F21">
        <w:rPr>
          <w:lang w:val="fr-CH"/>
        </w:rPr>
        <w:t xml:space="preserve">ITUC Global </w:t>
      </w:r>
      <w:proofErr w:type="spellStart"/>
      <w:r w:rsidRPr="000C6F21">
        <w:rPr>
          <w:lang w:val="fr-CH"/>
        </w:rPr>
        <w:t>Rights</w:t>
      </w:r>
      <w:proofErr w:type="spellEnd"/>
      <w:r w:rsidRPr="000C6F21">
        <w:rPr>
          <w:lang w:val="fr-CH"/>
        </w:rPr>
        <w:t xml:space="preserve"> Index (</w:t>
      </w:r>
      <w:r w:rsidR="4EF0A470" w:rsidRPr="000C6F21">
        <w:rPr>
          <w:lang w:val="fr-CH"/>
        </w:rPr>
        <w:t>Indice global des droits de la CSI</w:t>
      </w:r>
      <w:r w:rsidRPr="000C6F21">
        <w:rPr>
          <w:lang w:val="fr-CH"/>
        </w:rPr>
        <w:t xml:space="preserve">) </w:t>
      </w:r>
      <w:r w:rsidR="4EF0A470" w:rsidRPr="000C6F21">
        <w:rPr>
          <w:lang w:val="fr-CH"/>
        </w:rPr>
        <w:t xml:space="preserve">documente les violations des droits des travailleurs internationalement reconnus par les gouvernements et les employeurs. Les pays sont classés par groupes de 1 à 5+, en fonction de leur respect des droits collectifs du travail. Il y a cinq notes, 1 étant la meilleure note et 5+ étant la pire note qu'un pays puisse recevoir. Classement CSI, </w:t>
      </w:r>
      <w:proofErr w:type="gramStart"/>
      <w:r w:rsidR="4EF0A470" w:rsidRPr="000C6F21">
        <w:rPr>
          <w:lang w:val="fr-CH"/>
        </w:rPr>
        <w:t>Suisse:</w:t>
      </w:r>
      <w:proofErr w:type="gramEnd"/>
      <w:r w:rsidR="4EF0A470" w:rsidRPr="000C6F21">
        <w:rPr>
          <w:lang w:val="fr-CH"/>
        </w:rPr>
        <w:t xml:space="preserve"> </w:t>
      </w:r>
      <w:r w:rsidR="00535F6E">
        <w:rPr>
          <w:lang w:val="fr-CH"/>
        </w:rPr>
        <w:t>3</w:t>
      </w:r>
      <w:r w:rsidR="4EF0A470" w:rsidRPr="000C6F21">
        <w:rPr>
          <w:lang w:val="fr-CH"/>
        </w:rPr>
        <w:t xml:space="preserve"> Violations </w:t>
      </w:r>
      <w:r w:rsidR="00535F6E">
        <w:rPr>
          <w:lang w:val="fr-CH"/>
        </w:rPr>
        <w:t>régulières</w:t>
      </w:r>
      <w:r w:rsidR="4EF0A470" w:rsidRPr="000C6F21">
        <w:rPr>
          <w:lang w:val="fr-CH"/>
        </w:rPr>
        <w:t>.</w:t>
      </w:r>
      <w:r w:rsidR="56A3966E" w:rsidRPr="000C6F21">
        <w:rPr>
          <w:lang w:val="fr-CH"/>
        </w:rPr>
        <w:t xml:space="preserve"> </w:t>
      </w:r>
      <w:r w:rsidR="000C6F21" w:rsidRPr="000C6F21">
        <w:rPr>
          <w:lang w:val="fr-CH"/>
        </w:rPr>
        <w:t>En effet, en Suisse, il n'existe aucune protection en matière de droit du travail (protection contre le licenciement) pour les représentants du personnel ou les militants syndicaux. De plus, le droit du travail suisse est fortement orienté vers les employeurs.</w:t>
      </w:r>
      <w:r w:rsidR="00535F6E">
        <w:rPr>
          <w:lang w:val="fr-CH"/>
        </w:rPr>
        <w:t xml:space="preserve"> </w:t>
      </w:r>
      <w:proofErr w:type="gramStart"/>
      <w:r w:rsidR="56A3966E" w:rsidRPr="00394C8C">
        <w:rPr>
          <w:lang w:val="fr-CH"/>
        </w:rPr>
        <w:t>Li</w:t>
      </w:r>
      <w:r w:rsidR="4EF0A470" w:rsidRPr="00394C8C">
        <w:rPr>
          <w:lang w:val="fr-CH"/>
        </w:rPr>
        <w:t>e</w:t>
      </w:r>
      <w:r w:rsidR="56A3966E" w:rsidRPr="00394C8C">
        <w:rPr>
          <w:lang w:val="fr-CH"/>
        </w:rPr>
        <w:t>n</w:t>
      </w:r>
      <w:r w:rsidRPr="00394C8C">
        <w:rPr>
          <w:lang w:val="fr-CH"/>
        </w:rPr>
        <w:t>:</w:t>
      </w:r>
      <w:proofErr w:type="gramEnd"/>
      <w:r w:rsidRPr="00394C8C">
        <w:rPr>
          <w:lang w:val="fr-CH"/>
        </w:rPr>
        <w:t xml:space="preserve"> </w:t>
      </w:r>
      <w:hyperlink r:id="rId13">
        <w:r w:rsidR="53A36DD5" w:rsidRPr="00394C8C">
          <w:rPr>
            <w:lang w:val="fr-CH"/>
          </w:rPr>
          <w:t>https://www.ituc-csi.org/ituc-global-rights-index-2020-de</w:t>
        </w:r>
      </w:hyperlink>
    </w:p>
    <w:p w14:paraId="5721958D" w14:textId="1ADDED61" w:rsidR="00E841E4" w:rsidRPr="00394C8C" w:rsidRDefault="0F1ACEAE" w:rsidP="00DD41C3">
      <w:pPr>
        <w:pStyle w:val="Listenabsatz"/>
        <w:numPr>
          <w:ilvl w:val="0"/>
          <w:numId w:val="5"/>
        </w:numPr>
        <w:ind w:left="284" w:hanging="284"/>
        <w:jc w:val="both"/>
      </w:pPr>
      <w:r w:rsidRPr="00394C8C">
        <w:rPr>
          <w:lang w:val="en-GB"/>
        </w:rPr>
        <w:t>FSC National Risk Asse</w:t>
      </w:r>
      <w:r w:rsidR="4DD8F18C" w:rsidRPr="00394C8C">
        <w:rPr>
          <w:lang w:val="en-GB"/>
        </w:rPr>
        <w:t>ss</w:t>
      </w:r>
      <w:r w:rsidRPr="00394C8C">
        <w:rPr>
          <w:lang w:val="en-GB"/>
        </w:rPr>
        <w:t xml:space="preserve">ment, </w:t>
      </w:r>
      <w:r w:rsidR="04469461" w:rsidRPr="00394C8C">
        <w:rPr>
          <w:lang w:val="en-GB"/>
        </w:rPr>
        <w:t>Switzerland</w:t>
      </w:r>
      <w:r w:rsidRPr="00394C8C">
        <w:rPr>
          <w:lang w:val="en-GB"/>
        </w:rPr>
        <w:t xml:space="preserve">: </w:t>
      </w:r>
      <w:r w:rsidR="05C3E27C" w:rsidRPr="00394C8C">
        <w:rPr>
          <w:lang w:val="en-GB"/>
        </w:rPr>
        <w:t>C</w:t>
      </w:r>
      <w:r w:rsidRPr="00394C8C">
        <w:rPr>
          <w:lang w:val="en-GB"/>
        </w:rPr>
        <w:t xml:space="preserve">ategory 2: Wood harvested in violation of traditional and human rights especially: 2.2. Labor rights are respected including rights as specified in ILO Fundamental Principles and Rights at work. </w:t>
      </w:r>
      <w:r w:rsidR="4EF0A470" w:rsidRPr="00394C8C">
        <w:rPr>
          <w:lang w:val="fr-CH"/>
        </w:rPr>
        <w:t xml:space="preserve">Résultat (abrégé) : "Aucune information n'a été trouvée pour démontrer que les droits des travailleurs et les principes et droits fondamentaux de l'OIT au travail sont menacés". Par conséquent, la désignation du risque pour cet indicateur est "risque faible". </w:t>
      </w:r>
      <w:proofErr w:type="gramStart"/>
      <w:r w:rsidR="56A3966E" w:rsidRPr="00394C8C">
        <w:rPr>
          <w:lang w:val="fr-CH"/>
        </w:rPr>
        <w:t>Li</w:t>
      </w:r>
      <w:r w:rsidR="4EF0A470" w:rsidRPr="00394C8C">
        <w:rPr>
          <w:lang w:val="fr-CH"/>
        </w:rPr>
        <w:t>en</w:t>
      </w:r>
      <w:r w:rsidR="04469461" w:rsidRPr="00394C8C">
        <w:rPr>
          <w:lang w:val="fr-CH"/>
        </w:rPr>
        <w:t>:</w:t>
      </w:r>
      <w:proofErr w:type="gramEnd"/>
      <w:r w:rsidR="04469461" w:rsidRPr="00394C8C">
        <w:rPr>
          <w:lang w:val="fr-CH"/>
        </w:rPr>
        <w:t xml:space="preserve"> https://fsc.org/en/document-centre/documents/resource/331</w:t>
      </w:r>
    </w:p>
    <w:p w14:paraId="2936D147" w14:textId="77777777" w:rsidR="00F33CF0" w:rsidRPr="00394C8C" w:rsidRDefault="00F33CF0" w:rsidP="3D6D3BE2">
      <w:pPr>
        <w:pStyle w:val="Listenabsatz"/>
        <w:numPr>
          <w:ilvl w:val="0"/>
          <w:numId w:val="0"/>
        </w:numPr>
        <w:ind w:left="284"/>
        <w:rPr>
          <w:lang w:val="fr-CH"/>
        </w:rPr>
      </w:pPr>
    </w:p>
    <w:p w14:paraId="0E6AC9C9" w14:textId="31CBCAB0" w:rsidR="00F33CF0" w:rsidRPr="00394C8C" w:rsidRDefault="00F33CF0" w:rsidP="3D6D3BE2">
      <w:pPr>
        <w:ind w:left="66"/>
        <w:rPr>
          <w:rFonts w:cs="Arial"/>
          <w:b/>
          <w:bCs/>
          <w:u w:val="single"/>
          <w:lang w:val="fr-CH"/>
        </w:rPr>
      </w:pPr>
      <w:r w:rsidRPr="00394C8C">
        <w:rPr>
          <w:rFonts w:cs="Arial"/>
          <w:b/>
          <w:bCs/>
          <w:u w:val="single"/>
          <w:lang w:val="fr-CH"/>
        </w:rPr>
        <w:t xml:space="preserve">Portée de l'évaluation des </w:t>
      </w:r>
      <w:proofErr w:type="gramStart"/>
      <w:r w:rsidRPr="00394C8C">
        <w:rPr>
          <w:rFonts w:cs="Arial"/>
          <w:b/>
          <w:bCs/>
          <w:u w:val="single"/>
          <w:lang w:val="fr-CH"/>
        </w:rPr>
        <w:t>risques:</w:t>
      </w:r>
      <w:proofErr w:type="gramEnd"/>
      <w:r w:rsidRPr="00394C8C">
        <w:rPr>
          <w:rFonts w:cs="Arial"/>
          <w:b/>
          <w:bCs/>
          <w:u w:val="single"/>
          <w:lang w:val="fr-CH"/>
        </w:rPr>
        <w:t xml:space="preserve"> </w:t>
      </w:r>
    </w:p>
    <w:p w14:paraId="2C2FBFB9" w14:textId="77777777" w:rsidR="00F33CF0" w:rsidRPr="00394C8C" w:rsidRDefault="40CBCB70" w:rsidP="00DD41C3">
      <w:pPr>
        <w:pStyle w:val="Listenabsatz"/>
        <w:ind w:left="284" w:hanging="218"/>
        <w:jc w:val="both"/>
        <w:rPr>
          <w:b/>
          <w:bCs/>
          <w:lang w:val="fr-CH"/>
        </w:rPr>
      </w:pPr>
      <w:r w:rsidRPr="00394C8C">
        <w:rPr>
          <w:lang w:val="fr-CH"/>
        </w:rPr>
        <w:t>L'évaluation des risques concerne le détenteur du certificat et les sites affiliés, ainsi que les prestataires de services et les sous-traitants non certifiés FSC, pour autant qu'ils soient basés en Suisse.</w:t>
      </w:r>
    </w:p>
    <w:p w14:paraId="6B50E71E" w14:textId="030FD6C0" w:rsidR="003E3BF4" w:rsidRPr="00394C8C" w:rsidRDefault="40CBCB70" w:rsidP="00DD41C3">
      <w:pPr>
        <w:pStyle w:val="Listenabsatz"/>
        <w:ind w:left="284" w:hanging="218"/>
        <w:jc w:val="both"/>
        <w:rPr>
          <w:b/>
          <w:bCs/>
          <w:lang w:val="fr-CH"/>
        </w:rPr>
      </w:pPr>
      <w:r w:rsidRPr="00394C8C">
        <w:rPr>
          <w:lang w:val="fr-CH"/>
        </w:rPr>
        <w:t xml:space="preserve">Les sites ou les sous-traitants non certifiés FSC basés à l'étranger doivent être évalués par rapport à la situation de risque existante des lois nationales et des audits juridiques sur place. A cet effet, l'aide à la préparation de l'auto-divulgation d'autres bureaux nationaux FSC peut être utilisée. </w:t>
      </w:r>
    </w:p>
    <w:p w14:paraId="564B191E" w14:textId="2F035A44" w:rsidR="00751772" w:rsidRPr="00394C8C" w:rsidRDefault="009140E9" w:rsidP="00DD41C3">
      <w:pPr>
        <w:spacing w:before="120"/>
        <w:jc w:val="both"/>
        <w:rPr>
          <w:rFonts w:cs="Arial"/>
          <w:b/>
          <w:bCs/>
          <w:u w:val="single"/>
          <w:lang w:val="fr-CH"/>
        </w:rPr>
      </w:pPr>
      <w:proofErr w:type="gramStart"/>
      <w:r w:rsidRPr="00394C8C">
        <w:rPr>
          <w:rFonts w:cs="Arial"/>
          <w:b/>
          <w:bCs/>
          <w:u w:val="single"/>
          <w:lang w:val="fr-CH"/>
        </w:rPr>
        <w:t>Explications</w:t>
      </w:r>
      <w:r w:rsidR="003E3BF4" w:rsidRPr="00394C8C">
        <w:rPr>
          <w:rFonts w:cs="Arial"/>
          <w:b/>
          <w:bCs/>
          <w:u w:val="single"/>
          <w:lang w:val="fr-CH"/>
        </w:rPr>
        <w:t>:</w:t>
      </w:r>
      <w:proofErr w:type="gramEnd"/>
    </w:p>
    <w:p w14:paraId="594761CD" w14:textId="7ED8AC9C" w:rsidR="009140E9" w:rsidRDefault="009140E9" w:rsidP="00DD41C3">
      <w:pPr>
        <w:tabs>
          <w:tab w:val="left" w:pos="10915"/>
        </w:tabs>
        <w:jc w:val="both"/>
        <w:rPr>
          <w:rFonts w:cs="Arial"/>
          <w:lang w:val="fr-CH"/>
        </w:rPr>
      </w:pPr>
      <w:r w:rsidRPr="00394C8C">
        <w:rPr>
          <w:rFonts w:cs="Arial"/>
          <w:lang w:val="fr-CH"/>
        </w:rPr>
        <w:t xml:space="preserve">La Suisse a ratifié les normes fondamentales du travail de l'Organisation internationale du travail. Il existe une législation complète sur les normes fondamentales du travail. Le niveau d'application de la loi est élevé et, en cas de violation, les personnes concernées ont le droit de porter plainte et d'intenter une action en justice. </w:t>
      </w:r>
      <w:r w:rsidR="0018492E" w:rsidRPr="0018492E">
        <w:rPr>
          <w:rFonts w:cs="Arial"/>
          <w:lang w:val="fr-CH"/>
        </w:rPr>
        <w:t>Étant donné qu'il n'y a généralement pas de contrôles réguliers des autorités concernant la protection des travailleurs dans les entreprises suisses, le livre de paie (ou des documents au contenu comparable) ainsi que les documents de communication internes qui informent les travailleurs sur les voies de recours, servent de preuves valables du respect des normes fondamentales du travail.</w:t>
      </w:r>
      <w:r w:rsidR="0018492E">
        <w:rPr>
          <w:rFonts w:cs="Arial"/>
          <w:lang w:val="fr-CH"/>
        </w:rPr>
        <w:t xml:space="preserve"> </w:t>
      </w:r>
      <w:r w:rsidRPr="00394C8C">
        <w:rPr>
          <w:rFonts w:cs="Arial"/>
          <w:lang w:val="fr-CH"/>
        </w:rPr>
        <w:t>Dans le cas d'inspections officielles menées régulièrement, la preuve que celles-ci ont eu lieu semble suffisante. L'examen factuel et, le cas échéant, la sanction du non-respect des exigences relèvent de la responsabilité de l'autorité respective.</w:t>
      </w:r>
    </w:p>
    <w:p w14:paraId="56AAA1EE" w14:textId="77777777" w:rsidR="0018492E" w:rsidRPr="00394C8C" w:rsidRDefault="0018492E" w:rsidP="00DD41C3">
      <w:pPr>
        <w:tabs>
          <w:tab w:val="left" w:pos="10915"/>
        </w:tabs>
        <w:jc w:val="both"/>
        <w:rPr>
          <w:rFonts w:cs="Arial"/>
          <w:lang w:val="fr-CH"/>
        </w:rPr>
      </w:pPr>
    </w:p>
    <w:p w14:paraId="1D2FAB7C" w14:textId="3A683255" w:rsidR="009140E9" w:rsidRDefault="009140E9" w:rsidP="00DD41C3">
      <w:pPr>
        <w:tabs>
          <w:tab w:val="left" w:pos="142"/>
        </w:tabs>
        <w:jc w:val="both"/>
        <w:rPr>
          <w:rFonts w:cs="Arial"/>
          <w:lang w:val="fr-CH"/>
        </w:rPr>
      </w:pPr>
      <w:r w:rsidRPr="00394C8C">
        <w:rPr>
          <w:rFonts w:cs="Arial"/>
          <w:lang w:val="fr-CH"/>
        </w:rPr>
        <w:t>L'évaluation des risques du FSC sur le bois contrôlé de la Suisse montre que les sources et les références sur les risques et les occurrences peuvent être trouvées dans la conformité à l'équité entre les sexes (mot-clé : écart de rémunération entre les hommes et les femmes). Pour le secteur forestier, l'écart de rémunération doit être classé comme nettement moins important que dans les autres secteurs économiques. Les dispositions relatives à la transparence des salaires ou à l'analyse de l'équité salariale sont réglementées dans la loi sur l'égalité entre femmes et hommes (</w:t>
      </w:r>
      <w:proofErr w:type="spellStart"/>
      <w:r w:rsidRPr="00394C8C">
        <w:rPr>
          <w:rFonts w:cs="Arial"/>
          <w:lang w:val="fr-CH"/>
        </w:rPr>
        <w:t>LEg</w:t>
      </w:r>
      <w:proofErr w:type="spellEnd"/>
      <w:r w:rsidRPr="00394C8C">
        <w:rPr>
          <w:rFonts w:cs="Arial"/>
          <w:lang w:val="fr-CH"/>
        </w:rPr>
        <w:t>).</w:t>
      </w:r>
      <w:r w:rsidR="0018492E">
        <w:rPr>
          <w:rFonts w:cs="Arial"/>
          <w:lang w:val="fr-CH"/>
        </w:rPr>
        <w:t xml:space="preserve"> </w:t>
      </w:r>
      <w:r w:rsidR="0018492E" w:rsidRPr="0018492E">
        <w:rPr>
          <w:rFonts w:cs="Arial"/>
          <w:lang w:val="fr-CH"/>
        </w:rPr>
        <w:t>Ainsi, selon l'article 13a, tous les employeurs de plus de 100 personnes sont tenus d'effectuer tous les quatre ans une analyse de l'égalité salariale et de la faire vérifier par un organe de révision indépendant.</w:t>
      </w:r>
    </w:p>
    <w:p w14:paraId="7A31EC52" w14:textId="6843F49B" w:rsidR="0018492E" w:rsidRDefault="0018492E" w:rsidP="00DD41C3">
      <w:pPr>
        <w:tabs>
          <w:tab w:val="left" w:pos="142"/>
        </w:tabs>
        <w:jc w:val="both"/>
        <w:rPr>
          <w:rFonts w:cs="Arial"/>
          <w:lang w:val="fr-CH"/>
        </w:rPr>
      </w:pPr>
    </w:p>
    <w:p w14:paraId="120BD107" w14:textId="77777777" w:rsidR="0018492E" w:rsidRPr="00394C8C" w:rsidRDefault="0018492E" w:rsidP="00DD41C3">
      <w:pPr>
        <w:tabs>
          <w:tab w:val="left" w:pos="142"/>
        </w:tabs>
        <w:jc w:val="both"/>
        <w:rPr>
          <w:rFonts w:cs="Arial"/>
          <w:lang w:val="fr-CH"/>
        </w:rPr>
      </w:pPr>
    </w:p>
    <w:p w14:paraId="44E03C5A" w14:textId="240528B6" w:rsidR="00510367" w:rsidRPr="00394C8C" w:rsidRDefault="009140E9" w:rsidP="00DD41C3">
      <w:pPr>
        <w:tabs>
          <w:tab w:val="left" w:pos="142"/>
        </w:tabs>
        <w:jc w:val="both"/>
        <w:rPr>
          <w:rFonts w:cs="Arial"/>
          <w:lang w:val="fr-CH"/>
        </w:rPr>
      </w:pPr>
      <w:r w:rsidRPr="00394C8C">
        <w:rPr>
          <w:rFonts w:cs="Arial"/>
          <w:lang w:val="fr-CH"/>
        </w:rPr>
        <w:t xml:space="preserve">Compte tenu des faibles risques en Suisse, il semble suffisant de ne contrôler le respect des normes fondamentales du travail que de manière ponctuelle. Cela signifie qu'un audit détaillé ne semble nécessaire que dans les situations suivantes, par </w:t>
      </w:r>
      <w:proofErr w:type="gramStart"/>
      <w:r w:rsidRPr="00394C8C">
        <w:rPr>
          <w:rFonts w:cs="Arial"/>
          <w:lang w:val="fr-CH"/>
        </w:rPr>
        <w:t>exemple:</w:t>
      </w:r>
      <w:proofErr w:type="gramEnd"/>
    </w:p>
    <w:p w14:paraId="43EFA1B9" w14:textId="6AC806B9" w:rsidR="00510367" w:rsidRPr="00394C8C" w:rsidRDefault="2F6921AF" w:rsidP="00DD41C3">
      <w:pPr>
        <w:pStyle w:val="Listenabsatz"/>
        <w:numPr>
          <w:ilvl w:val="0"/>
          <w:numId w:val="18"/>
        </w:numPr>
        <w:ind w:left="284" w:hanging="218"/>
        <w:jc w:val="both"/>
        <w:rPr>
          <w:lang w:val="it-CH"/>
        </w:rPr>
      </w:pPr>
      <w:r w:rsidRPr="00394C8C">
        <w:rPr>
          <w:lang w:val="fr-CH"/>
        </w:rPr>
        <w:t xml:space="preserve">Les organisations sont notées négativement dans l'indice mondial des droits de la CSI. </w:t>
      </w:r>
      <w:proofErr w:type="gramStart"/>
      <w:r w:rsidRPr="00394C8C">
        <w:rPr>
          <w:lang w:val="fr-CH"/>
        </w:rPr>
        <w:t>Lien</w:t>
      </w:r>
      <w:r w:rsidR="1DF9A112" w:rsidRPr="00394C8C">
        <w:rPr>
          <w:lang w:val="fr-CH"/>
        </w:rPr>
        <w:t>:</w:t>
      </w:r>
      <w:proofErr w:type="gramEnd"/>
      <w:r w:rsidR="53A36DD5" w:rsidRPr="00394C8C">
        <w:rPr>
          <w:lang w:val="fr-CH"/>
        </w:rPr>
        <w:t xml:space="preserve"> https://www.ituc-csi.org/ituc-global-rights-index-2020-</w:t>
      </w:r>
      <w:r w:rsidRPr="00394C8C">
        <w:rPr>
          <w:lang w:val="fr-CH"/>
        </w:rPr>
        <w:t>fr</w:t>
      </w:r>
    </w:p>
    <w:p w14:paraId="7029306B" w14:textId="77777777" w:rsidR="009140E9" w:rsidRPr="00394C8C" w:rsidRDefault="2F6921AF" w:rsidP="00DD41C3">
      <w:pPr>
        <w:pStyle w:val="Listenabsatz"/>
        <w:numPr>
          <w:ilvl w:val="0"/>
          <w:numId w:val="18"/>
        </w:numPr>
        <w:ind w:left="284" w:right="-284" w:hanging="218"/>
        <w:jc w:val="both"/>
        <w:rPr>
          <w:lang w:val="fr-CH"/>
        </w:rPr>
      </w:pPr>
      <w:r w:rsidRPr="00394C8C">
        <w:rPr>
          <w:lang w:val="fr-CH"/>
        </w:rPr>
        <w:t xml:space="preserve">Il existe des rapports de presse ou des rapports d'incidents récents </w:t>
      </w:r>
    </w:p>
    <w:p w14:paraId="061EC6BF" w14:textId="5B51E774" w:rsidR="001D16EF" w:rsidRPr="00394C8C" w:rsidRDefault="2F6921AF" w:rsidP="00DD41C3">
      <w:pPr>
        <w:pStyle w:val="Listenabsatz"/>
        <w:numPr>
          <w:ilvl w:val="0"/>
          <w:numId w:val="18"/>
        </w:numPr>
        <w:ind w:left="284" w:right="-284" w:hanging="218"/>
        <w:jc w:val="both"/>
        <w:rPr>
          <w:lang w:val="fr-CH"/>
        </w:rPr>
      </w:pPr>
      <w:r w:rsidRPr="00394C8C">
        <w:rPr>
          <w:lang w:val="fr-CH"/>
        </w:rPr>
        <w:t>Les observations des déviations sont disponibles dans le cadre de l'audit et de la visite du site.</w:t>
      </w:r>
    </w:p>
    <w:p w14:paraId="04C8DC5F" w14:textId="77777777" w:rsidR="009140E9" w:rsidRPr="00394C8C" w:rsidRDefault="009140E9" w:rsidP="00DD41C3">
      <w:pPr>
        <w:pStyle w:val="Listenabsatz"/>
        <w:numPr>
          <w:ilvl w:val="0"/>
          <w:numId w:val="0"/>
        </w:numPr>
        <w:tabs>
          <w:tab w:val="left" w:pos="142"/>
        </w:tabs>
        <w:ind w:left="284"/>
        <w:jc w:val="both"/>
        <w:rPr>
          <w:lang w:val="fr-CH"/>
        </w:rPr>
      </w:pPr>
    </w:p>
    <w:p w14:paraId="7BE46E5A" w14:textId="77777777" w:rsidR="00470585" w:rsidRPr="00394C8C" w:rsidRDefault="00470585" w:rsidP="00DD41C3">
      <w:pPr>
        <w:tabs>
          <w:tab w:val="left" w:pos="142"/>
        </w:tabs>
        <w:spacing w:before="120" w:after="120"/>
        <w:jc w:val="both"/>
        <w:rPr>
          <w:rFonts w:cs="Arial"/>
          <w:lang w:val="fr-CH"/>
        </w:rPr>
      </w:pPr>
      <w:r w:rsidRPr="00394C8C">
        <w:rPr>
          <w:rFonts w:cs="Arial"/>
          <w:lang w:val="fr-CH"/>
        </w:rPr>
        <w:lastRenderedPageBreak/>
        <w:t xml:space="preserve">Dans le contexte des faibles risques en Suisse, il semble également suffisant que la conformité des prestataires de services sur les sites du titulaire du certificat et des sous-traitants non certifiés FSC ne soit </w:t>
      </w:r>
      <w:r w:rsidRPr="00BF7E3D">
        <w:rPr>
          <w:rFonts w:cs="Arial"/>
          <w:lang w:val="fr-CH"/>
        </w:rPr>
        <w:t xml:space="preserve">contrôlée </w:t>
      </w:r>
      <w:r w:rsidRPr="00BF7E3D">
        <w:rPr>
          <w:rFonts w:cs="Arial"/>
          <w:u w:val="single"/>
          <w:lang w:val="fr-CH"/>
        </w:rPr>
        <w:t>qu'occasionnellement</w:t>
      </w:r>
      <w:r w:rsidRPr="00394C8C">
        <w:rPr>
          <w:rFonts w:cs="Arial"/>
          <w:lang w:val="fr-CH"/>
        </w:rPr>
        <w:t xml:space="preserve">. Les occasions qui nécessitent un audit doivent être documentées dans le cadre de l'auto-évaluation. </w:t>
      </w:r>
    </w:p>
    <w:p w14:paraId="46B11F81" w14:textId="29FF360D" w:rsidR="0026473B" w:rsidRPr="00394C8C" w:rsidRDefault="00470585" w:rsidP="00DD41C3">
      <w:pPr>
        <w:tabs>
          <w:tab w:val="left" w:pos="142"/>
          <w:tab w:val="left" w:pos="7938"/>
        </w:tabs>
        <w:jc w:val="both"/>
        <w:rPr>
          <w:rFonts w:cs="Arial"/>
          <w:b/>
          <w:bCs/>
          <w:i/>
          <w:iCs/>
          <w:lang w:val="fr-CH"/>
        </w:rPr>
        <w:sectPr w:rsidR="0026473B" w:rsidRPr="00394C8C" w:rsidSect="00284936">
          <w:headerReference w:type="default" r:id="rId14"/>
          <w:pgSz w:w="11906" w:h="16838"/>
          <w:pgMar w:top="1134" w:right="1417" w:bottom="993" w:left="1417" w:header="709" w:footer="709" w:gutter="0"/>
          <w:cols w:space="708"/>
          <w:docGrid w:linePitch="360"/>
        </w:sectPr>
      </w:pPr>
      <w:proofErr w:type="gramStart"/>
      <w:r w:rsidRPr="00394C8C">
        <w:rPr>
          <w:rFonts w:cs="Arial"/>
          <w:i/>
          <w:iCs/>
          <w:lang w:val="fr-CH"/>
        </w:rPr>
        <w:t>Recommandation:</w:t>
      </w:r>
      <w:proofErr w:type="gramEnd"/>
      <w:r w:rsidRPr="00394C8C">
        <w:rPr>
          <w:rFonts w:cs="Arial"/>
          <w:i/>
          <w:iCs/>
          <w:lang w:val="fr-CH"/>
        </w:rPr>
        <w:t xml:space="preserve"> </w:t>
      </w:r>
      <w:r w:rsidR="005615A0" w:rsidRPr="00394C8C">
        <w:rPr>
          <w:rFonts w:cs="Arial"/>
          <w:i/>
          <w:iCs/>
          <w:lang w:val="fr-CH"/>
        </w:rPr>
        <w:t>L</w:t>
      </w:r>
      <w:r w:rsidRPr="00394C8C">
        <w:rPr>
          <w:rFonts w:cs="Arial"/>
          <w:i/>
          <w:iCs/>
          <w:lang w:val="fr-CH"/>
        </w:rPr>
        <w:t xml:space="preserve">e détenteur du certificat doit convenir contractuellement avec les prestataires de services et les sous-traitants non certifiés FSC d'un engagement volontaire à respecter les </w:t>
      </w:r>
      <w:r w:rsidR="00AF4629">
        <w:rPr>
          <w:rFonts w:cs="Arial"/>
          <w:i/>
          <w:iCs/>
          <w:lang w:val="fr-CH"/>
        </w:rPr>
        <w:t xml:space="preserve">exigences fondamentales FSC en matière de </w:t>
      </w:r>
      <w:proofErr w:type="gramStart"/>
      <w:r w:rsidR="00AF4629">
        <w:rPr>
          <w:rFonts w:cs="Arial"/>
          <w:i/>
          <w:iCs/>
          <w:lang w:val="fr-CH"/>
        </w:rPr>
        <w:t xml:space="preserve">travail </w:t>
      </w:r>
      <w:r w:rsidRPr="00394C8C">
        <w:rPr>
          <w:rFonts w:cs="Arial"/>
          <w:i/>
          <w:iCs/>
          <w:lang w:val="fr-CH"/>
        </w:rPr>
        <w:t xml:space="preserve"> en</w:t>
      </w:r>
      <w:proofErr w:type="gramEnd"/>
      <w:r w:rsidRPr="00394C8C">
        <w:rPr>
          <w:rFonts w:cs="Arial"/>
          <w:i/>
          <w:iCs/>
          <w:lang w:val="fr-CH"/>
        </w:rPr>
        <w:t xml:space="preserve"> se référant à sa propre déclaration de politique et y ancrer également le droit de faire réaliser ses propres audits et des audits externes par l'organisme de certification FSC. La forme de l'engagement volontaire peut être choisie librement, par exemple sous la forme d'une déclaration séparée.</w:t>
      </w:r>
    </w:p>
    <w:p w14:paraId="7D00091A" w14:textId="7FB5767B" w:rsidR="00533E62" w:rsidRPr="00394C8C" w:rsidRDefault="00445902" w:rsidP="00DD41C3">
      <w:pPr>
        <w:pStyle w:val="berschrift1"/>
        <w:pBdr>
          <w:top w:val="single" w:sz="4" w:space="1" w:color="auto"/>
        </w:pBdr>
        <w:tabs>
          <w:tab w:val="left" w:pos="142"/>
        </w:tabs>
        <w:jc w:val="both"/>
        <w:rPr>
          <w:rFonts w:cs="Arial"/>
          <w:color w:val="005C42"/>
          <w:sz w:val="24"/>
          <w:szCs w:val="28"/>
          <w:lang w:val="fr-CH"/>
        </w:rPr>
      </w:pPr>
      <w:r w:rsidRPr="00394C8C">
        <w:rPr>
          <w:rFonts w:cs="Arial"/>
          <w:color w:val="005C42"/>
          <w:sz w:val="24"/>
          <w:szCs w:val="28"/>
          <w:lang w:val="fr-CH"/>
        </w:rPr>
        <w:lastRenderedPageBreak/>
        <w:t xml:space="preserve">Auto-évaluation du titulaire du certificat sur les </w:t>
      </w:r>
      <w:r w:rsidR="00AF4629">
        <w:rPr>
          <w:rFonts w:cs="Arial"/>
          <w:color w:val="005C42"/>
          <w:sz w:val="24"/>
          <w:szCs w:val="28"/>
          <w:lang w:val="fr-CH"/>
        </w:rPr>
        <w:t xml:space="preserve">exigences fondamentales FSC en matière de </w:t>
      </w:r>
      <w:proofErr w:type="gramStart"/>
      <w:r w:rsidR="00AF4629">
        <w:rPr>
          <w:rFonts w:cs="Arial"/>
          <w:color w:val="005C42"/>
          <w:sz w:val="24"/>
          <w:szCs w:val="28"/>
          <w:lang w:val="fr-CH"/>
        </w:rPr>
        <w:t xml:space="preserve">travail </w:t>
      </w:r>
      <w:r w:rsidRPr="00394C8C">
        <w:rPr>
          <w:rFonts w:cs="Arial"/>
          <w:color w:val="005C42"/>
          <w:sz w:val="24"/>
          <w:szCs w:val="28"/>
          <w:lang w:val="fr-CH"/>
        </w:rPr>
        <w:t xml:space="preserve"> selon</w:t>
      </w:r>
      <w:proofErr w:type="gramEnd"/>
      <w:r w:rsidRPr="00394C8C">
        <w:rPr>
          <w:rFonts w:cs="Arial"/>
          <w:color w:val="005C42"/>
          <w:sz w:val="24"/>
          <w:szCs w:val="28"/>
          <w:lang w:val="fr-CH"/>
        </w:rPr>
        <w:t xml:space="preserve"> FSC-STD-40-004 V3-1</w:t>
      </w:r>
    </w:p>
    <w:p w14:paraId="10EE8309" w14:textId="77777777" w:rsidR="00533E62" w:rsidRPr="00394C8C" w:rsidRDefault="00533E62" w:rsidP="00DD41C3">
      <w:pPr>
        <w:tabs>
          <w:tab w:val="left" w:pos="142"/>
        </w:tabs>
        <w:jc w:val="both"/>
        <w:rPr>
          <w:rFonts w:cs="Arial"/>
          <w:sz w:val="24"/>
          <w:szCs w:val="20"/>
          <w:lang w:val="fr-CH"/>
        </w:rPr>
      </w:pPr>
    </w:p>
    <w:p w14:paraId="26112484" w14:textId="083BB8B9" w:rsidR="00820C0E" w:rsidRPr="00394C8C" w:rsidRDefault="00C93440" w:rsidP="00DD41C3">
      <w:pPr>
        <w:tabs>
          <w:tab w:val="left" w:pos="142"/>
        </w:tabs>
        <w:spacing w:before="120" w:after="120"/>
        <w:jc w:val="both"/>
        <w:rPr>
          <w:rFonts w:eastAsia="Calibri" w:cs="Arial"/>
          <w:bCs/>
          <w:szCs w:val="22"/>
          <w:lang w:val="fr-CH"/>
        </w:rPr>
      </w:pPr>
      <w:r w:rsidRPr="00394C8C">
        <w:rPr>
          <w:rFonts w:cs="Arial"/>
          <w:szCs w:val="22"/>
          <w:lang w:val="fr-CH"/>
        </w:rPr>
        <w:t>L'auto-évaluation se réfère à tous les sites opérant dans le cadre du certificat, aux prestataires de services travaillant sur le(s) site(s) du titulaire du certificat et aux sous-traitants qui ne sont pas certifiés FSC et auxquels le titulaire du certificat fait appel pour les processus FSC.</w:t>
      </w:r>
    </w:p>
    <w:tbl>
      <w:tblPr>
        <w:tblStyle w:val="Tabellenraster"/>
        <w:tblW w:w="0" w:type="auto"/>
        <w:tblLook w:val="04A0" w:firstRow="1" w:lastRow="0" w:firstColumn="1" w:lastColumn="0" w:noHBand="0" w:noVBand="1"/>
      </w:tblPr>
      <w:tblGrid>
        <w:gridCol w:w="9072"/>
      </w:tblGrid>
      <w:tr w:rsidR="00820C0E" w:rsidRPr="00535F6E" w14:paraId="1C7CEFA5" w14:textId="77777777" w:rsidTr="00C93440">
        <w:tc>
          <w:tcPr>
            <w:tcW w:w="9072" w:type="dxa"/>
            <w:tcBorders>
              <w:top w:val="nil"/>
              <w:left w:val="nil"/>
              <w:right w:val="nil"/>
            </w:tcBorders>
            <w:shd w:val="clear" w:color="auto" w:fill="auto"/>
            <w:tcMar>
              <w:left w:w="0" w:type="dxa"/>
              <w:right w:w="0" w:type="dxa"/>
            </w:tcMar>
          </w:tcPr>
          <w:p w14:paraId="3D5F2BF0" w14:textId="77777777" w:rsidR="00C93440" w:rsidRPr="00394C8C" w:rsidRDefault="00C93440" w:rsidP="00DD41C3">
            <w:pPr>
              <w:tabs>
                <w:tab w:val="left" w:pos="686"/>
              </w:tabs>
              <w:jc w:val="both"/>
              <w:rPr>
                <w:rFonts w:eastAsia="Calibri" w:cs="Arial"/>
                <w:bCs/>
                <w:szCs w:val="18"/>
                <w:lang w:val="fr-CH"/>
              </w:rPr>
            </w:pPr>
            <w:r w:rsidRPr="00394C8C">
              <w:rPr>
                <w:rFonts w:eastAsia="Calibri" w:cs="Arial"/>
                <w:bCs/>
                <w:szCs w:val="18"/>
                <w:lang w:val="fr-CH"/>
              </w:rPr>
              <w:t xml:space="preserve">Pour les sites à l'étranger et les prestataires de services qui y opèrent, ainsi que pour les sous-traitants non certifiés FSC basés à l'étranger, des évaluations de risques propres ont été préparées sur la base des lois et des audits juridiques nationaux et de la situation de risque existant sur place. (A cette fin, l'aide à la préparation de l'auto-divulgation d'autres bureaux nationaux FSC peut être utilisée). </w:t>
            </w:r>
          </w:p>
          <w:p w14:paraId="53CDE2A6" w14:textId="51261778" w:rsidR="00C93440" w:rsidRPr="00394C8C" w:rsidRDefault="00C93440" w:rsidP="00DD41C3">
            <w:pPr>
              <w:tabs>
                <w:tab w:val="left" w:pos="686"/>
              </w:tabs>
              <w:jc w:val="both"/>
              <w:rPr>
                <w:rFonts w:eastAsia="Calibri" w:cs="Arial"/>
                <w:bCs/>
                <w:szCs w:val="18"/>
                <w:lang w:val="fr-CH"/>
              </w:rPr>
            </w:pPr>
          </w:p>
        </w:tc>
      </w:tr>
      <w:tr w:rsidR="00A803D1" w:rsidRPr="00535F6E" w14:paraId="4566CBFF" w14:textId="77777777" w:rsidTr="00C93440">
        <w:tc>
          <w:tcPr>
            <w:tcW w:w="9072" w:type="dxa"/>
            <w:shd w:val="clear" w:color="auto" w:fill="F2F2F2" w:themeFill="background1" w:themeFillShade="F2"/>
          </w:tcPr>
          <w:p w14:paraId="1CAFBD7D" w14:textId="3887A161" w:rsidR="00C93440" w:rsidRPr="00394C8C" w:rsidRDefault="00C93440" w:rsidP="007950E9">
            <w:pPr>
              <w:tabs>
                <w:tab w:val="left" w:pos="686"/>
              </w:tabs>
              <w:rPr>
                <w:rFonts w:eastAsia="Calibri" w:cs="Arial"/>
                <w:i/>
                <w:iCs/>
                <w:sz w:val="18"/>
                <w:szCs w:val="16"/>
                <w:lang w:val="fr-CH"/>
              </w:rPr>
            </w:pPr>
            <w:r w:rsidRPr="00394C8C">
              <w:rPr>
                <w:rFonts w:eastAsia="Calibri" w:cs="Arial"/>
                <w:i/>
                <w:iCs/>
                <w:sz w:val="18"/>
                <w:szCs w:val="16"/>
                <w:lang w:val="fr-CH"/>
              </w:rPr>
              <w:t>Pour ces cas, veuillez fournir des informations sur la manière et le moment où cette auto-évaluation a été réalisée pour ces sites étrangers et les sous-traitants non certifiés FSC basés à l'étranger.</w:t>
            </w:r>
          </w:p>
          <w:p w14:paraId="4646E9D1" w14:textId="77777777" w:rsidR="00C93440" w:rsidRPr="00394C8C" w:rsidRDefault="00C93440" w:rsidP="007950E9">
            <w:pPr>
              <w:tabs>
                <w:tab w:val="left" w:pos="686"/>
              </w:tabs>
              <w:rPr>
                <w:rFonts w:eastAsia="Calibri" w:cs="Arial"/>
                <w:i/>
                <w:iCs/>
                <w:szCs w:val="18"/>
                <w:lang w:val="fr-CH"/>
              </w:rPr>
            </w:pPr>
          </w:p>
          <w:p w14:paraId="1D2F94A9" w14:textId="60A918F9" w:rsidR="002B70B9" w:rsidRPr="00394C8C" w:rsidRDefault="002B70B9" w:rsidP="007950E9">
            <w:pPr>
              <w:tabs>
                <w:tab w:val="left" w:pos="686"/>
              </w:tabs>
              <w:rPr>
                <w:rFonts w:eastAsia="Calibri" w:cs="Arial"/>
                <w:bCs/>
                <w:szCs w:val="18"/>
                <w:lang w:val="fr-CH"/>
              </w:rPr>
            </w:pPr>
          </w:p>
        </w:tc>
      </w:tr>
    </w:tbl>
    <w:p w14:paraId="0F4AB830" w14:textId="5651A15E" w:rsidR="00FD32A8" w:rsidRPr="00394C8C" w:rsidRDefault="00C93440" w:rsidP="00DD41C3">
      <w:pPr>
        <w:tabs>
          <w:tab w:val="left" w:pos="142"/>
        </w:tabs>
        <w:spacing w:before="120" w:after="120"/>
        <w:jc w:val="both"/>
        <w:rPr>
          <w:rFonts w:cs="Arial"/>
          <w:szCs w:val="22"/>
          <w:lang w:val="fr-CH"/>
        </w:rPr>
      </w:pPr>
      <w:r w:rsidRPr="00394C8C">
        <w:rPr>
          <w:rFonts w:cs="Arial"/>
          <w:szCs w:val="22"/>
          <w:lang w:val="fr-CH"/>
        </w:rPr>
        <w:t>Je, [</w:t>
      </w:r>
      <w:r w:rsidR="00895024" w:rsidRPr="00394C8C">
        <w:rPr>
          <w:rFonts w:cs="Arial"/>
          <w:szCs w:val="22"/>
          <w:lang w:val="fr-CH"/>
        </w:rPr>
        <w:t>N</w:t>
      </w:r>
      <w:r w:rsidRPr="00394C8C">
        <w:rPr>
          <w:rFonts w:cs="Arial"/>
          <w:szCs w:val="22"/>
          <w:lang w:val="fr-CH"/>
        </w:rPr>
        <w:t xml:space="preserve">om, </w:t>
      </w:r>
      <w:r w:rsidR="00895024" w:rsidRPr="00394C8C">
        <w:rPr>
          <w:rFonts w:cs="Arial"/>
          <w:szCs w:val="22"/>
          <w:lang w:val="fr-CH"/>
        </w:rPr>
        <w:t>F</w:t>
      </w:r>
      <w:r w:rsidRPr="00394C8C">
        <w:rPr>
          <w:rFonts w:cs="Arial"/>
          <w:szCs w:val="22"/>
          <w:lang w:val="fr-CH"/>
        </w:rPr>
        <w:t>onction] certifie par la présente que les informations suivantes sont vraies au meilleur de mes connaissances et de mes convictions et reconnais que toute déclaration sciemment fausse peut entraîner la suspension ou la résiliation du certificat ou la non-émission du certificat.</w:t>
      </w:r>
    </w:p>
    <w:tbl>
      <w:tblPr>
        <w:tblStyle w:val="Tabellenraster"/>
        <w:tblW w:w="9072" w:type="dxa"/>
        <w:tblInd w:w="-5" w:type="dxa"/>
        <w:tblLook w:val="04A0" w:firstRow="1" w:lastRow="0" w:firstColumn="1" w:lastColumn="0" w:noHBand="0" w:noVBand="1"/>
      </w:tblPr>
      <w:tblGrid>
        <w:gridCol w:w="3402"/>
        <w:gridCol w:w="2835"/>
        <w:gridCol w:w="2835"/>
      </w:tblGrid>
      <w:tr w:rsidR="000B319D" w:rsidRPr="002B70B9" w14:paraId="70AA3CEB" w14:textId="77777777" w:rsidTr="001E5971">
        <w:trPr>
          <w:trHeight w:val="594"/>
        </w:trPr>
        <w:tc>
          <w:tcPr>
            <w:tcW w:w="3402" w:type="dxa"/>
            <w:shd w:val="clear" w:color="auto" w:fill="F2F2F2" w:themeFill="background1" w:themeFillShade="F2"/>
          </w:tcPr>
          <w:p w14:paraId="1957477B" w14:textId="1F09CBB4" w:rsidR="000B319D" w:rsidRPr="003C7F3A" w:rsidRDefault="000B319D" w:rsidP="001E5971">
            <w:pPr>
              <w:pStyle w:val="Listenabsatz"/>
              <w:numPr>
                <w:ilvl w:val="0"/>
                <w:numId w:val="0"/>
              </w:numPr>
              <w:rPr>
                <w:sz w:val="18"/>
                <w:szCs w:val="24"/>
              </w:rPr>
            </w:pPr>
            <w:proofErr w:type="spellStart"/>
            <w:r>
              <w:rPr>
                <w:rFonts w:eastAsia="Calibri"/>
                <w:sz w:val="18"/>
                <w:szCs w:val="24"/>
              </w:rPr>
              <w:t>Nom</w:t>
            </w:r>
            <w:proofErr w:type="spellEnd"/>
            <w:r>
              <w:rPr>
                <w:rFonts w:eastAsia="Calibri"/>
                <w:sz w:val="18"/>
                <w:szCs w:val="24"/>
              </w:rPr>
              <w:t xml:space="preserve"> en </w:t>
            </w:r>
            <w:proofErr w:type="spellStart"/>
            <w:r>
              <w:rPr>
                <w:rFonts w:eastAsia="Calibri"/>
                <w:sz w:val="18"/>
                <w:szCs w:val="24"/>
              </w:rPr>
              <w:t>majuscules</w:t>
            </w:r>
            <w:proofErr w:type="spellEnd"/>
          </w:p>
          <w:p w14:paraId="445DF5DA" w14:textId="77777777" w:rsidR="000B319D" w:rsidRPr="003C7F3A" w:rsidRDefault="000B319D" w:rsidP="001E5971">
            <w:pPr>
              <w:pStyle w:val="Listenabsatz"/>
              <w:numPr>
                <w:ilvl w:val="0"/>
                <w:numId w:val="0"/>
              </w:numPr>
              <w:rPr>
                <w:sz w:val="18"/>
                <w:szCs w:val="24"/>
              </w:rPr>
            </w:pPr>
          </w:p>
        </w:tc>
        <w:tc>
          <w:tcPr>
            <w:tcW w:w="2835" w:type="dxa"/>
            <w:shd w:val="clear" w:color="auto" w:fill="F2F2F2" w:themeFill="background1" w:themeFillShade="F2"/>
          </w:tcPr>
          <w:p w14:paraId="63AD8090" w14:textId="3EB0D6BA" w:rsidR="000B319D" w:rsidRPr="003C7F3A" w:rsidRDefault="000B319D" w:rsidP="001E5971">
            <w:pPr>
              <w:pStyle w:val="Listenabsatz"/>
              <w:numPr>
                <w:ilvl w:val="0"/>
                <w:numId w:val="0"/>
              </w:numPr>
              <w:rPr>
                <w:sz w:val="18"/>
                <w:szCs w:val="24"/>
              </w:rPr>
            </w:pPr>
            <w:proofErr w:type="spellStart"/>
            <w:r>
              <w:rPr>
                <w:rFonts w:eastAsia="Calibri"/>
                <w:sz w:val="18"/>
                <w:szCs w:val="24"/>
              </w:rPr>
              <w:t>Fonction</w:t>
            </w:r>
            <w:proofErr w:type="spellEnd"/>
          </w:p>
        </w:tc>
        <w:tc>
          <w:tcPr>
            <w:tcW w:w="2835" w:type="dxa"/>
            <w:shd w:val="clear" w:color="auto" w:fill="F2F2F2" w:themeFill="background1" w:themeFillShade="F2"/>
          </w:tcPr>
          <w:p w14:paraId="122A0263" w14:textId="096E455A" w:rsidR="000B319D" w:rsidRPr="003C7F3A" w:rsidRDefault="000B319D" w:rsidP="001E5971">
            <w:pPr>
              <w:pStyle w:val="Listenabsatz"/>
              <w:numPr>
                <w:ilvl w:val="0"/>
                <w:numId w:val="0"/>
              </w:numPr>
              <w:rPr>
                <w:sz w:val="18"/>
                <w:szCs w:val="24"/>
              </w:rPr>
            </w:pPr>
            <w:r w:rsidRPr="003C7F3A">
              <w:rPr>
                <w:rFonts w:eastAsia="Calibri"/>
                <w:sz w:val="18"/>
                <w:szCs w:val="24"/>
              </w:rPr>
              <w:t>D</w:t>
            </w:r>
            <w:r>
              <w:rPr>
                <w:rFonts w:eastAsia="Calibri"/>
                <w:sz w:val="18"/>
                <w:szCs w:val="24"/>
              </w:rPr>
              <w:t>ate</w:t>
            </w:r>
          </w:p>
        </w:tc>
      </w:tr>
    </w:tbl>
    <w:p w14:paraId="1476005B" w14:textId="67D6EAF3" w:rsidR="000B319D" w:rsidRPr="00394C8C" w:rsidRDefault="000B319D" w:rsidP="003C7F3A">
      <w:pPr>
        <w:spacing w:before="120"/>
        <w:ind w:right="401"/>
        <w:rPr>
          <w:rFonts w:eastAsia="Calibri" w:cs="Arial"/>
          <w:b/>
          <w:szCs w:val="20"/>
          <w:lang w:val="fr-CH"/>
        </w:rPr>
        <w:sectPr w:rsidR="000B319D" w:rsidRPr="00394C8C" w:rsidSect="007950E9">
          <w:headerReference w:type="default" r:id="rId15"/>
          <w:footerReference w:type="default" r:id="rId16"/>
          <w:pgSz w:w="11906" w:h="16838"/>
          <w:pgMar w:top="1417" w:right="1417" w:bottom="1134" w:left="1417" w:header="709" w:footer="709" w:gutter="0"/>
          <w:cols w:space="708"/>
          <w:docGrid w:linePitch="360"/>
        </w:sectPr>
      </w:pPr>
    </w:p>
    <w:p w14:paraId="70E4B153" w14:textId="1C40CA71" w:rsidR="00FD32A8" w:rsidRPr="00394C8C" w:rsidRDefault="001042CA" w:rsidP="00886786">
      <w:pPr>
        <w:spacing w:before="120" w:after="120"/>
        <w:ind w:left="215"/>
        <w:rPr>
          <w:rFonts w:cs="Arial"/>
          <w:b/>
          <w:bCs/>
          <w:sz w:val="24"/>
        </w:rPr>
      </w:pPr>
      <w:proofErr w:type="spellStart"/>
      <w:r w:rsidRPr="00394C8C">
        <w:rPr>
          <w:rFonts w:cs="Arial"/>
          <w:b/>
          <w:bCs/>
          <w:sz w:val="24"/>
        </w:rPr>
        <w:lastRenderedPageBreak/>
        <w:t>Travail</w:t>
      </w:r>
      <w:proofErr w:type="spellEnd"/>
      <w:r w:rsidRPr="00394C8C">
        <w:rPr>
          <w:rFonts w:cs="Arial"/>
          <w:b/>
          <w:bCs/>
          <w:sz w:val="24"/>
        </w:rPr>
        <w:t xml:space="preserve"> des </w:t>
      </w:r>
      <w:proofErr w:type="spellStart"/>
      <w:r w:rsidRPr="00394C8C">
        <w:rPr>
          <w:rFonts w:cs="Arial"/>
          <w:b/>
          <w:bCs/>
          <w:sz w:val="24"/>
        </w:rPr>
        <w:t>enfants</w:t>
      </w:r>
      <w:proofErr w:type="spellEnd"/>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127"/>
        <w:gridCol w:w="2835"/>
        <w:gridCol w:w="10206"/>
      </w:tblGrid>
      <w:tr w:rsidR="00FD32A8" w:rsidRPr="00394C8C" w14:paraId="46483788" w14:textId="77777777" w:rsidTr="709A3D31">
        <w:trPr>
          <w:trHeight w:val="435"/>
          <w:tblHeader/>
        </w:trPr>
        <w:tc>
          <w:tcPr>
            <w:tcW w:w="2127" w:type="dxa"/>
            <w:shd w:val="clear" w:color="auto" w:fill="D9D9D9" w:themeFill="background1" w:themeFillShade="D9"/>
            <w:vAlign w:val="center"/>
          </w:tcPr>
          <w:p w14:paraId="1073B437" w14:textId="675BA32C" w:rsidR="00FD32A8" w:rsidRPr="00394C8C" w:rsidRDefault="001042CA" w:rsidP="00F07364">
            <w:pPr>
              <w:tabs>
                <w:tab w:val="left" w:pos="142"/>
              </w:tabs>
              <w:spacing w:line="276" w:lineRule="auto"/>
              <w:ind w:right="-738"/>
              <w:rPr>
                <w:rFonts w:cs="Arial"/>
                <w:b/>
                <w:bCs/>
                <w:sz w:val="18"/>
                <w:szCs w:val="18"/>
                <w:lang w:val="de-DE"/>
              </w:rPr>
            </w:pPr>
            <w:proofErr w:type="spellStart"/>
            <w:r w:rsidRPr="00394C8C">
              <w:rPr>
                <w:rFonts w:cs="Arial"/>
                <w:b/>
                <w:bCs/>
                <w:sz w:val="18"/>
                <w:szCs w:val="18"/>
                <w:lang w:val="de-DE"/>
              </w:rPr>
              <w:t>Demande</w:t>
            </w:r>
            <w:proofErr w:type="spellEnd"/>
          </w:p>
        </w:tc>
        <w:tc>
          <w:tcPr>
            <w:tcW w:w="2835" w:type="dxa"/>
            <w:shd w:val="clear" w:color="auto" w:fill="D9D9D9" w:themeFill="background1" w:themeFillShade="D9"/>
            <w:vAlign w:val="center"/>
          </w:tcPr>
          <w:p w14:paraId="41D56D95" w14:textId="144DB9A0" w:rsidR="00FD32A8" w:rsidRPr="00394C8C" w:rsidRDefault="001042CA" w:rsidP="00F07364">
            <w:pPr>
              <w:tabs>
                <w:tab w:val="left" w:pos="142"/>
              </w:tabs>
              <w:spacing w:line="276" w:lineRule="auto"/>
              <w:ind w:right="-738"/>
              <w:rPr>
                <w:rFonts w:cs="Arial"/>
                <w:b/>
                <w:bCs/>
                <w:sz w:val="18"/>
                <w:szCs w:val="18"/>
                <w:lang w:val="de-DE"/>
              </w:rPr>
            </w:pPr>
            <w:r w:rsidRPr="00394C8C">
              <w:rPr>
                <w:rFonts w:cs="Arial"/>
                <w:b/>
                <w:bCs/>
                <w:sz w:val="18"/>
                <w:szCs w:val="18"/>
                <w:lang w:val="de-DE"/>
              </w:rPr>
              <w:t>Question</w:t>
            </w:r>
          </w:p>
        </w:tc>
        <w:tc>
          <w:tcPr>
            <w:tcW w:w="10206" w:type="dxa"/>
            <w:shd w:val="clear" w:color="auto" w:fill="D9D9D9" w:themeFill="background1" w:themeFillShade="D9"/>
            <w:vAlign w:val="center"/>
          </w:tcPr>
          <w:p w14:paraId="33D9D189" w14:textId="69DDBA39" w:rsidR="00FD32A8" w:rsidRPr="00394C8C" w:rsidRDefault="001042CA" w:rsidP="00F07364">
            <w:pPr>
              <w:tabs>
                <w:tab w:val="left" w:pos="142"/>
              </w:tabs>
              <w:spacing w:line="276" w:lineRule="auto"/>
              <w:ind w:right="-738"/>
              <w:rPr>
                <w:rFonts w:cs="Arial"/>
                <w:b/>
                <w:bCs/>
                <w:sz w:val="18"/>
                <w:szCs w:val="18"/>
                <w:lang w:val="de-DE"/>
              </w:rPr>
            </w:pPr>
            <w:proofErr w:type="spellStart"/>
            <w:r w:rsidRPr="00394C8C">
              <w:rPr>
                <w:rFonts w:cs="Arial"/>
                <w:b/>
                <w:bCs/>
                <w:sz w:val="18"/>
                <w:szCs w:val="18"/>
                <w:lang w:val="de-DE"/>
              </w:rPr>
              <w:t>Réponse</w:t>
            </w:r>
            <w:proofErr w:type="spellEnd"/>
          </w:p>
        </w:tc>
      </w:tr>
      <w:tr w:rsidR="00842ED6" w:rsidRPr="002166A6" w14:paraId="4E56D0E0" w14:textId="77777777" w:rsidTr="709A3D31">
        <w:trPr>
          <w:trHeight w:val="672"/>
        </w:trPr>
        <w:tc>
          <w:tcPr>
            <w:tcW w:w="2127" w:type="dxa"/>
            <w:vMerge w:val="restart"/>
          </w:tcPr>
          <w:p w14:paraId="6C500B08" w14:textId="3A15F2F5" w:rsidR="00842ED6" w:rsidRPr="00394C8C" w:rsidRDefault="001042CA" w:rsidP="00DC5CCD">
            <w:pPr>
              <w:tabs>
                <w:tab w:val="left" w:pos="142"/>
              </w:tabs>
              <w:rPr>
                <w:rFonts w:cs="Arial"/>
                <w:sz w:val="18"/>
                <w:szCs w:val="18"/>
                <w:lang w:val="fr-CH"/>
              </w:rPr>
            </w:pPr>
            <w:r w:rsidRPr="00394C8C">
              <w:rPr>
                <w:rFonts w:cs="Arial"/>
                <w:sz w:val="18"/>
                <w:szCs w:val="18"/>
                <w:lang w:val="fr-CH"/>
              </w:rPr>
              <w:t xml:space="preserve">7.2 </w:t>
            </w:r>
            <w:r w:rsidR="00DC5CCD" w:rsidRPr="00DC5CCD">
              <w:rPr>
                <w:rFonts w:cs="Arial"/>
                <w:sz w:val="18"/>
                <w:szCs w:val="18"/>
                <w:lang w:val="fr-CH"/>
              </w:rPr>
              <w:t>L’organisation ne doit pas faire travailler des enfants</w:t>
            </w:r>
            <w:r w:rsidRPr="00394C8C">
              <w:rPr>
                <w:rFonts w:cs="Arial"/>
                <w:sz w:val="18"/>
                <w:szCs w:val="18"/>
                <w:lang w:val="fr-CH"/>
              </w:rPr>
              <w:t>.</w:t>
            </w:r>
          </w:p>
          <w:p w14:paraId="7133B360" w14:textId="6EDB1928" w:rsidR="001042CA" w:rsidRDefault="001042CA" w:rsidP="00842ED6">
            <w:pPr>
              <w:tabs>
                <w:tab w:val="left" w:pos="142"/>
              </w:tabs>
              <w:rPr>
                <w:rFonts w:cs="Arial"/>
                <w:sz w:val="18"/>
                <w:szCs w:val="18"/>
                <w:lang w:val="fr-CH"/>
              </w:rPr>
            </w:pPr>
          </w:p>
          <w:p w14:paraId="666117B4" w14:textId="77777777" w:rsidR="00B51357" w:rsidRPr="00394C8C" w:rsidRDefault="00B51357" w:rsidP="00842ED6">
            <w:pPr>
              <w:tabs>
                <w:tab w:val="left" w:pos="142"/>
              </w:tabs>
              <w:rPr>
                <w:rFonts w:cs="Arial"/>
                <w:sz w:val="18"/>
                <w:szCs w:val="18"/>
                <w:lang w:val="fr-CH"/>
              </w:rPr>
            </w:pPr>
          </w:p>
          <w:p w14:paraId="55C42632" w14:textId="1AC06919" w:rsidR="00842ED6" w:rsidRPr="00394C8C" w:rsidRDefault="001042CA" w:rsidP="005C1083">
            <w:pPr>
              <w:tabs>
                <w:tab w:val="left" w:pos="142"/>
              </w:tabs>
              <w:rPr>
                <w:rFonts w:cs="Arial"/>
                <w:sz w:val="18"/>
                <w:szCs w:val="18"/>
                <w:lang w:val="fr-CH"/>
              </w:rPr>
            </w:pPr>
            <w:proofErr w:type="gramStart"/>
            <w:r w:rsidRPr="00394C8C">
              <w:rPr>
                <w:rFonts w:cs="Arial"/>
                <w:sz w:val="18"/>
                <w:szCs w:val="18"/>
                <w:lang w:val="fr-CH"/>
              </w:rPr>
              <w:t xml:space="preserve">7.2.1 </w:t>
            </w:r>
            <w:r w:rsidR="005C1083" w:rsidRPr="005C1083">
              <w:rPr>
                <w:rFonts w:cs="Arial"/>
                <w:sz w:val="18"/>
                <w:szCs w:val="18"/>
                <w:lang w:val="fr-CH"/>
              </w:rPr>
              <w:t xml:space="preserve"> L’organisation</w:t>
            </w:r>
            <w:proofErr w:type="gramEnd"/>
            <w:r w:rsidR="005C1083" w:rsidRPr="005C1083">
              <w:rPr>
                <w:rFonts w:cs="Arial"/>
                <w:sz w:val="18"/>
                <w:szCs w:val="18"/>
                <w:lang w:val="fr-CH"/>
              </w:rPr>
              <w:t xml:space="preserve"> ne doit pas employer de travailleurs âgés de moins de 15 ans, ou en dessous de l’âge minimum tel qu’indiqué par les lois ou réglementations nationales ou locales, l’âge le plus élevé prévalant, à l’exception de 7.2.2</w:t>
            </w:r>
            <w:r w:rsidRPr="00394C8C">
              <w:rPr>
                <w:rFonts w:cs="Arial"/>
                <w:sz w:val="18"/>
                <w:szCs w:val="18"/>
                <w:lang w:val="fr-CH"/>
              </w:rPr>
              <w:t>.</w:t>
            </w:r>
          </w:p>
          <w:p w14:paraId="60FA2268" w14:textId="35D73E1E" w:rsidR="00842ED6" w:rsidRDefault="00842ED6" w:rsidP="00842ED6">
            <w:pPr>
              <w:tabs>
                <w:tab w:val="left" w:pos="142"/>
              </w:tabs>
              <w:rPr>
                <w:rFonts w:cs="Arial"/>
                <w:sz w:val="18"/>
                <w:szCs w:val="18"/>
                <w:lang w:val="fr-CH"/>
              </w:rPr>
            </w:pPr>
          </w:p>
          <w:p w14:paraId="1D76C3B1" w14:textId="77777777" w:rsidR="00B51357" w:rsidRPr="00394C8C" w:rsidRDefault="00B51357" w:rsidP="00842ED6">
            <w:pPr>
              <w:tabs>
                <w:tab w:val="left" w:pos="142"/>
              </w:tabs>
              <w:rPr>
                <w:rFonts w:cs="Arial"/>
                <w:sz w:val="18"/>
                <w:szCs w:val="18"/>
                <w:lang w:val="fr-CH"/>
              </w:rPr>
            </w:pPr>
          </w:p>
          <w:p w14:paraId="5AD645E8" w14:textId="343A403C" w:rsidR="00842ED6" w:rsidRPr="00394C8C" w:rsidRDefault="001042CA" w:rsidP="0053096F">
            <w:pPr>
              <w:tabs>
                <w:tab w:val="left" w:pos="142"/>
              </w:tabs>
              <w:rPr>
                <w:rFonts w:cs="Arial"/>
                <w:sz w:val="18"/>
                <w:szCs w:val="18"/>
                <w:lang w:val="fr-CH"/>
              </w:rPr>
            </w:pPr>
            <w:proofErr w:type="gramStart"/>
            <w:r w:rsidRPr="00394C8C">
              <w:rPr>
                <w:rFonts w:cs="Arial"/>
                <w:sz w:val="18"/>
                <w:szCs w:val="18"/>
                <w:lang w:val="fr-CH"/>
              </w:rPr>
              <w:t xml:space="preserve">7.2.2 </w:t>
            </w:r>
            <w:r w:rsidR="003944B7" w:rsidRPr="003944B7">
              <w:rPr>
                <w:rFonts w:cs="Arial"/>
                <w:sz w:val="18"/>
                <w:szCs w:val="18"/>
                <w:lang w:val="fr-CH"/>
              </w:rPr>
              <w:t xml:space="preserve"> Dans</w:t>
            </w:r>
            <w:proofErr w:type="gramEnd"/>
            <w:r w:rsidR="003944B7" w:rsidRPr="003944B7">
              <w:rPr>
                <w:rFonts w:cs="Arial"/>
                <w:sz w:val="18"/>
                <w:szCs w:val="18"/>
                <w:lang w:val="fr-CH"/>
              </w:rPr>
              <w:t xml:space="preserve"> les pays où la législation ou la réglementation nationale autorise l’emploi de personnes âgées de 13 à 15 ans à des travaux légers, cet emploi ne devrait pas interférer avec la scolarité ni nuire à leur santé ou à leur développement. En particulier, lorsque les</w:t>
            </w:r>
            <w:r w:rsidR="0053096F">
              <w:rPr>
                <w:rFonts w:cs="Arial"/>
                <w:sz w:val="18"/>
                <w:szCs w:val="18"/>
                <w:lang w:val="fr-CH"/>
              </w:rPr>
              <w:t xml:space="preserve"> </w:t>
            </w:r>
            <w:r w:rsidR="0053096F" w:rsidRPr="0053096F">
              <w:rPr>
                <w:rFonts w:cs="Arial"/>
                <w:sz w:val="18"/>
                <w:szCs w:val="18"/>
                <w:lang w:val="fr-CH"/>
              </w:rPr>
              <w:t>enfants sont soumis à la législation sur l'éducation obligatoire, ils ne doivent travailler qu'en dehors des heures de classe pendant les heures normales de travail.</w:t>
            </w:r>
          </w:p>
          <w:p w14:paraId="04F3A7B0" w14:textId="77777777" w:rsidR="001042CA" w:rsidRPr="00394C8C" w:rsidRDefault="001042CA" w:rsidP="00842ED6">
            <w:pPr>
              <w:tabs>
                <w:tab w:val="left" w:pos="142"/>
              </w:tabs>
              <w:rPr>
                <w:rFonts w:cs="Arial"/>
                <w:sz w:val="18"/>
                <w:szCs w:val="18"/>
                <w:lang w:val="fr-CH"/>
              </w:rPr>
            </w:pPr>
          </w:p>
          <w:p w14:paraId="0C523AAD" w14:textId="728E8556" w:rsidR="00842ED6" w:rsidRPr="00394C8C" w:rsidRDefault="001042CA" w:rsidP="00570B4B">
            <w:pPr>
              <w:tabs>
                <w:tab w:val="left" w:pos="142"/>
              </w:tabs>
              <w:rPr>
                <w:rFonts w:cs="Arial"/>
                <w:sz w:val="18"/>
                <w:szCs w:val="18"/>
                <w:lang w:val="fr-CH"/>
              </w:rPr>
            </w:pPr>
            <w:proofErr w:type="gramStart"/>
            <w:r w:rsidRPr="00394C8C">
              <w:rPr>
                <w:rFonts w:cs="Arial"/>
                <w:sz w:val="18"/>
                <w:szCs w:val="18"/>
                <w:lang w:val="fr-CH"/>
              </w:rPr>
              <w:lastRenderedPageBreak/>
              <w:t xml:space="preserve">7.2.3 </w:t>
            </w:r>
            <w:r w:rsidR="00570B4B" w:rsidRPr="00570B4B">
              <w:rPr>
                <w:rFonts w:cs="Arial"/>
                <w:sz w:val="18"/>
                <w:szCs w:val="18"/>
                <w:lang w:val="fr-CH"/>
              </w:rPr>
              <w:t xml:space="preserve"> Aucune</w:t>
            </w:r>
            <w:proofErr w:type="gramEnd"/>
            <w:r w:rsidR="00570B4B" w:rsidRPr="00570B4B">
              <w:rPr>
                <w:rFonts w:cs="Arial"/>
                <w:sz w:val="18"/>
                <w:szCs w:val="18"/>
                <w:lang w:val="fr-CH"/>
              </w:rPr>
              <w:t xml:space="preserve"> personne âgée de moins de 18 ans ne peut être employée à des travaux dangereux ou lourds, sauf dans le cadre d'une formation dans le cadre des lois et règlements nationaux approuvés</w:t>
            </w:r>
            <w:r w:rsidRPr="00394C8C">
              <w:rPr>
                <w:rFonts w:cs="Arial"/>
                <w:sz w:val="18"/>
                <w:szCs w:val="18"/>
                <w:lang w:val="fr-CH"/>
              </w:rPr>
              <w:t>.</w:t>
            </w:r>
          </w:p>
          <w:p w14:paraId="1836DE53" w14:textId="2CB88A92" w:rsidR="001042CA" w:rsidRDefault="001042CA" w:rsidP="00842ED6">
            <w:pPr>
              <w:tabs>
                <w:tab w:val="left" w:pos="142"/>
              </w:tabs>
              <w:rPr>
                <w:rFonts w:cs="Arial"/>
                <w:sz w:val="18"/>
                <w:szCs w:val="18"/>
                <w:lang w:val="fr-CH"/>
              </w:rPr>
            </w:pPr>
          </w:p>
          <w:p w14:paraId="3EA8DAB5" w14:textId="77777777" w:rsidR="00B51357" w:rsidRPr="00394C8C" w:rsidRDefault="00B51357" w:rsidP="00842ED6">
            <w:pPr>
              <w:tabs>
                <w:tab w:val="left" w:pos="142"/>
              </w:tabs>
              <w:rPr>
                <w:rFonts w:cs="Arial"/>
                <w:sz w:val="18"/>
                <w:szCs w:val="18"/>
                <w:lang w:val="fr-CH"/>
              </w:rPr>
            </w:pPr>
          </w:p>
          <w:p w14:paraId="314B877E" w14:textId="77777777" w:rsidR="00EE3935" w:rsidRPr="00EE3935" w:rsidRDefault="001042CA" w:rsidP="00EE3935">
            <w:pPr>
              <w:tabs>
                <w:tab w:val="left" w:pos="142"/>
              </w:tabs>
              <w:ind w:right="-738"/>
              <w:rPr>
                <w:rFonts w:cs="Arial"/>
                <w:sz w:val="18"/>
                <w:szCs w:val="18"/>
                <w:lang w:val="fr-CH"/>
              </w:rPr>
            </w:pPr>
            <w:proofErr w:type="gramStart"/>
            <w:r w:rsidRPr="00394C8C">
              <w:rPr>
                <w:rFonts w:cs="Arial"/>
                <w:sz w:val="18"/>
                <w:szCs w:val="18"/>
                <w:lang w:val="fr-CH"/>
              </w:rPr>
              <w:t xml:space="preserve">7.2.4 </w:t>
            </w:r>
            <w:r w:rsidR="00EE3935" w:rsidRPr="00EE3935">
              <w:rPr>
                <w:rFonts w:cs="Arial"/>
                <w:sz w:val="18"/>
                <w:szCs w:val="18"/>
                <w:lang w:val="fr-CH"/>
              </w:rPr>
              <w:t xml:space="preserve"> L'organisation</w:t>
            </w:r>
            <w:proofErr w:type="gramEnd"/>
            <w:r w:rsidR="00EE3935" w:rsidRPr="00EE3935">
              <w:rPr>
                <w:rFonts w:cs="Arial"/>
                <w:sz w:val="18"/>
                <w:szCs w:val="18"/>
                <w:lang w:val="fr-CH"/>
              </w:rPr>
              <w:t xml:space="preserve"> doit interdire les pires formes </w:t>
            </w:r>
          </w:p>
          <w:p w14:paraId="5D0ED721" w14:textId="3999B60E" w:rsidR="00842ED6" w:rsidRPr="00394C8C" w:rsidRDefault="00EE3935" w:rsidP="00EE3935">
            <w:pPr>
              <w:tabs>
                <w:tab w:val="left" w:pos="142"/>
              </w:tabs>
              <w:ind w:right="-738"/>
              <w:rPr>
                <w:rFonts w:cs="Arial"/>
                <w:sz w:val="18"/>
                <w:szCs w:val="18"/>
                <w:lang w:val="fr-CH"/>
              </w:rPr>
            </w:pPr>
            <w:proofErr w:type="gramStart"/>
            <w:r w:rsidRPr="00EE3935">
              <w:rPr>
                <w:rFonts w:cs="Arial"/>
                <w:sz w:val="18"/>
                <w:szCs w:val="18"/>
                <w:lang w:val="fr-CH"/>
              </w:rPr>
              <w:t>de</w:t>
            </w:r>
            <w:proofErr w:type="gramEnd"/>
            <w:r w:rsidRPr="00EE3935">
              <w:rPr>
                <w:rFonts w:cs="Arial"/>
                <w:sz w:val="18"/>
                <w:szCs w:val="18"/>
                <w:lang w:val="fr-CH"/>
              </w:rPr>
              <w:t xml:space="preserve"> travail des enfants</w:t>
            </w:r>
            <w:r w:rsidR="001042CA" w:rsidRPr="00394C8C">
              <w:rPr>
                <w:rFonts w:cs="Arial"/>
                <w:sz w:val="18"/>
                <w:szCs w:val="18"/>
                <w:lang w:val="fr-CH"/>
              </w:rPr>
              <w:t>.</w:t>
            </w:r>
          </w:p>
        </w:tc>
        <w:tc>
          <w:tcPr>
            <w:tcW w:w="2835" w:type="dxa"/>
          </w:tcPr>
          <w:p w14:paraId="1D60058D" w14:textId="01BD24F2" w:rsidR="00842ED6" w:rsidRPr="00394C8C" w:rsidRDefault="00F75724" w:rsidP="00842ED6">
            <w:pPr>
              <w:tabs>
                <w:tab w:val="left" w:pos="142"/>
              </w:tabs>
              <w:rPr>
                <w:rFonts w:cs="Arial"/>
                <w:bCs/>
                <w:sz w:val="18"/>
                <w:szCs w:val="18"/>
                <w:lang w:val="fr-CH"/>
              </w:rPr>
            </w:pPr>
            <w:r w:rsidRPr="00394C8C">
              <w:rPr>
                <w:rFonts w:eastAsia="Calibri" w:cs="Arial"/>
                <w:bCs/>
                <w:sz w:val="18"/>
                <w:szCs w:val="18"/>
                <w:lang w:val="fr-CH"/>
              </w:rPr>
              <w:lastRenderedPageBreak/>
              <w:t xml:space="preserve">a) Votre </w:t>
            </w:r>
            <w:proofErr w:type="gramStart"/>
            <w:r w:rsidRPr="00394C8C">
              <w:rPr>
                <w:rFonts w:eastAsia="Calibri" w:cs="Arial"/>
                <w:bCs/>
                <w:sz w:val="18"/>
                <w:szCs w:val="18"/>
                <w:lang w:val="fr-CH"/>
              </w:rPr>
              <w:t xml:space="preserve">organisation </w:t>
            </w:r>
            <w:r w:rsidR="00920CB0" w:rsidRPr="00920CB0">
              <w:rPr>
                <w:rFonts w:eastAsia="Calibri" w:cs="Arial"/>
                <w:bCs/>
                <w:sz w:val="18"/>
                <w:szCs w:val="18"/>
                <w:lang w:val="fr-CH"/>
              </w:rPr>
              <w:t xml:space="preserve"> respecte</w:t>
            </w:r>
            <w:proofErr w:type="gramEnd"/>
            <w:r w:rsidR="00920CB0" w:rsidRPr="00920CB0">
              <w:rPr>
                <w:rFonts w:eastAsia="Calibri" w:cs="Arial"/>
                <w:bCs/>
                <w:sz w:val="18"/>
                <w:szCs w:val="18"/>
                <w:lang w:val="fr-CH"/>
              </w:rPr>
              <w:t>-t-elle la clause</w:t>
            </w:r>
            <w:r w:rsidRPr="00394C8C">
              <w:rPr>
                <w:rFonts w:eastAsia="Calibri" w:cs="Arial"/>
                <w:bCs/>
                <w:sz w:val="18"/>
                <w:szCs w:val="18"/>
                <w:lang w:val="fr-CH"/>
              </w:rPr>
              <w:t xml:space="preserve"> 7.2? Si oui, continuez avec c)</w:t>
            </w:r>
          </w:p>
        </w:tc>
        <w:tc>
          <w:tcPr>
            <w:tcW w:w="10206" w:type="dxa"/>
          </w:tcPr>
          <w:p w14:paraId="794F2849" w14:textId="79C025DB" w:rsidR="00842ED6" w:rsidRPr="00394C8C" w:rsidRDefault="008476E4" w:rsidP="00842ED6">
            <w:pPr>
              <w:tabs>
                <w:tab w:val="left" w:pos="142"/>
              </w:tabs>
              <w:rPr>
                <w:rFonts w:eastAsia="Calibri" w:cs="Arial"/>
                <w:iCs/>
                <w:sz w:val="18"/>
                <w:szCs w:val="20"/>
                <w:lang w:val="fr-CH" w:eastAsia="en-US"/>
              </w:rPr>
            </w:pPr>
            <w:r w:rsidRPr="00394C8C">
              <w:rPr>
                <w:rFonts w:eastAsia="Calibri" w:cs="Arial"/>
                <w:iCs/>
                <w:sz w:val="18"/>
                <w:szCs w:val="20"/>
                <w:lang w:val="fr-CH" w:eastAsia="en-US"/>
              </w:rPr>
              <w:t xml:space="preserve">Réponse à la </w:t>
            </w:r>
            <w:proofErr w:type="gramStart"/>
            <w:r w:rsidRPr="00394C8C">
              <w:rPr>
                <w:rFonts w:eastAsia="Calibri" w:cs="Arial"/>
                <w:iCs/>
                <w:sz w:val="18"/>
                <w:szCs w:val="20"/>
                <w:lang w:val="fr-CH" w:eastAsia="en-US"/>
              </w:rPr>
              <w:t>règle:</w:t>
            </w:r>
            <w:proofErr w:type="gramEnd"/>
            <w:r w:rsidR="008B56F0" w:rsidRPr="00394C8C">
              <w:rPr>
                <w:rFonts w:eastAsia="Calibri" w:cs="Arial"/>
                <w:iCs/>
                <w:sz w:val="18"/>
                <w:szCs w:val="20"/>
                <w:lang w:val="fr-CH" w:eastAsia="en-US"/>
              </w:rPr>
              <w:t xml:space="preserve"> </w:t>
            </w:r>
            <w:r w:rsidR="000307F1" w:rsidRPr="00394C8C">
              <w:rPr>
                <w:rFonts w:eastAsia="Calibri" w:cs="Arial"/>
                <w:bCs/>
                <w:sz w:val="18"/>
                <w:szCs w:val="18"/>
              </w:rPr>
              <w:fldChar w:fldCharType="begin">
                <w:ffData>
                  <w:name w:val="Kontrollkästchen1"/>
                  <w:enabled/>
                  <w:calcOnExit w:val="0"/>
                  <w:checkBox>
                    <w:sizeAuto/>
                    <w:default w:val="0"/>
                  </w:checkBox>
                </w:ffData>
              </w:fldChar>
            </w:r>
            <w:r w:rsidR="000307F1" w:rsidRPr="00394C8C">
              <w:rPr>
                <w:rFonts w:eastAsia="Calibri" w:cs="Arial"/>
                <w:bCs/>
                <w:sz w:val="18"/>
                <w:szCs w:val="18"/>
                <w:lang w:val="fr-CH"/>
              </w:rPr>
              <w:instrText xml:space="preserve"> FORMCHECKBOX </w:instrText>
            </w:r>
            <w:r w:rsidR="000307F1" w:rsidRPr="00394C8C">
              <w:rPr>
                <w:rFonts w:eastAsia="Calibri" w:cs="Arial"/>
                <w:bCs/>
                <w:sz w:val="18"/>
                <w:szCs w:val="18"/>
              </w:rPr>
            </w:r>
            <w:r w:rsidR="000307F1" w:rsidRPr="00394C8C">
              <w:rPr>
                <w:rFonts w:eastAsia="Calibri" w:cs="Arial"/>
                <w:bCs/>
                <w:sz w:val="18"/>
                <w:szCs w:val="18"/>
              </w:rPr>
              <w:fldChar w:fldCharType="separate"/>
            </w:r>
            <w:r w:rsidR="000307F1" w:rsidRPr="00394C8C">
              <w:rPr>
                <w:rFonts w:eastAsia="Calibri" w:cs="Arial"/>
                <w:bCs/>
                <w:sz w:val="18"/>
                <w:szCs w:val="18"/>
              </w:rPr>
              <w:fldChar w:fldCharType="end"/>
            </w:r>
            <w:r w:rsidR="000307F1" w:rsidRPr="00394C8C">
              <w:rPr>
                <w:rFonts w:eastAsia="Calibri" w:cs="Arial"/>
                <w:bCs/>
                <w:sz w:val="18"/>
                <w:szCs w:val="18"/>
                <w:lang w:val="fr-CH"/>
              </w:rPr>
              <w:t xml:space="preserve"> </w:t>
            </w:r>
            <w:proofErr w:type="gramStart"/>
            <w:r w:rsidR="008811B4" w:rsidRPr="00394C8C">
              <w:rPr>
                <w:rFonts w:eastAsia="Calibri" w:cs="Arial"/>
                <w:bCs/>
                <w:sz w:val="18"/>
                <w:szCs w:val="18"/>
                <w:lang w:val="fr-CH"/>
              </w:rPr>
              <w:t>Oui!</w:t>
            </w:r>
            <w:proofErr w:type="gramEnd"/>
            <w:r w:rsidR="008811B4" w:rsidRPr="00394C8C">
              <w:rPr>
                <w:rFonts w:eastAsia="Calibri" w:cs="Arial"/>
                <w:bCs/>
                <w:sz w:val="18"/>
                <w:szCs w:val="18"/>
                <w:lang w:val="fr-CH"/>
              </w:rPr>
              <w:t xml:space="preserve"> - continuer avec c)</w:t>
            </w:r>
          </w:p>
          <w:p w14:paraId="5C17FDF5" w14:textId="77777777" w:rsidR="00937A72" w:rsidRPr="00394C8C" w:rsidRDefault="00937A72" w:rsidP="00842ED6">
            <w:pPr>
              <w:tabs>
                <w:tab w:val="left" w:pos="142"/>
              </w:tabs>
              <w:rPr>
                <w:rFonts w:eastAsia="Calibri" w:cs="Arial"/>
                <w:iCs/>
                <w:sz w:val="18"/>
                <w:szCs w:val="20"/>
                <w:lang w:val="fr-CH" w:eastAsia="en-US"/>
              </w:rPr>
            </w:pPr>
          </w:p>
          <w:p w14:paraId="2C7CE480" w14:textId="03960A9F" w:rsidR="00842ED6" w:rsidRPr="00394C8C" w:rsidRDefault="008811B4" w:rsidP="008B56F0">
            <w:pPr>
              <w:tabs>
                <w:tab w:val="left" w:pos="142"/>
              </w:tabs>
              <w:rPr>
                <w:rFonts w:cs="Arial"/>
                <w:iCs/>
                <w:sz w:val="18"/>
                <w:szCs w:val="20"/>
                <w:lang w:val="fr-CH" w:eastAsia="en-US"/>
              </w:rPr>
            </w:pPr>
            <w:r w:rsidRPr="00394C8C">
              <w:rPr>
                <w:rFonts w:cs="Arial"/>
                <w:iCs/>
                <w:sz w:val="18"/>
                <w:szCs w:val="20"/>
                <w:lang w:val="fr-CH" w:eastAsia="en-US"/>
              </w:rPr>
              <w:t xml:space="preserve">Cas </w:t>
            </w:r>
            <w:proofErr w:type="gramStart"/>
            <w:r w:rsidRPr="00394C8C">
              <w:rPr>
                <w:rFonts w:cs="Arial"/>
                <w:iCs/>
                <w:sz w:val="18"/>
                <w:szCs w:val="20"/>
                <w:lang w:val="fr-CH" w:eastAsia="en-US"/>
              </w:rPr>
              <w:t>particulier:</w:t>
            </w:r>
            <w:proofErr w:type="gramEnd"/>
            <w:r w:rsidRPr="00394C8C">
              <w:rPr>
                <w:rFonts w:cs="Arial"/>
                <w:iCs/>
                <w:sz w:val="18"/>
                <w:szCs w:val="20"/>
                <w:lang w:val="fr-CH" w:eastAsia="en-US"/>
              </w:rPr>
              <w:t xml:space="preserve"> </w:t>
            </w:r>
            <w:r w:rsidR="00842ED6" w:rsidRPr="00394C8C">
              <w:rPr>
                <w:rFonts w:cs="Arial"/>
                <w:iCs/>
                <w:sz w:val="18"/>
                <w:szCs w:val="20"/>
                <w:lang w:val="fr-CH" w:eastAsia="en-US"/>
              </w:rPr>
              <w:t xml:space="preserve"> </w:t>
            </w:r>
            <w:r w:rsidR="008476E4" w:rsidRPr="00394C8C">
              <w:rPr>
                <w:rFonts w:cs="Arial"/>
                <w:iCs/>
                <w:sz w:val="18"/>
                <w:szCs w:val="20"/>
                <w:lang w:val="fr-CH" w:eastAsia="en-US"/>
              </w:rPr>
              <w:t xml:space="preserve">      </w:t>
            </w:r>
            <w:r w:rsidR="000307F1" w:rsidRPr="00394C8C">
              <w:rPr>
                <w:rFonts w:eastAsia="Calibri" w:cs="Arial"/>
                <w:bCs/>
                <w:sz w:val="18"/>
                <w:szCs w:val="18"/>
              </w:rPr>
              <w:fldChar w:fldCharType="begin">
                <w:ffData>
                  <w:name w:val="Kontrollkästchen1"/>
                  <w:enabled/>
                  <w:calcOnExit w:val="0"/>
                  <w:checkBox>
                    <w:sizeAuto/>
                    <w:default w:val="0"/>
                  </w:checkBox>
                </w:ffData>
              </w:fldChar>
            </w:r>
            <w:r w:rsidR="000307F1" w:rsidRPr="00394C8C">
              <w:rPr>
                <w:rFonts w:eastAsia="Calibri" w:cs="Arial"/>
                <w:bCs/>
                <w:sz w:val="18"/>
                <w:szCs w:val="18"/>
                <w:lang w:val="fr-CH"/>
              </w:rPr>
              <w:instrText xml:space="preserve"> FORMCHECKBOX </w:instrText>
            </w:r>
            <w:r w:rsidR="000307F1" w:rsidRPr="00394C8C">
              <w:rPr>
                <w:rFonts w:eastAsia="Calibri" w:cs="Arial"/>
                <w:bCs/>
                <w:sz w:val="18"/>
                <w:szCs w:val="18"/>
              </w:rPr>
            </w:r>
            <w:r w:rsidR="000307F1" w:rsidRPr="00394C8C">
              <w:rPr>
                <w:rFonts w:eastAsia="Calibri" w:cs="Arial"/>
                <w:bCs/>
                <w:sz w:val="18"/>
                <w:szCs w:val="18"/>
              </w:rPr>
              <w:fldChar w:fldCharType="separate"/>
            </w:r>
            <w:r w:rsidR="000307F1" w:rsidRPr="00394C8C">
              <w:rPr>
                <w:rFonts w:eastAsia="Calibri" w:cs="Arial"/>
                <w:bCs/>
                <w:sz w:val="18"/>
                <w:szCs w:val="18"/>
              </w:rPr>
              <w:fldChar w:fldCharType="end"/>
            </w:r>
            <w:r w:rsidR="000307F1" w:rsidRPr="00394C8C">
              <w:rPr>
                <w:rFonts w:eastAsia="Calibri" w:cs="Arial"/>
                <w:bCs/>
                <w:sz w:val="18"/>
                <w:szCs w:val="18"/>
                <w:lang w:val="fr-CH"/>
              </w:rPr>
              <w:t xml:space="preserve"> </w:t>
            </w:r>
            <w:proofErr w:type="gramStart"/>
            <w:r w:rsidRPr="00394C8C">
              <w:rPr>
                <w:rFonts w:cs="Arial"/>
                <w:iCs/>
                <w:sz w:val="18"/>
                <w:szCs w:val="20"/>
                <w:lang w:val="fr-CH" w:eastAsia="en-US"/>
              </w:rPr>
              <w:t>No</w:t>
            </w:r>
            <w:r w:rsidR="00963C43" w:rsidRPr="00394C8C">
              <w:rPr>
                <w:rFonts w:cs="Arial"/>
                <w:iCs/>
                <w:sz w:val="18"/>
                <w:szCs w:val="20"/>
                <w:lang w:val="fr-CH" w:eastAsia="en-US"/>
              </w:rPr>
              <w:t>n</w:t>
            </w:r>
            <w:r w:rsidR="000307F1" w:rsidRPr="00394C8C">
              <w:rPr>
                <w:rFonts w:cs="Arial"/>
                <w:iCs/>
                <w:sz w:val="18"/>
                <w:szCs w:val="20"/>
                <w:lang w:val="fr-CH" w:eastAsia="en-US"/>
              </w:rPr>
              <w:t>!</w:t>
            </w:r>
            <w:proofErr w:type="gramEnd"/>
            <w:r w:rsidR="00842ED6" w:rsidRPr="00394C8C">
              <w:rPr>
                <w:rFonts w:cs="Arial"/>
                <w:iCs/>
                <w:sz w:val="18"/>
                <w:szCs w:val="20"/>
                <w:lang w:val="fr-CH" w:eastAsia="en-US"/>
              </w:rPr>
              <w:t xml:space="preserve"> – </w:t>
            </w:r>
            <w:r w:rsidRPr="00394C8C">
              <w:rPr>
                <w:rFonts w:cs="Arial"/>
                <w:iCs/>
                <w:sz w:val="18"/>
                <w:szCs w:val="20"/>
                <w:lang w:val="fr-CH" w:eastAsia="en-US"/>
              </w:rPr>
              <w:t>continuer avec</w:t>
            </w:r>
            <w:r w:rsidR="00842ED6" w:rsidRPr="00394C8C">
              <w:rPr>
                <w:rFonts w:cs="Arial"/>
                <w:iCs/>
                <w:sz w:val="18"/>
                <w:szCs w:val="20"/>
                <w:lang w:val="fr-CH" w:eastAsia="en-US"/>
              </w:rPr>
              <w:t xml:space="preserve"> b) </w:t>
            </w:r>
          </w:p>
        </w:tc>
      </w:tr>
      <w:tr w:rsidR="00842ED6" w:rsidRPr="002166A6" w14:paraId="70247B44" w14:textId="77777777" w:rsidTr="709A3D31">
        <w:trPr>
          <w:trHeight w:val="1033"/>
        </w:trPr>
        <w:tc>
          <w:tcPr>
            <w:tcW w:w="2127" w:type="dxa"/>
            <w:vMerge/>
          </w:tcPr>
          <w:p w14:paraId="7397FB10" w14:textId="77777777" w:rsidR="00842ED6" w:rsidRPr="00394C8C" w:rsidRDefault="00842ED6" w:rsidP="00842ED6">
            <w:pPr>
              <w:tabs>
                <w:tab w:val="left" w:pos="142"/>
              </w:tabs>
              <w:ind w:right="-738"/>
              <w:rPr>
                <w:rFonts w:cs="Arial"/>
                <w:sz w:val="18"/>
                <w:szCs w:val="18"/>
                <w:lang w:val="fr-CH"/>
              </w:rPr>
            </w:pPr>
          </w:p>
        </w:tc>
        <w:tc>
          <w:tcPr>
            <w:tcW w:w="2835" w:type="dxa"/>
          </w:tcPr>
          <w:p w14:paraId="28877EEA" w14:textId="5DF6AD16" w:rsidR="00842ED6" w:rsidRPr="00394C8C" w:rsidRDefault="00F75724" w:rsidP="00E757E1">
            <w:pPr>
              <w:pStyle w:val="HTMLVorformatiert"/>
              <w:tabs>
                <w:tab w:val="left" w:pos="142"/>
              </w:tabs>
              <w:rPr>
                <w:rFonts w:ascii="Arial" w:hAnsi="Arial" w:cs="Arial"/>
                <w:color w:val="202124"/>
                <w:sz w:val="18"/>
                <w:szCs w:val="18"/>
                <w:lang w:val="fr-CH"/>
              </w:rPr>
            </w:pPr>
            <w:r w:rsidRPr="00394C8C">
              <w:rPr>
                <w:rFonts w:ascii="Arial" w:hAnsi="Arial" w:cs="Arial"/>
                <w:color w:val="202124"/>
                <w:sz w:val="18"/>
                <w:szCs w:val="18"/>
                <w:lang w:val="fr-CH"/>
              </w:rPr>
              <w:t xml:space="preserve">b) Si la réponse à la question a) </w:t>
            </w:r>
            <w:r w:rsidR="00E757E1" w:rsidRPr="00E757E1">
              <w:rPr>
                <w:rFonts w:ascii="Arial" w:hAnsi="Arial" w:cs="Arial"/>
                <w:color w:val="202124"/>
                <w:sz w:val="18"/>
                <w:szCs w:val="18"/>
                <w:lang w:val="fr-CH"/>
              </w:rPr>
              <w:t>ci-dessus est négative, merci d'indiquer pourquoi ou en quoi votre organisation ne respecte pas la clause</w:t>
            </w:r>
            <w:r w:rsidR="00436A5D">
              <w:rPr>
                <w:rFonts w:ascii="Arial" w:hAnsi="Arial" w:cs="Arial"/>
                <w:color w:val="202124"/>
                <w:sz w:val="18"/>
                <w:szCs w:val="18"/>
                <w:lang w:val="fr-CH"/>
              </w:rPr>
              <w:t xml:space="preserve"> </w:t>
            </w:r>
            <w:r w:rsidR="00436A5D" w:rsidRPr="00436A5D">
              <w:rPr>
                <w:rFonts w:ascii="Arial" w:hAnsi="Arial" w:cs="Arial"/>
                <w:color w:val="202124"/>
                <w:sz w:val="18"/>
                <w:szCs w:val="18"/>
                <w:lang w:val="fr-CH"/>
              </w:rPr>
              <w:t>7.2</w:t>
            </w:r>
            <w:r w:rsidRPr="00394C8C">
              <w:rPr>
                <w:rFonts w:ascii="Arial" w:hAnsi="Arial" w:cs="Arial"/>
                <w:color w:val="202124"/>
                <w:sz w:val="18"/>
                <w:szCs w:val="18"/>
                <w:lang w:val="fr-CH"/>
              </w:rPr>
              <w:t>.</w:t>
            </w:r>
          </w:p>
        </w:tc>
        <w:tc>
          <w:tcPr>
            <w:tcW w:w="10206" w:type="dxa"/>
          </w:tcPr>
          <w:p w14:paraId="6F0F1F17" w14:textId="555A4450" w:rsidR="00842ED6" w:rsidRPr="00394C8C" w:rsidRDefault="004C3874" w:rsidP="00842ED6">
            <w:pPr>
              <w:tabs>
                <w:tab w:val="left" w:pos="142"/>
              </w:tabs>
              <w:rPr>
                <w:rFonts w:cs="Arial"/>
                <w:sz w:val="18"/>
                <w:szCs w:val="20"/>
                <w:lang w:val="fr-CH" w:eastAsia="en-US"/>
              </w:rPr>
            </w:pPr>
            <w:r w:rsidRPr="00394C8C">
              <w:rPr>
                <w:rFonts w:cs="Arial"/>
                <w:sz w:val="18"/>
                <w:szCs w:val="20"/>
                <w:lang w:val="fr-CH" w:eastAsia="en-US"/>
              </w:rPr>
              <w:t xml:space="preserve">Réponse spécifique à l'entreprise - si </w:t>
            </w:r>
            <w:proofErr w:type="gramStart"/>
            <w:r w:rsidRPr="00394C8C">
              <w:rPr>
                <w:rFonts w:cs="Arial"/>
                <w:sz w:val="18"/>
                <w:szCs w:val="20"/>
                <w:lang w:val="fr-CH" w:eastAsia="en-US"/>
              </w:rPr>
              <w:t>nécessaire</w:t>
            </w:r>
            <w:r w:rsidR="000307F1" w:rsidRPr="00394C8C">
              <w:rPr>
                <w:rFonts w:cs="Arial"/>
                <w:sz w:val="18"/>
                <w:szCs w:val="20"/>
                <w:lang w:val="fr-CH" w:eastAsia="en-US"/>
              </w:rPr>
              <w:t>:</w:t>
            </w:r>
            <w:proofErr w:type="gramEnd"/>
          </w:p>
          <w:tbl>
            <w:tblPr>
              <w:tblStyle w:val="Tabellenraster"/>
              <w:tblW w:w="0" w:type="auto"/>
              <w:tblLayout w:type="fixed"/>
              <w:tblLook w:val="04A0" w:firstRow="1" w:lastRow="0" w:firstColumn="1" w:lastColumn="0" w:noHBand="0" w:noVBand="1"/>
            </w:tblPr>
            <w:tblGrid>
              <w:gridCol w:w="9951"/>
            </w:tblGrid>
            <w:tr w:rsidR="000307F1" w:rsidRPr="002166A6" w14:paraId="1D8BD2C5" w14:textId="77777777" w:rsidTr="00577F04">
              <w:tc>
                <w:tcPr>
                  <w:tcW w:w="9951" w:type="dxa"/>
                  <w:shd w:val="clear" w:color="auto" w:fill="F2F2F2" w:themeFill="background1" w:themeFillShade="F2"/>
                </w:tcPr>
                <w:p w14:paraId="32289F28" w14:textId="77777777" w:rsidR="000307F1" w:rsidRPr="00394C8C" w:rsidRDefault="000307F1" w:rsidP="000307F1">
                  <w:pPr>
                    <w:tabs>
                      <w:tab w:val="left" w:pos="686"/>
                    </w:tabs>
                    <w:ind w:right="141"/>
                    <w:rPr>
                      <w:rFonts w:cs="Arial"/>
                      <w:i/>
                      <w:iCs/>
                      <w:sz w:val="18"/>
                      <w:szCs w:val="18"/>
                      <w:highlight w:val="green"/>
                      <w:lang w:val="fr-CH"/>
                    </w:rPr>
                  </w:pPr>
                </w:p>
                <w:p w14:paraId="5B6E874A" w14:textId="77777777" w:rsidR="000307F1" w:rsidRPr="00394C8C" w:rsidRDefault="000307F1" w:rsidP="000307F1">
                  <w:pPr>
                    <w:tabs>
                      <w:tab w:val="left" w:pos="686"/>
                    </w:tabs>
                    <w:ind w:right="141"/>
                    <w:rPr>
                      <w:rFonts w:cs="Arial"/>
                      <w:i/>
                      <w:iCs/>
                      <w:sz w:val="18"/>
                      <w:szCs w:val="18"/>
                      <w:highlight w:val="green"/>
                      <w:lang w:val="fr-CH"/>
                    </w:rPr>
                  </w:pPr>
                </w:p>
                <w:p w14:paraId="3A48FFD8" w14:textId="77777777" w:rsidR="000307F1" w:rsidRPr="00394C8C" w:rsidRDefault="000307F1" w:rsidP="000307F1">
                  <w:pPr>
                    <w:tabs>
                      <w:tab w:val="left" w:pos="686"/>
                    </w:tabs>
                    <w:ind w:right="141"/>
                    <w:rPr>
                      <w:rFonts w:cs="Arial"/>
                      <w:i/>
                      <w:iCs/>
                      <w:sz w:val="18"/>
                      <w:szCs w:val="18"/>
                      <w:highlight w:val="green"/>
                      <w:lang w:val="fr-CH"/>
                    </w:rPr>
                  </w:pPr>
                </w:p>
              </w:tc>
            </w:tr>
          </w:tbl>
          <w:p w14:paraId="711C9246" w14:textId="33F592D7" w:rsidR="000307F1" w:rsidRPr="00394C8C" w:rsidRDefault="000307F1" w:rsidP="00842ED6">
            <w:pPr>
              <w:tabs>
                <w:tab w:val="left" w:pos="142"/>
              </w:tabs>
              <w:rPr>
                <w:rFonts w:cs="Arial"/>
                <w:sz w:val="18"/>
                <w:szCs w:val="20"/>
                <w:lang w:val="fr-CH"/>
              </w:rPr>
            </w:pPr>
          </w:p>
        </w:tc>
      </w:tr>
      <w:tr w:rsidR="00AA1914" w:rsidRPr="00535F6E" w14:paraId="7E46F0AE" w14:textId="77777777" w:rsidTr="709A3D31">
        <w:trPr>
          <w:trHeight w:val="1033"/>
        </w:trPr>
        <w:tc>
          <w:tcPr>
            <w:tcW w:w="2127" w:type="dxa"/>
            <w:vMerge/>
          </w:tcPr>
          <w:p w14:paraId="4299D903" w14:textId="77777777" w:rsidR="00AA1914" w:rsidRPr="00394C8C" w:rsidRDefault="00AA1914" w:rsidP="00AA1914">
            <w:pPr>
              <w:tabs>
                <w:tab w:val="left" w:pos="142"/>
              </w:tabs>
              <w:ind w:right="141"/>
              <w:rPr>
                <w:rFonts w:cs="Arial"/>
                <w:sz w:val="18"/>
                <w:szCs w:val="18"/>
                <w:lang w:val="fr-CH"/>
              </w:rPr>
            </w:pPr>
          </w:p>
        </w:tc>
        <w:tc>
          <w:tcPr>
            <w:tcW w:w="2835" w:type="dxa"/>
            <w:shd w:val="clear" w:color="auto" w:fill="auto"/>
          </w:tcPr>
          <w:p w14:paraId="232724EE" w14:textId="22CA4EC9" w:rsidR="00AA1914" w:rsidRPr="00394C8C" w:rsidRDefault="00F75724" w:rsidP="0053096F">
            <w:pPr>
              <w:tabs>
                <w:tab w:val="left" w:pos="142"/>
              </w:tabs>
              <w:rPr>
                <w:rFonts w:cs="Arial"/>
                <w:bCs/>
                <w:sz w:val="18"/>
                <w:szCs w:val="18"/>
                <w:lang w:val="fr-CH"/>
              </w:rPr>
            </w:pPr>
            <w:r w:rsidRPr="00394C8C">
              <w:rPr>
                <w:rFonts w:cs="Arial"/>
                <w:color w:val="202124"/>
                <w:sz w:val="18"/>
                <w:szCs w:val="18"/>
                <w:shd w:val="clear" w:color="auto" w:fill="F8F9FA"/>
                <w:lang w:val="fr-CH"/>
              </w:rPr>
              <w:t xml:space="preserve">c) </w:t>
            </w:r>
            <w:r w:rsidR="004C42B4" w:rsidRPr="004C42B4">
              <w:rPr>
                <w:rFonts w:cs="Arial"/>
                <w:color w:val="202124"/>
                <w:sz w:val="18"/>
                <w:szCs w:val="18"/>
                <w:shd w:val="clear" w:color="auto" w:fill="F8F9FA"/>
                <w:lang w:val="fr-CH"/>
              </w:rPr>
              <w:t>Pour les personnes que vous employez sur le ou les sites détenant le certificat, décrivez comment votre organisation sait que la clause 7.2 est respectée</w:t>
            </w:r>
            <w:r w:rsidRPr="00394C8C">
              <w:rPr>
                <w:rFonts w:cs="Arial"/>
                <w:color w:val="202124"/>
                <w:sz w:val="18"/>
                <w:szCs w:val="18"/>
                <w:shd w:val="clear" w:color="auto" w:fill="F8F9FA"/>
                <w:lang w:val="fr-CH"/>
              </w:rPr>
              <w:t>.</w:t>
            </w:r>
          </w:p>
        </w:tc>
        <w:tc>
          <w:tcPr>
            <w:tcW w:w="10206" w:type="dxa"/>
          </w:tcPr>
          <w:p w14:paraId="6AB05027" w14:textId="4BA72870" w:rsidR="00865B08" w:rsidRPr="00394C8C" w:rsidRDefault="00865B08" w:rsidP="00F87FA3">
            <w:pPr>
              <w:tabs>
                <w:tab w:val="left" w:pos="142"/>
              </w:tabs>
              <w:ind w:right="142"/>
              <w:rPr>
                <w:rFonts w:cs="Arial"/>
                <w:b/>
                <w:color w:val="202122"/>
                <w:sz w:val="18"/>
                <w:szCs w:val="20"/>
                <w:shd w:val="clear" w:color="auto" w:fill="FFFFFF"/>
                <w:lang w:val="fr-CH"/>
              </w:rPr>
            </w:pPr>
            <w:r w:rsidRPr="00394C8C">
              <w:rPr>
                <w:rFonts w:cs="Arial"/>
                <w:b/>
                <w:color w:val="202122"/>
                <w:sz w:val="18"/>
                <w:szCs w:val="20"/>
                <w:shd w:val="clear" w:color="auto" w:fill="FFFFFF"/>
                <w:lang w:val="fr-CH"/>
              </w:rPr>
              <w:t>Législation relative au paragraphe 7.2:</w:t>
            </w:r>
          </w:p>
          <w:p w14:paraId="10B44658" w14:textId="3B36D45A" w:rsidR="00AA1914" w:rsidRPr="00394C8C" w:rsidRDefault="00865B08" w:rsidP="709A3D31">
            <w:pPr>
              <w:tabs>
                <w:tab w:val="left" w:pos="142"/>
              </w:tabs>
              <w:ind w:right="142"/>
              <w:rPr>
                <w:rFonts w:cs="Arial"/>
                <w:b/>
                <w:bCs/>
                <w:sz w:val="18"/>
                <w:szCs w:val="18"/>
                <w:lang w:val="fr-CH"/>
              </w:rPr>
            </w:pPr>
            <w:r w:rsidRPr="00394C8C">
              <w:rPr>
                <w:rFonts w:cs="Arial"/>
                <w:color w:val="202122"/>
                <w:sz w:val="18"/>
                <w:szCs w:val="18"/>
                <w:shd w:val="clear" w:color="auto" w:fill="FFFFFF"/>
                <w:lang w:val="fr-CH"/>
              </w:rPr>
              <w:t xml:space="preserve">Les lois en vigueur et à respecter en Suisse peuvent être consultées sur les pages web de la base de données </w:t>
            </w:r>
            <w:proofErr w:type="spellStart"/>
            <w:r w:rsidRPr="00394C8C">
              <w:rPr>
                <w:rFonts w:cs="Arial"/>
                <w:color w:val="202122"/>
                <w:sz w:val="18"/>
                <w:szCs w:val="18"/>
                <w:shd w:val="clear" w:color="auto" w:fill="FFFFFF"/>
                <w:lang w:val="fr-CH"/>
              </w:rPr>
              <w:t>Natlex</w:t>
            </w:r>
            <w:proofErr w:type="spellEnd"/>
            <w:r w:rsidRPr="00394C8C">
              <w:rPr>
                <w:rFonts w:cs="Arial"/>
                <w:color w:val="202122"/>
                <w:sz w:val="18"/>
                <w:szCs w:val="18"/>
                <w:shd w:val="clear" w:color="auto" w:fill="FFFFFF"/>
                <w:lang w:val="fr-CH"/>
              </w:rPr>
              <w:t xml:space="preserve"> (</w:t>
            </w:r>
            <w:r w:rsidR="00C35BDF" w:rsidRPr="00394C8C">
              <w:rPr>
                <w:rFonts w:cs="Arial"/>
                <w:color w:val="202122"/>
                <w:sz w:val="18"/>
                <w:szCs w:val="18"/>
                <w:shd w:val="clear" w:color="auto" w:fill="FFFFFF"/>
                <w:lang w:val="fr-CH"/>
              </w:rPr>
              <w:t xml:space="preserve">législation nationale sur le droit du travail, la sécurité sociale et les droits </w:t>
            </w:r>
            <w:r w:rsidRPr="00394C8C">
              <w:rPr>
                <w:rFonts w:cs="Arial"/>
                <w:color w:val="202122"/>
                <w:sz w:val="18"/>
                <w:szCs w:val="18"/>
                <w:shd w:val="clear" w:color="auto" w:fill="FFFFFF"/>
                <w:lang w:val="fr-CH"/>
              </w:rPr>
              <w:t xml:space="preserve">de </w:t>
            </w:r>
            <w:r w:rsidR="008C6921" w:rsidRPr="00394C8C">
              <w:rPr>
                <w:rFonts w:cs="Arial"/>
                <w:color w:val="202122"/>
                <w:sz w:val="18"/>
                <w:szCs w:val="18"/>
                <w:shd w:val="clear" w:color="auto" w:fill="FFFFFF"/>
                <w:lang w:val="fr-CH"/>
              </w:rPr>
              <w:t>la personne</w:t>
            </w:r>
            <w:r w:rsidRPr="00394C8C">
              <w:rPr>
                <w:rFonts w:cs="Arial"/>
                <w:color w:val="202122"/>
                <w:sz w:val="18"/>
                <w:szCs w:val="18"/>
                <w:shd w:val="clear" w:color="auto" w:fill="FFFFFF"/>
                <w:lang w:val="fr-CH"/>
              </w:rPr>
              <w:t xml:space="preserve">) </w:t>
            </w:r>
            <w:r w:rsidR="39E4923A" w:rsidRPr="00394C8C">
              <w:rPr>
                <w:rFonts w:cs="Arial"/>
                <w:color w:val="202122"/>
                <w:sz w:val="18"/>
                <w:szCs w:val="18"/>
                <w:shd w:val="clear" w:color="auto" w:fill="FFFFFF"/>
                <w:lang w:val="fr-CH"/>
              </w:rPr>
              <w:t>Voi</w:t>
            </w:r>
            <w:r w:rsidR="3EBFE185" w:rsidRPr="00394C8C">
              <w:rPr>
                <w:rFonts w:cs="Arial"/>
                <w:color w:val="202122"/>
                <w:sz w:val="18"/>
                <w:szCs w:val="18"/>
                <w:shd w:val="clear" w:color="auto" w:fill="FFFFFF"/>
                <w:lang w:val="fr-CH"/>
              </w:rPr>
              <w:t>r</w:t>
            </w:r>
            <w:r w:rsidR="7CFBDF1D" w:rsidRPr="00394C8C">
              <w:rPr>
                <w:rFonts w:cs="Arial"/>
                <w:color w:val="202122"/>
                <w:sz w:val="18"/>
                <w:szCs w:val="18"/>
                <w:shd w:val="clear" w:color="auto" w:fill="FFFFFF"/>
                <w:lang w:val="fr-CH"/>
              </w:rPr>
              <w:t xml:space="preserve"> les p</w:t>
            </w:r>
            <w:r w:rsidRPr="00394C8C">
              <w:rPr>
                <w:rFonts w:cs="Arial"/>
                <w:color w:val="202122"/>
                <w:sz w:val="18"/>
                <w:szCs w:val="18"/>
                <w:shd w:val="clear" w:color="auto" w:fill="FFFFFF"/>
                <w:lang w:val="fr-CH"/>
              </w:rPr>
              <w:t xml:space="preserve">rofils </w:t>
            </w:r>
            <w:r w:rsidR="11832CA6" w:rsidRPr="00394C8C">
              <w:rPr>
                <w:rFonts w:cs="Arial"/>
                <w:color w:val="202122"/>
                <w:sz w:val="18"/>
                <w:szCs w:val="18"/>
                <w:shd w:val="clear" w:color="auto" w:fill="FFFFFF"/>
                <w:lang w:val="fr-CH"/>
              </w:rPr>
              <w:t>par</w:t>
            </w:r>
            <w:r w:rsidRPr="00394C8C">
              <w:rPr>
                <w:rFonts w:cs="Arial"/>
                <w:color w:val="202122"/>
                <w:sz w:val="18"/>
                <w:szCs w:val="18"/>
                <w:shd w:val="clear" w:color="auto" w:fill="FFFFFF"/>
                <w:lang w:val="fr-CH"/>
              </w:rPr>
              <w:t xml:space="preserve"> pays de </w:t>
            </w:r>
            <w:proofErr w:type="gramStart"/>
            <w:r w:rsidRPr="00394C8C">
              <w:rPr>
                <w:rFonts w:cs="Arial"/>
                <w:color w:val="202122"/>
                <w:sz w:val="18"/>
                <w:szCs w:val="18"/>
                <w:shd w:val="clear" w:color="auto" w:fill="FFFFFF"/>
                <w:lang w:val="fr-CH"/>
              </w:rPr>
              <w:t>l'OIT:</w:t>
            </w:r>
            <w:proofErr w:type="gramEnd"/>
            <w:r w:rsidRPr="00394C8C">
              <w:rPr>
                <w:rFonts w:cs="Arial"/>
                <w:color w:val="202122"/>
                <w:sz w:val="18"/>
                <w:szCs w:val="18"/>
                <w:shd w:val="clear" w:color="auto" w:fill="FFFFFF"/>
                <w:lang w:val="fr-CH"/>
              </w:rPr>
              <w:t xml:space="preserve"> </w:t>
            </w:r>
            <w:r w:rsidR="008A4F21" w:rsidRPr="00394C8C">
              <w:rPr>
                <w:rFonts w:cs="Arial"/>
                <w:color w:val="000000" w:themeColor="text1"/>
                <w:sz w:val="18"/>
                <w:szCs w:val="18"/>
                <w:lang w:val="fr-CH"/>
              </w:rPr>
              <w:t>Switzerland</w:t>
            </w:r>
            <w:r w:rsidR="00AA1914" w:rsidRPr="00394C8C">
              <w:rPr>
                <w:rFonts w:cs="Arial"/>
                <w:color w:val="000000" w:themeColor="text1"/>
                <w:sz w:val="18"/>
                <w:szCs w:val="18"/>
                <w:lang w:val="fr-CH"/>
              </w:rPr>
              <w:t xml:space="preserve"> / </w:t>
            </w:r>
            <w:r w:rsidR="00AA1914" w:rsidRPr="00394C8C">
              <w:rPr>
                <w:rFonts w:cs="Arial"/>
                <w:b/>
                <w:bCs/>
                <w:color w:val="333333"/>
                <w:sz w:val="18"/>
                <w:szCs w:val="18"/>
                <w:shd w:val="clear" w:color="auto" w:fill="FFFFFF"/>
                <w:lang w:val="fr-CH"/>
              </w:rPr>
              <w:t xml:space="preserve">Elimination of </w:t>
            </w:r>
            <w:proofErr w:type="spellStart"/>
            <w:r w:rsidR="00AA1914" w:rsidRPr="00394C8C">
              <w:rPr>
                <w:rFonts w:cs="Arial"/>
                <w:b/>
                <w:bCs/>
                <w:color w:val="333333"/>
                <w:sz w:val="18"/>
                <w:szCs w:val="18"/>
                <w:shd w:val="clear" w:color="auto" w:fill="FFFFFF"/>
                <w:lang w:val="fr-CH"/>
              </w:rPr>
              <w:t>child</w:t>
            </w:r>
            <w:proofErr w:type="spellEnd"/>
            <w:r w:rsidR="00AA1914" w:rsidRPr="00394C8C">
              <w:rPr>
                <w:rFonts w:cs="Arial"/>
                <w:b/>
                <w:bCs/>
                <w:color w:val="333333"/>
                <w:sz w:val="18"/>
                <w:szCs w:val="18"/>
                <w:shd w:val="clear" w:color="auto" w:fill="FFFFFF"/>
                <w:lang w:val="fr-CH"/>
              </w:rPr>
              <w:t xml:space="preserve"> labour, protection of </w:t>
            </w:r>
            <w:proofErr w:type="spellStart"/>
            <w:r w:rsidR="00AA1914" w:rsidRPr="00394C8C">
              <w:rPr>
                <w:rFonts w:cs="Arial"/>
                <w:b/>
                <w:bCs/>
                <w:color w:val="333333"/>
                <w:sz w:val="18"/>
                <w:szCs w:val="18"/>
                <w:shd w:val="clear" w:color="auto" w:fill="FFFFFF"/>
                <w:lang w:val="fr-CH"/>
              </w:rPr>
              <w:t>children</w:t>
            </w:r>
            <w:proofErr w:type="spellEnd"/>
            <w:r w:rsidR="00AA1914" w:rsidRPr="00394C8C">
              <w:rPr>
                <w:rFonts w:cs="Arial"/>
                <w:b/>
                <w:bCs/>
                <w:color w:val="333333"/>
                <w:sz w:val="18"/>
                <w:szCs w:val="18"/>
                <w:shd w:val="clear" w:color="auto" w:fill="FFFFFF"/>
                <w:lang w:val="fr-CH"/>
              </w:rPr>
              <w:t xml:space="preserve"> and </w:t>
            </w:r>
            <w:proofErr w:type="spellStart"/>
            <w:r w:rsidR="00AA1914" w:rsidRPr="00394C8C">
              <w:rPr>
                <w:rFonts w:cs="Arial"/>
                <w:b/>
                <w:bCs/>
                <w:color w:val="333333"/>
                <w:sz w:val="18"/>
                <w:szCs w:val="18"/>
                <w:shd w:val="clear" w:color="auto" w:fill="FFFFFF"/>
                <w:lang w:val="fr-CH"/>
              </w:rPr>
              <w:t>young</w:t>
            </w:r>
            <w:proofErr w:type="spellEnd"/>
            <w:r w:rsidR="00AA1914" w:rsidRPr="00394C8C">
              <w:rPr>
                <w:rFonts w:cs="Arial"/>
                <w:b/>
                <w:bCs/>
                <w:color w:val="333333"/>
                <w:sz w:val="18"/>
                <w:szCs w:val="18"/>
                <w:shd w:val="clear" w:color="auto" w:fill="FFFFFF"/>
                <w:lang w:val="fr-CH"/>
              </w:rPr>
              <w:t xml:space="preserve"> </w:t>
            </w:r>
            <w:proofErr w:type="spellStart"/>
            <w:r w:rsidR="00AA1914" w:rsidRPr="00394C8C">
              <w:rPr>
                <w:rFonts w:cs="Arial"/>
                <w:b/>
                <w:bCs/>
                <w:color w:val="333333"/>
                <w:sz w:val="18"/>
                <w:szCs w:val="18"/>
                <w:shd w:val="clear" w:color="auto" w:fill="FFFFFF"/>
                <w:lang w:val="fr-CH"/>
              </w:rPr>
              <w:t>persons</w:t>
            </w:r>
            <w:proofErr w:type="spellEnd"/>
            <w:r w:rsidR="00AA1914" w:rsidRPr="00394C8C">
              <w:rPr>
                <w:rFonts w:cs="Arial"/>
                <w:color w:val="000000" w:themeColor="text1"/>
                <w:sz w:val="18"/>
                <w:szCs w:val="18"/>
                <w:shd w:val="clear" w:color="auto" w:fill="FFFFFF"/>
                <w:lang w:val="fr-CH"/>
              </w:rPr>
              <w:t xml:space="preserve"> </w:t>
            </w:r>
            <w:r w:rsidR="00B5157E" w:rsidRPr="00394C8C">
              <w:rPr>
                <w:rFonts w:cs="Arial"/>
                <w:color w:val="000000" w:themeColor="text1"/>
                <w:sz w:val="18"/>
                <w:szCs w:val="20"/>
                <w:shd w:val="clear" w:color="auto" w:fill="FFFFFF"/>
                <w:lang w:val="fr-CH"/>
              </w:rPr>
              <w:br/>
            </w:r>
            <w:proofErr w:type="gramStart"/>
            <w:r w:rsidR="00AA1914" w:rsidRPr="00394C8C">
              <w:rPr>
                <w:rFonts w:cs="Arial"/>
                <w:color w:val="000000" w:themeColor="text1"/>
                <w:sz w:val="16"/>
                <w:szCs w:val="16"/>
                <w:shd w:val="clear" w:color="auto" w:fill="FFFFFF"/>
                <w:lang w:val="fr-CH"/>
              </w:rPr>
              <w:t>Li</w:t>
            </w:r>
            <w:r w:rsidR="007B4447" w:rsidRPr="00394C8C">
              <w:rPr>
                <w:rFonts w:cs="Arial"/>
                <w:color w:val="000000" w:themeColor="text1"/>
                <w:sz w:val="16"/>
                <w:szCs w:val="16"/>
                <w:shd w:val="clear" w:color="auto" w:fill="FFFFFF"/>
                <w:lang w:val="fr-CH"/>
              </w:rPr>
              <w:t>en</w:t>
            </w:r>
            <w:r w:rsidR="00AA1914" w:rsidRPr="00394C8C">
              <w:rPr>
                <w:rFonts w:cs="Arial"/>
                <w:color w:val="000000" w:themeColor="text1"/>
                <w:sz w:val="16"/>
                <w:szCs w:val="16"/>
                <w:shd w:val="clear" w:color="auto" w:fill="FFFFFF"/>
                <w:lang w:val="fr-CH"/>
              </w:rPr>
              <w:t>:</w:t>
            </w:r>
            <w:proofErr w:type="gramEnd"/>
            <w:r w:rsidR="00B5157E" w:rsidRPr="00394C8C">
              <w:rPr>
                <w:rFonts w:cs="Arial"/>
                <w:color w:val="000000" w:themeColor="text1"/>
                <w:sz w:val="16"/>
                <w:szCs w:val="16"/>
                <w:shd w:val="clear" w:color="auto" w:fill="FFFFFF"/>
                <w:lang w:val="fr-CH"/>
              </w:rPr>
              <w:t xml:space="preserve"> </w:t>
            </w:r>
            <w:r w:rsidR="008A4F21" w:rsidRPr="00394C8C">
              <w:rPr>
                <w:rFonts w:cs="Arial"/>
                <w:color w:val="000000" w:themeColor="text1"/>
                <w:sz w:val="16"/>
                <w:szCs w:val="16"/>
                <w:shd w:val="clear" w:color="auto" w:fill="FFFFFF"/>
                <w:lang w:val="fr-CH"/>
              </w:rPr>
              <w:t>https://www.ilo.org/dyn/natlex/natlex4.listResults?p_lang=en&amp;p_country=CHE&amp;p_count=740&amp;p_classification=04&amp;p_classcount=15</w:t>
            </w:r>
          </w:p>
          <w:p w14:paraId="42A64C65" w14:textId="3B33976D" w:rsidR="00AA1914" w:rsidRPr="00394C8C" w:rsidRDefault="00865B08" w:rsidP="00E359EF">
            <w:pPr>
              <w:tabs>
                <w:tab w:val="left" w:pos="142"/>
              </w:tabs>
              <w:spacing w:before="120" w:after="120"/>
              <w:rPr>
                <w:rFonts w:eastAsia="Calibri" w:cs="Arial"/>
                <w:bCs/>
                <w:sz w:val="18"/>
                <w:szCs w:val="20"/>
                <w:lang w:val="fr-CH"/>
              </w:rPr>
            </w:pPr>
            <w:r w:rsidRPr="00394C8C">
              <w:rPr>
                <w:rFonts w:eastAsia="Calibri" w:cs="Arial"/>
                <w:bCs/>
                <w:sz w:val="18"/>
                <w:szCs w:val="20"/>
                <w:lang w:val="fr-CH"/>
              </w:rPr>
              <w:t xml:space="preserve">En particulier, les lois suivantes doivent être pleinement </w:t>
            </w:r>
            <w:proofErr w:type="gramStart"/>
            <w:r w:rsidRPr="00394C8C">
              <w:rPr>
                <w:rFonts w:eastAsia="Calibri" w:cs="Arial"/>
                <w:bCs/>
                <w:sz w:val="18"/>
                <w:szCs w:val="20"/>
                <w:lang w:val="fr-CH"/>
              </w:rPr>
              <w:t>respectées:</w:t>
            </w:r>
            <w:proofErr w:type="gramEnd"/>
            <w:r w:rsidR="00AA1914" w:rsidRPr="00394C8C">
              <w:rPr>
                <w:rFonts w:eastAsia="Calibri" w:cs="Arial"/>
                <w:bCs/>
                <w:sz w:val="18"/>
                <w:szCs w:val="20"/>
                <w:lang w:val="fr-CH"/>
              </w:rPr>
              <w:t xml:space="preserve"> </w:t>
            </w:r>
          </w:p>
          <w:p w14:paraId="2F0B82AE" w14:textId="7C720224" w:rsidR="00C9058B" w:rsidRPr="00394C8C" w:rsidRDefault="00B76B83" w:rsidP="00842ED6">
            <w:pPr>
              <w:rPr>
                <w:rFonts w:cs="Arial"/>
                <w:sz w:val="18"/>
                <w:szCs w:val="20"/>
                <w:lang w:val="fr-CH"/>
              </w:rPr>
            </w:pPr>
            <w:r w:rsidRPr="00394C8C">
              <w:rPr>
                <w:rFonts w:cs="Arial"/>
                <w:b/>
                <w:sz w:val="18"/>
                <w:szCs w:val="18"/>
                <w:lang w:val="fr-CH"/>
              </w:rPr>
              <w:t>Paragra</w:t>
            </w:r>
            <w:r w:rsidR="00865B08" w:rsidRPr="00394C8C">
              <w:rPr>
                <w:rFonts w:cs="Arial"/>
                <w:b/>
                <w:sz w:val="18"/>
                <w:szCs w:val="18"/>
                <w:lang w:val="fr-CH"/>
              </w:rPr>
              <w:t>phe</w:t>
            </w:r>
            <w:r w:rsidR="00F8607C" w:rsidRPr="00394C8C">
              <w:rPr>
                <w:rFonts w:cs="Arial"/>
                <w:b/>
                <w:sz w:val="18"/>
                <w:szCs w:val="18"/>
                <w:lang w:val="fr-CH"/>
              </w:rPr>
              <w:t xml:space="preserve"> </w:t>
            </w:r>
            <w:r w:rsidR="00E359EF" w:rsidRPr="00394C8C">
              <w:rPr>
                <w:rFonts w:cs="Arial"/>
                <w:b/>
                <w:sz w:val="18"/>
                <w:szCs w:val="20"/>
                <w:lang w:val="fr-CH"/>
              </w:rPr>
              <w:t>7.2.1</w:t>
            </w:r>
            <w:r w:rsidR="00FC2809" w:rsidRPr="00394C8C">
              <w:rPr>
                <w:rFonts w:cs="Arial"/>
                <w:b/>
                <w:sz w:val="18"/>
                <w:szCs w:val="20"/>
                <w:lang w:val="fr-CH"/>
              </w:rPr>
              <w:t>/7.2.</w:t>
            </w:r>
            <w:proofErr w:type="gramStart"/>
            <w:r w:rsidR="00FC2809" w:rsidRPr="00394C8C">
              <w:rPr>
                <w:rFonts w:cs="Arial"/>
                <w:b/>
                <w:sz w:val="18"/>
                <w:szCs w:val="20"/>
                <w:lang w:val="fr-CH"/>
              </w:rPr>
              <w:t>2</w:t>
            </w:r>
            <w:r w:rsidR="00E359EF" w:rsidRPr="00394C8C">
              <w:rPr>
                <w:rFonts w:cs="Arial"/>
                <w:sz w:val="18"/>
                <w:szCs w:val="20"/>
                <w:lang w:val="fr-CH"/>
              </w:rPr>
              <w:t>:</w:t>
            </w:r>
            <w:proofErr w:type="gramEnd"/>
            <w:r w:rsidR="00E359EF" w:rsidRPr="00394C8C">
              <w:rPr>
                <w:rFonts w:cs="Arial"/>
                <w:sz w:val="18"/>
                <w:szCs w:val="20"/>
                <w:lang w:val="fr-CH"/>
              </w:rPr>
              <w:t xml:space="preserve"> </w:t>
            </w:r>
            <w:r w:rsidR="00C9058B" w:rsidRPr="00394C8C">
              <w:rPr>
                <w:rFonts w:cs="Arial"/>
                <w:sz w:val="18"/>
                <w:szCs w:val="20"/>
                <w:lang w:val="fr-CH"/>
              </w:rPr>
              <w:t>L'emploi des enfants de moins de 13 ans est réglementé par l'ordonnance sur la protection des jeunes travailleurs (OLT 5) et la loi sur le travail (</w:t>
            </w:r>
            <w:proofErr w:type="spellStart"/>
            <w:r w:rsidR="00C9058B" w:rsidRPr="00394C8C">
              <w:rPr>
                <w:rFonts w:cs="Arial"/>
                <w:sz w:val="18"/>
                <w:szCs w:val="20"/>
                <w:lang w:val="fr-CH"/>
              </w:rPr>
              <w:t>LTr</w:t>
            </w:r>
            <w:proofErr w:type="spellEnd"/>
            <w:r w:rsidR="00C9058B" w:rsidRPr="00394C8C">
              <w:rPr>
                <w:rFonts w:cs="Arial"/>
                <w:sz w:val="18"/>
                <w:szCs w:val="20"/>
                <w:lang w:val="fr-CH"/>
              </w:rPr>
              <w:t>)</w:t>
            </w:r>
            <w:r w:rsidR="00434C00" w:rsidRPr="00394C8C">
              <w:rPr>
                <w:rFonts w:cs="Arial"/>
                <w:sz w:val="18"/>
                <w:szCs w:val="20"/>
                <w:lang w:val="fr-CH"/>
              </w:rPr>
              <w:t>.</w:t>
            </w:r>
            <w:r w:rsidR="00E359EF" w:rsidRPr="00394C8C">
              <w:rPr>
                <w:rFonts w:cs="Arial"/>
                <w:sz w:val="18"/>
                <w:szCs w:val="20"/>
                <w:lang w:val="fr-CH"/>
              </w:rPr>
              <w:t xml:space="preserve"> </w:t>
            </w:r>
            <w:r w:rsidR="00C9058B" w:rsidRPr="00394C8C">
              <w:rPr>
                <w:rFonts w:cs="Arial"/>
                <w:sz w:val="18"/>
                <w:szCs w:val="20"/>
                <w:lang w:val="fr-CH"/>
              </w:rPr>
              <w:t>En Suisse, l'emploi d'enfants de moins de 13 ans est interdit (</w:t>
            </w:r>
            <w:r w:rsidR="005B29E4" w:rsidRPr="00394C8C">
              <w:rPr>
                <w:rFonts w:cs="Arial"/>
                <w:sz w:val="18"/>
                <w:szCs w:val="20"/>
                <w:lang w:val="fr-CH"/>
              </w:rPr>
              <w:t>a</w:t>
            </w:r>
            <w:r w:rsidR="00696757" w:rsidRPr="00394C8C">
              <w:rPr>
                <w:rFonts w:cs="Arial"/>
                <w:sz w:val="18"/>
                <w:szCs w:val="20"/>
                <w:lang w:val="fr-CH"/>
              </w:rPr>
              <w:t>rt.</w:t>
            </w:r>
            <w:r w:rsidR="00E359EF" w:rsidRPr="00394C8C">
              <w:rPr>
                <w:rFonts w:cs="Arial"/>
                <w:sz w:val="18"/>
                <w:szCs w:val="20"/>
                <w:lang w:val="fr-CH"/>
              </w:rPr>
              <w:t xml:space="preserve"> </w:t>
            </w:r>
            <w:r w:rsidR="00696757" w:rsidRPr="00394C8C">
              <w:rPr>
                <w:rFonts w:cs="Arial"/>
                <w:sz w:val="18"/>
                <w:szCs w:val="20"/>
                <w:lang w:val="fr-CH"/>
              </w:rPr>
              <w:t>30</w:t>
            </w:r>
            <w:r w:rsidR="00E359EF" w:rsidRPr="00394C8C">
              <w:rPr>
                <w:rFonts w:cs="Arial"/>
                <w:sz w:val="18"/>
                <w:szCs w:val="20"/>
                <w:lang w:val="fr-CH"/>
              </w:rPr>
              <w:t xml:space="preserve"> </w:t>
            </w:r>
            <w:proofErr w:type="spellStart"/>
            <w:r w:rsidR="00C9058B" w:rsidRPr="00394C8C">
              <w:rPr>
                <w:rFonts w:cs="Arial"/>
                <w:sz w:val="18"/>
                <w:szCs w:val="20"/>
                <w:lang w:val="fr-CH"/>
              </w:rPr>
              <w:t>LTr</w:t>
            </w:r>
            <w:proofErr w:type="spellEnd"/>
            <w:r w:rsidR="00696757" w:rsidRPr="00394C8C">
              <w:rPr>
                <w:rFonts w:cs="Arial"/>
                <w:sz w:val="18"/>
                <w:szCs w:val="20"/>
                <w:lang w:val="fr-CH"/>
              </w:rPr>
              <w:t>).</w:t>
            </w:r>
            <w:r w:rsidR="00E359EF" w:rsidRPr="00394C8C">
              <w:rPr>
                <w:rFonts w:cs="Arial"/>
                <w:sz w:val="18"/>
                <w:szCs w:val="20"/>
                <w:lang w:val="fr-CH"/>
              </w:rPr>
              <w:t xml:space="preserve"> </w:t>
            </w:r>
            <w:r w:rsidR="00C9058B" w:rsidRPr="00394C8C">
              <w:rPr>
                <w:rFonts w:cs="Arial"/>
                <w:sz w:val="18"/>
                <w:szCs w:val="20"/>
                <w:lang w:val="fr-CH"/>
              </w:rPr>
              <w:t>Des exigences particulières s'appliquent aux enfants âgés de 13 à 15 ans, qui couvrent entièrement les exigences selon le point 7.2.2: L'emploi des enfants âgés de 13 à 15 ans est limité par la loi à un maximum de 3 heures par jour et de 9 heures par semaine et, sous réserve de restrictions, à des travaux légers en dehors des heures de classe qui ne sont pas préjudiciables à leur santé ou à leur développement (voir l'ordonnance sur la protection des jeunes travailleurs).</w:t>
            </w:r>
          </w:p>
          <w:p w14:paraId="1E5AC324" w14:textId="4387C1C6" w:rsidR="00C9058B" w:rsidRPr="00394C8C" w:rsidRDefault="00865B08" w:rsidP="00842ED6">
            <w:pPr>
              <w:rPr>
                <w:rFonts w:cs="Arial"/>
                <w:sz w:val="18"/>
                <w:szCs w:val="20"/>
                <w:lang w:val="fr-CH"/>
              </w:rPr>
            </w:pPr>
            <w:r w:rsidRPr="00394C8C">
              <w:rPr>
                <w:rFonts w:cs="Arial"/>
                <w:b/>
                <w:sz w:val="18"/>
                <w:szCs w:val="18"/>
                <w:lang w:val="fr-CH"/>
              </w:rPr>
              <w:t>Paragraphe</w:t>
            </w:r>
            <w:r w:rsidR="00F8607C" w:rsidRPr="00394C8C">
              <w:rPr>
                <w:rFonts w:cs="Arial"/>
                <w:b/>
                <w:sz w:val="18"/>
                <w:szCs w:val="18"/>
                <w:lang w:val="fr-CH"/>
              </w:rPr>
              <w:t xml:space="preserve"> </w:t>
            </w:r>
            <w:r w:rsidR="00E359EF" w:rsidRPr="00394C8C">
              <w:rPr>
                <w:rFonts w:cs="Arial"/>
                <w:b/>
                <w:sz w:val="18"/>
                <w:szCs w:val="20"/>
                <w:lang w:val="fr-CH"/>
              </w:rPr>
              <w:t>7.2.3</w:t>
            </w:r>
            <w:r w:rsidR="00E359EF" w:rsidRPr="00394C8C">
              <w:rPr>
                <w:rFonts w:cs="Arial"/>
                <w:sz w:val="18"/>
                <w:szCs w:val="20"/>
                <w:lang w:val="fr-CH"/>
              </w:rPr>
              <w:t xml:space="preserve">: </w:t>
            </w:r>
            <w:r w:rsidR="00C9058B" w:rsidRPr="00394C8C">
              <w:rPr>
                <w:rFonts w:cs="Arial"/>
                <w:sz w:val="18"/>
                <w:szCs w:val="20"/>
                <w:lang w:val="fr-CH"/>
              </w:rPr>
              <w:t>L'emploi de travailleurs de moins de 18 ans est réglementé de manière exhaustive par l'ordonnance sur la protection des jeunes travailleurs (OLT 5) et, dans le cas de la formation professionnelle, par la loi sur la formation professionnelle (</w:t>
            </w:r>
            <w:proofErr w:type="spellStart"/>
            <w:r w:rsidR="00C9058B" w:rsidRPr="00394C8C">
              <w:rPr>
                <w:rFonts w:cs="Arial"/>
                <w:sz w:val="18"/>
                <w:szCs w:val="20"/>
                <w:lang w:val="fr-CH"/>
              </w:rPr>
              <w:t>LFPr</w:t>
            </w:r>
            <w:proofErr w:type="spellEnd"/>
            <w:r w:rsidR="00C9058B" w:rsidRPr="00394C8C">
              <w:rPr>
                <w:rFonts w:cs="Arial"/>
                <w:sz w:val="18"/>
                <w:szCs w:val="20"/>
                <w:lang w:val="fr-CH"/>
              </w:rPr>
              <w:t>). Les exigences relatives à l'emploi des jeunes âgés de 15 à 18 ans sont régies par sur la protection des jeunes travailleurs (OLT 5) et la loi sur le travail (</w:t>
            </w:r>
            <w:proofErr w:type="spellStart"/>
            <w:r w:rsidR="00C9058B" w:rsidRPr="00394C8C">
              <w:rPr>
                <w:rFonts w:cs="Arial"/>
                <w:sz w:val="18"/>
                <w:szCs w:val="20"/>
                <w:lang w:val="fr-CH"/>
              </w:rPr>
              <w:t>LTr</w:t>
            </w:r>
            <w:proofErr w:type="spellEnd"/>
            <w:r w:rsidR="00C9058B" w:rsidRPr="00394C8C">
              <w:rPr>
                <w:rFonts w:cs="Arial"/>
                <w:sz w:val="18"/>
                <w:szCs w:val="20"/>
                <w:lang w:val="fr-CH"/>
              </w:rPr>
              <w:t>). L'exécution de travaux dangereux n'est autorisée que si le Secrétariat d'Etat à la formation, à la recherche et à l'innovation (SEFRI), avec l'approbation du Secrétariat d'Etat à l'économie (SECO), prévoit des exceptions dans les ordonnances sur la formation des jeunes à partir de 15 ans, pour autant que cela soit indispensable pour atteindre les objectifs de la formation professionnelle initiale ou des cours officiellement reconnus (</w:t>
            </w:r>
            <w:r w:rsidR="005B29E4" w:rsidRPr="00394C8C">
              <w:rPr>
                <w:rFonts w:cs="Arial"/>
                <w:sz w:val="18"/>
                <w:szCs w:val="20"/>
                <w:lang w:val="fr-CH"/>
              </w:rPr>
              <w:t>a</w:t>
            </w:r>
            <w:r w:rsidR="00C9058B" w:rsidRPr="00394C8C">
              <w:rPr>
                <w:rFonts w:cs="Arial"/>
                <w:sz w:val="18"/>
                <w:szCs w:val="20"/>
                <w:lang w:val="fr-CH"/>
              </w:rPr>
              <w:t>rt. 4 al. 4 O</w:t>
            </w:r>
            <w:r w:rsidR="005B29E4" w:rsidRPr="00394C8C">
              <w:rPr>
                <w:rFonts w:cs="Arial"/>
                <w:sz w:val="18"/>
                <w:szCs w:val="20"/>
                <w:lang w:val="fr-CH"/>
              </w:rPr>
              <w:t>LT</w:t>
            </w:r>
            <w:r w:rsidR="00C9058B" w:rsidRPr="00394C8C">
              <w:rPr>
                <w:rFonts w:cs="Arial"/>
                <w:sz w:val="18"/>
                <w:szCs w:val="20"/>
                <w:lang w:val="fr-CH"/>
              </w:rPr>
              <w:t xml:space="preserve"> 5).</w:t>
            </w:r>
            <w:r w:rsidR="00233EF8" w:rsidRPr="00394C8C">
              <w:rPr>
                <w:rFonts w:cs="Arial"/>
                <w:sz w:val="18"/>
                <w:szCs w:val="20"/>
                <w:lang w:val="fr-CH"/>
              </w:rPr>
              <w:t xml:space="preserve"> Si tel est le cas, la consultation préalable d'un spécialiste de la sécurité au travail est requise (art. 4 al. 4 OLT 5).</w:t>
            </w:r>
          </w:p>
          <w:p w14:paraId="578757FA" w14:textId="1ADA3919" w:rsidR="00E359EF" w:rsidRPr="00394C8C" w:rsidRDefault="00865B08" w:rsidP="00842ED6">
            <w:pPr>
              <w:rPr>
                <w:rFonts w:cs="Arial"/>
                <w:sz w:val="18"/>
                <w:szCs w:val="20"/>
                <w:lang w:val="fr-CH"/>
              </w:rPr>
            </w:pPr>
            <w:r w:rsidRPr="00394C8C">
              <w:rPr>
                <w:rFonts w:cs="Arial"/>
                <w:b/>
                <w:sz w:val="18"/>
                <w:szCs w:val="18"/>
                <w:lang w:val="fr-CH"/>
              </w:rPr>
              <w:t>Paragraphe</w:t>
            </w:r>
            <w:r w:rsidR="00F8607C" w:rsidRPr="00394C8C">
              <w:rPr>
                <w:rFonts w:cs="Arial"/>
                <w:b/>
                <w:sz w:val="18"/>
                <w:szCs w:val="18"/>
                <w:lang w:val="fr-CH"/>
              </w:rPr>
              <w:t xml:space="preserve"> </w:t>
            </w:r>
            <w:r w:rsidR="00E359EF" w:rsidRPr="00394C8C">
              <w:rPr>
                <w:rFonts w:cs="Arial"/>
                <w:b/>
                <w:sz w:val="18"/>
                <w:szCs w:val="20"/>
                <w:lang w:val="fr-CH"/>
              </w:rPr>
              <w:t>7.2.4</w:t>
            </w:r>
            <w:r w:rsidR="00E359EF" w:rsidRPr="00394C8C">
              <w:rPr>
                <w:rFonts w:cs="Arial"/>
                <w:sz w:val="18"/>
                <w:szCs w:val="20"/>
                <w:lang w:val="fr-CH"/>
              </w:rPr>
              <w:t xml:space="preserve">: </w:t>
            </w:r>
            <w:r w:rsidR="00233EF8" w:rsidRPr="00394C8C">
              <w:rPr>
                <w:rFonts w:cs="Arial"/>
                <w:sz w:val="18"/>
                <w:szCs w:val="20"/>
                <w:lang w:val="fr-CH"/>
              </w:rPr>
              <w:t>Les pires formes de travail des enfants sont interdites par le code pénal, la loi fondamentale, ainsi que par les lois susmentionnées.</w:t>
            </w:r>
          </w:p>
        </w:tc>
      </w:tr>
      <w:tr w:rsidR="00AA1914" w:rsidRPr="00394C8C" w14:paraId="317DE71A" w14:textId="77777777" w:rsidTr="709A3D31">
        <w:trPr>
          <w:trHeight w:val="714"/>
        </w:trPr>
        <w:tc>
          <w:tcPr>
            <w:tcW w:w="2127" w:type="dxa"/>
            <w:vMerge/>
          </w:tcPr>
          <w:p w14:paraId="028C3269" w14:textId="77777777" w:rsidR="00AA1914" w:rsidRPr="00394C8C" w:rsidRDefault="00AA1914" w:rsidP="00AA1914">
            <w:pPr>
              <w:tabs>
                <w:tab w:val="left" w:pos="142"/>
              </w:tabs>
              <w:ind w:right="141"/>
              <w:rPr>
                <w:rFonts w:cs="Arial"/>
                <w:sz w:val="18"/>
                <w:szCs w:val="18"/>
                <w:lang w:val="fr-CH"/>
              </w:rPr>
            </w:pPr>
          </w:p>
        </w:tc>
        <w:tc>
          <w:tcPr>
            <w:tcW w:w="2835" w:type="dxa"/>
          </w:tcPr>
          <w:p w14:paraId="57768889" w14:textId="5086111C" w:rsidR="00AA1914" w:rsidRPr="00394C8C" w:rsidRDefault="00F75724" w:rsidP="00AC4C9C">
            <w:pPr>
              <w:pStyle w:val="StandardWeb"/>
              <w:tabs>
                <w:tab w:val="left" w:pos="142"/>
              </w:tabs>
              <w:ind w:right="141"/>
              <w:rPr>
                <w:rFonts w:cs="Arial"/>
                <w:sz w:val="18"/>
                <w:szCs w:val="18"/>
                <w:lang w:val="fr-CH"/>
              </w:rPr>
            </w:pPr>
            <w:r w:rsidRPr="00394C8C">
              <w:rPr>
                <w:rFonts w:eastAsia="Calibri" w:cs="Arial"/>
                <w:sz w:val="18"/>
                <w:szCs w:val="18"/>
                <w:lang w:val="fr-CH"/>
              </w:rPr>
              <w:t xml:space="preserve">d) </w:t>
            </w:r>
            <w:r w:rsidR="00AC4C9C" w:rsidRPr="00AC4C9C">
              <w:rPr>
                <w:rFonts w:eastAsia="Calibri" w:cs="Arial"/>
                <w:sz w:val="18"/>
                <w:szCs w:val="18"/>
                <w:lang w:val="fr-CH"/>
              </w:rPr>
              <w:t>Identifiez tout document ou tout autre registre (et leur lieu où ils se trouvent) sur lesquels vous vous fondez pour vérifier le respect de la clause</w:t>
            </w:r>
            <w:r w:rsidRPr="00394C8C">
              <w:rPr>
                <w:rFonts w:eastAsia="Calibri" w:cs="Arial"/>
                <w:sz w:val="18"/>
                <w:szCs w:val="18"/>
                <w:lang w:val="fr-CH"/>
              </w:rPr>
              <w:t xml:space="preserve"> 7.2.</w:t>
            </w:r>
          </w:p>
        </w:tc>
        <w:tc>
          <w:tcPr>
            <w:tcW w:w="10206" w:type="dxa"/>
            <w:shd w:val="clear" w:color="auto" w:fill="auto"/>
          </w:tcPr>
          <w:p w14:paraId="6B4FC68A" w14:textId="28A32FA7" w:rsidR="005C6847" w:rsidRPr="00394C8C" w:rsidRDefault="00963C43" w:rsidP="00AA1914">
            <w:pPr>
              <w:tabs>
                <w:tab w:val="left" w:pos="142"/>
              </w:tabs>
              <w:ind w:right="141"/>
              <w:rPr>
                <w:rFonts w:cs="Arial"/>
                <w:sz w:val="18"/>
                <w:szCs w:val="18"/>
                <w:lang w:val="fr-CH"/>
              </w:rPr>
            </w:pPr>
            <w:r w:rsidRPr="00394C8C">
              <w:rPr>
                <w:rFonts w:cs="Arial"/>
                <w:sz w:val="18"/>
                <w:szCs w:val="18"/>
                <w:lang w:val="fr-CH"/>
              </w:rPr>
              <w:t>La conformité aux exigences de la clause 7.2 : Travail des enfants est assurée par la législation nationale. Ceci peut être vérifié, entre autres, sur la base des preuves mentionnées ci-dessous.</w:t>
            </w:r>
          </w:p>
          <w:p w14:paraId="1E301858" w14:textId="77777777" w:rsidR="00963C43" w:rsidRPr="00394C8C" w:rsidRDefault="00963C43" w:rsidP="00AA1914">
            <w:pPr>
              <w:tabs>
                <w:tab w:val="left" w:pos="142"/>
              </w:tabs>
              <w:ind w:right="141"/>
              <w:rPr>
                <w:rFonts w:cs="Arial"/>
                <w:b/>
                <w:sz w:val="18"/>
                <w:szCs w:val="18"/>
                <w:lang w:val="fr-CH"/>
              </w:rPr>
            </w:pPr>
          </w:p>
          <w:p w14:paraId="6C543390" w14:textId="033FFC5A" w:rsidR="00A5080F" w:rsidRPr="00394C8C" w:rsidRDefault="00865B08" w:rsidP="00AA1914">
            <w:pPr>
              <w:tabs>
                <w:tab w:val="left" w:pos="142"/>
              </w:tabs>
              <w:ind w:right="141"/>
              <w:rPr>
                <w:rFonts w:cs="Arial"/>
                <w:sz w:val="18"/>
                <w:szCs w:val="18"/>
                <w:lang w:val="fr-CH"/>
              </w:rPr>
            </w:pPr>
            <w:r w:rsidRPr="00394C8C">
              <w:rPr>
                <w:rFonts w:cs="Arial"/>
                <w:b/>
                <w:sz w:val="18"/>
                <w:szCs w:val="18"/>
                <w:lang w:val="fr-CH"/>
              </w:rPr>
              <w:t>Paragraphe</w:t>
            </w:r>
            <w:r w:rsidR="00811DC5" w:rsidRPr="00394C8C">
              <w:rPr>
                <w:rFonts w:cs="Arial"/>
                <w:b/>
                <w:sz w:val="18"/>
                <w:szCs w:val="18"/>
                <w:lang w:val="fr-CH"/>
              </w:rPr>
              <w:t xml:space="preserve"> 7.2.1/ 7.2.2 / 7.2.3:</w:t>
            </w:r>
            <w:r w:rsidR="00811DC5" w:rsidRPr="00394C8C">
              <w:rPr>
                <w:rFonts w:cs="Arial"/>
                <w:sz w:val="18"/>
                <w:szCs w:val="18"/>
                <w:lang w:val="fr-CH"/>
              </w:rPr>
              <w:t xml:space="preserve"> </w:t>
            </w:r>
            <w:r w:rsidR="00963C43" w:rsidRPr="00394C8C">
              <w:rPr>
                <w:rFonts w:cs="Arial"/>
                <w:sz w:val="18"/>
                <w:szCs w:val="18"/>
                <w:lang w:val="fr-CH"/>
              </w:rPr>
              <w:t>Respect de l'audit de base des données personnelles et des exigences légales.</w:t>
            </w:r>
          </w:p>
          <w:p w14:paraId="213D6995" w14:textId="77777777" w:rsidR="00C33394" w:rsidRPr="00394C8C" w:rsidRDefault="00C33394" w:rsidP="00AA1914">
            <w:pPr>
              <w:tabs>
                <w:tab w:val="left" w:pos="142"/>
              </w:tabs>
              <w:ind w:right="141"/>
              <w:rPr>
                <w:rFonts w:cs="Arial"/>
                <w:sz w:val="18"/>
                <w:szCs w:val="18"/>
                <w:lang w:val="fr-CH"/>
              </w:rPr>
            </w:pPr>
          </w:p>
          <w:p w14:paraId="38811A7F" w14:textId="77777777" w:rsidR="00524A8D" w:rsidRDefault="00524A8D" w:rsidP="00AA1914">
            <w:pPr>
              <w:tabs>
                <w:tab w:val="left" w:pos="142"/>
              </w:tabs>
              <w:ind w:right="141"/>
              <w:rPr>
                <w:rFonts w:cs="Arial"/>
                <w:sz w:val="18"/>
                <w:szCs w:val="18"/>
                <w:lang w:val="fr-CH"/>
              </w:rPr>
            </w:pPr>
          </w:p>
          <w:p w14:paraId="44C7EEFA" w14:textId="77777777" w:rsidR="00524A8D" w:rsidRDefault="00524A8D" w:rsidP="00AA1914">
            <w:pPr>
              <w:tabs>
                <w:tab w:val="left" w:pos="142"/>
              </w:tabs>
              <w:ind w:right="141"/>
              <w:rPr>
                <w:rFonts w:cs="Arial"/>
                <w:sz w:val="18"/>
                <w:szCs w:val="18"/>
                <w:lang w:val="fr-CH"/>
              </w:rPr>
            </w:pPr>
          </w:p>
          <w:p w14:paraId="1F73704C" w14:textId="00AB74AE" w:rsidR="00524A8D" w:rsidRPr="007331EB" w:rsidRDefault="007331EB" w:rsidP="00AA1914">
            <w:pPr>
              <w:tabs>
                <w:tab w:val="left" w:pos="142"/>
              </w:tabs>
              <w:ind w:right="141"/>
              <w:rPr>
                <w:rFonts w:cs="Arial"/>
                <w:b/>
                <w:bCs/>
                <w:sz w:val="18"/>
                <w:szCs w:val="18"/>
                <w:lang w:val="fr-CH"/>
              </w:rPr>
            </w:pPr>
            <w:r w:rsidRPr="007331EB">
              <w:rPr>
                <w:rFonts w:cs="Arial"/>
                <w:b/>
                <w:bCs/>
                <w:sz w:val="18"/>
                <w:szCs w:val="18"/>
                <w:lang w:val="fr-CH"/>
              </w:rPr>
              <w:lastRenderedPageBreak/>
              <w:t>J</w:t>
            </w:r>
            <w:r w:rsidR="00524A8D" w:rsidRPr="007331EB">
              <w:rPr>
                <w:rFonts w:cs="Arial"/>
                <w:b/>
                <w:bCs/>
                <w:sz w:val="18"/>
                <w:szCs w:val="18"/>
                <w:lang w:val="fr-CH"/>
              </w:rPr>
              <w:t>ustificatifs fournis par l'entreprise</w:t>
            </w:r>
          </w:p>
          <w:p w14:paraId="3DB9DB2D" w14:textId="3AE2DF9D" w:rsidR="009F43F0" w:rsidRDefault="009F43F0" w:rsidP="00AA1914">
            <w:pPr>
              <w:tabs>
                <w:tab w:val="left" w:pos="142"/>
              </w:tabs>
              <w:ind w:right="141"/>
              <w:rPr>
                <w:rFonts w:cs="Arial"/>
                <w:sz w:val="18"/>
                <w:szCs w:val="18"/>
                <w:lang w:val="fr-CH"/>
              </w:rPr>
            </w:pPr>
            <w:r w:rsidRPr="0029176E">
              <w:rPr>
                <w:rFonts w:cs="Arial"/>
                <w:sz w:val="18"/>
                <w:szCs w:val="18"/>
                <w:lang w:val="fr-CH"/>
              </w:rPr>
              <w:t>Il doit être communiqué par écrit au sein de l'entreprise à chaque employé(e) quels sont les services à contacter en cas de plainte, que ce soit à l'intérieur ou à l'extérieur de l'entreprise. Pour les entreprises avec convention collective de travail (CCT), il s'agit de la commission paritaire. Pour les entreprises sans CCT, il s'agit du tribunal civil cantonal.</w:t>
            </w:r>
            <w:r w:rsidR="00105EB7">
              <w:rPr>
                <w:rFonts w:cs="Arial"/>
                <w:sz w:val="18"/>
                <w:szCs w:val="18"/>
                <w:lang w:val="fr-CH"/>
              </w:rPr>
              <w:t xml:space="preserve"> </w:t>
            </w:r>
            <w:r w:rsidR="00105EB7" w:rsidRPr="00105EB7">
              <w:rPr>
                <w:rFonts w:cs="Arial"/>
                <w:sz w:val="18"/>
                <w:szCs w:val="18"/>
                <w:lang w:val="fr-CH"/>
              </w:rPr>
              <w:t>Les points de contact supplémentaires pour les apprentis (autorités de la formation professionnelle) et les autres services de conseil cantonaux doivent également être communiqués par écrit.</w:t>
            </w:r>
            <w:r w:rsidR="000158B0">
              <w:rPr>
                <w:rFonts w:cs="Arial"/>
                <w:sz w:val="18"/>
                <w:szCs w:val="18"/>
                <w:lang w:val="fr-CH"/>
              </w:rPr>
              <w:t xml:space="preserve"> </w:t>
            </w:r>
          </w:p>
          <w:p w14:paraId="6D1BE592" w14:textId="77777777" w:rsidR="009F43F0" w:rsidRDefault="009F43F0" w:rsidP="00AA1914">
            <w:pPr>
              <w:tabs>
                <w:tab w:val="left" w:pos="142"/>
              </w:tabs>
              <w:ind w:right="141"/>
              <w:rPr>
                <w:rFonts w:cs="Arial"/>
                <w:sz w:val="18"/>
                <w:szCs w:val="18"/>
                <w:lang w:val="fr-CH"/>
              </w:rPr>
            </w:pPr>
          </w:p>
          <w:p w14:paraId="0482ECF7" w14:textId="4CAC8B97" w:rsidR="0029176E" w:rsidRDefault="0029176E" w:rsidP="00AA1914">
            <w:pPr>
              <w:tabs>
                <w:tab w:val="left" w:pos="142"/>
              </w:tabs>
              <w:ind w:right="141"/>
              <w:rPr>
                <w:rFonts w:cs="Arial"/>
                <w:sz w:val="18"/>
                <w:szCs w:val="18"/>
                <w:lang w:val="fr-CH"/>
              </w:rPr>
            </w:pPr>
            <w:r w:rsidRPr="0029176E">
              <w:rPr>
                <w:rFonts w:cs="Arial"/>
                <w:sz w:val="18"/>
                <w:szCs w:val="18"/>
                <w:lang w:val="fr-CH"/>
              </w:rPr>
              <w:t>Les informations relatives à l'âge, à l'assurance sociale (AVS), au salaire, aux heures de travail définies par contrat et aux activités des employés se trouvent dans le livre de paie qui, en tant que tel, fait office de justificatif. Des documents comparables</w:t>
            </w:r>
            <w:r w:rsidR="009F43F0">
              <w:rPr>
                <w:rFonts w:cs="Arial"/>
                <w:sz w:val="18"/>
                <w:szCs w:val="18"/>
                <w:lang w:val="fr-CH"/>
              </w:rPr>
              <w:t xml:space="preserve">, </w:t>
            </w:r>
            <w:r w:rsidR="009F43F0" w:rsidRPr="009F43F0">
              <w:rPr>
                <w:rFonts w:cs="Arial"/>
                <w:sz w:val="18"/>
                <w:szCs w:val="18"/>
                <w:lang w:val="fr-CH"/>
              </w:rPr>
              <w:t>par exemple, un aperçu avec des données sur le personnel,</w:t>
            </w:r>
            <w:r w:rsidRPr="0029176E">
              <w:rPr>
                <w:rFonts w:cs="Arial"/>
                <w:sz w:val="18"/>
                <w:szCs w:val="18"/>
                <w:lang w:val="fr-CH"/>
              </w:rPr>
              <w:t xml:space="preserve"> peuvent également être présentés.</w:t>
            </w:r>
            <w:r w:rsidR="002F5997" w:rsidRPr="002F5997">
              <w:rPr>
                <w:lang w:val="fr-CH"/>
              </w:rPr>
              <w:t xml:space="preserve"> </w:t>
            </w:r>
            <w:r w:rsidR="002F5997" w:rsidRPr="002F5997">
              <w:rPr>
                <w:rFonts w:cs="Arial"/>
                <w:sz w:val="18"/>
                <w:szCs w:val="18"/>
                <w:lang w:val="fr-CH"/>
              </w:rPr>
              <w:t xml:space="preserve">Parmi les documents possibles pour garantir la sécurité au travail, on peut citer les rapports de l'assurance-accidents, les règlements internes de sécurité et/ou les certificats, standards et </w:t>
            </w:r>
            <w:proofErr w:type="gramStart"/>
            <w:r w:rsidR="002F5997" w:rsidRPr="002F5997">
              <w:rPr>
                <w:rFonts w:cs="Arial"/>
                <w:sz w:val="18"/>
                <w:szCs w:val="18"/>
                <w:lang w:val="fr-CH"/>
              </w:rPr>
              <w:t>normes existants</w:t>
            </w:r>
            <w:proofErr w:type="gramEnd"/>
            <w:r w:rsidR="002F5997" w:rsidRPr="002F5997">
              <w:rPr>
                <w:rFonts w:cs="Arial"/>
                <w:sz w:val="18"/>
                <w:szCs w:val="18"/>
                <w:lang w:val="fr-CH"/>
              </w:rPr>
              <w:t>.</w:t>
            </w:r>
          </w:p>
          <w:p w14:paraId="0732E29C" w14:textId="77777777" w:rsidR="0029176E" w:rsidRDefault="0029176E" w:rsidP="00AA1914">
            <w:pPr>
              <w:tabs>
                <w:tab w:val="left" w:pos="142"/>
              </w:tabs>
              <w:ind w:right="141"/>
              <w:rPr>
                <w:rFonts w:cs="Arial"/>
                <w:sz w:val="18"/>
                <w:szCs w:val="18"/>
                <w:lang w:val="fr-CH"/>
              </w:rPr>
            </w:pPr>
          </w:p>
          <w:p w14:paraId="68F54614" w14:textId="6CC51454" w:rsidR="00963C43" w:rsidRDefault="0029176E" w:rsidP="00AA1914">
            <w:pPr>
              <w:tabs>
                <w:tab w:val="left" w:pos="142"/>
              </w:tabs>
              <w:ind w:right="141"/>
              <w:rPr>
                <w:rFonts w:cs="Arial"/>
                <w:sz w:val="18"/>
                <w:szCs w:val="18"/>
                <w:lang w:val="fr-CH"/>
              </w:rPr>
            </w:pPr>
            <w:r w:rsidRPr="0029176E">
              <w:rPr>
                <w:rFonts w:cs="Arial"/>
                <w:sz w:val="18"/>
                <w:szCs w:val="18"/>
                <w:lang w:val="fr-CH"/>
              </w:rPr>
              <w:t>Tous les employés doivent disposer d'un contrat de travail correspondant, qui doit être</w:t>
            </w:r>
            <w:r>
              <w:rPr>
                <w:rFonts w:cs="Arial"/>
                <w:sz w:val="18"/>
                <w:szCs w:val="18"/>
                <w:lang w:val="fr-CH"/>
              </w:rPr>
              <w:t xml:space="preserve"> </w:t>
            </w:r>
            <w:r w:rsidR="00963C43" w:rsidRPr="00394C8C">
              <w:rPr>
                <w:rFonts w:cs="Arial"/>
                <w:sz w:val="18"/>
                <w:szCs w:val="18"/>
                <w:lang w:val="fr-CH"/>
              </w:rPr>
              <w:t>accepté par les deux. Bien que cela ne doive pas nécessairement se faire par écrit, il est d'usage de le faire pour des raisons juridiques, entre autres. Toutefois, si tel n'est pas le cas, l'employeur est tenu, en vertu de l'art. 330b CO, de fournir par écrit au travailleur des informations sur le salaire et la durée du travail, au plus tard un mois après le début des rapports de travail.</w:t>
            </w:r>
          </w:p>
          <w:p w14:paraId="5FA9BC98" w14:textId="0DB50A95" w:rsidR="0029176E" w:rsidRDefault="0029176E" w:rsidP="00AA1914">
            <w:pPr>
              <w:tabs>
                <w:tab w:val="left" w:pos="142"/>
              </w:tabs>
              <w:ind w:right="141"/>
              <w:rPr>
                <w:rFonts w:cs="Arial"/>
                <w:sz w:val="18"/>
                <w:szCs w:val="18"/>
                <w:lang w:val="fr-CH"/>
              </w:rPr>
            </w:pPr>
          </w:p>
          <w:p w14:paraId="08B99CA2" w14:textId="38FF039A" w:rsidR="00C973D2" w:rsidRPr="00394C8C" w:rsidRDefault="00963C43" w:rsidP="00C973D2">
            <w:pPr>
              <w:tabs>
                <w:tab w:val="left" w:pos="686"/>
              </w:tabs>
              <w:ind w:right="141"/>
              <w:rPr>
                <w:rFonts w:cs="Arial"/>
                <w:sz w:val="18"/>
                <w:szCs w:val="18"/>
                <w:lang w:val="fr-CH"/>
              </w:rPr>
            </w:pPr>
            <w:r w:rsidRPr="00394C8C">
              <w:rPr>
                <w:rFonts w:cs="Arial"/>
                <w:sz w:val="18"/>
                <w:szCs w:val="18"/>
                <w:lang w:val="fr-CH"/>
              </w:rPr>
              <w:t>Tous les employé</w:t>
            </w:r>
            <w:r w:rsidR="008A6111" w:rsidRPr="00394C8C">
              <w:rPr>
                <w:rFonts w:cs="Arial"/>
                <w:sz w:val="18"/>
                <w:szCs w:val="18"/>
                <w:lang w:val="fr-CH"/>
              </w:rPr>
              <w:t>(e)</w:t>
            </w:r>
            <w:r w:rsidRPr="00394C8C">
              <w:rPr>
                <w:rFonts w:cs="Arial"/>
                <w:sz w:val="18"/>
                <w:szCs w:val="18"/>
                <w:lang w:val="fr-CH"/>
              </w:rPr>
              <w:t>s, y compris les stagiaires, les employé</w:t>
            </w:r>
            <w:r w:rsidR="008A6111" w:rsidRPr="00394C8C">
              <w:rPr>
                <w:rFonts w:cs="Arial"/>
                <w:sz w:val="18"/>
                <w:szCs w:val="18"/>
                <w:lang w:val="fr-CH"/>
              </w:rPr>
              <w:t>(e)</w:t>
            </w:r>
            <w:r w:rsidRPr="00394C8C">
              <w:rPr>
                <w:rFonts w:cs="Arial"/>
                <w:sz w:val="18"/>
                <w:szCs w:val="18"/>
                <w:lang w:val="fr-CH"/>
              </w:rPr>
              <w:t>s à temps partiel et les employé</w:t>
            </w:r>
            <w:r w:rsidR="008A6111" w:rsidRPr="00394C8C">
              <w:rPr>
                <w:rFonts w:cs="Arial"/>
                <w:sz w:val="18"/>
                <w:szCs w:val="18"/>
                <w:lang w:val="fr-CH"/>
              </w:rPr>
              <w:t>(e)</w:t>
            </w:r>
            <w:r w:rsidRPr="00394C8C">
              <w:rPr>
                <w:rFonts w:cs="Arial"/>
                <w:sz w:val="18"/>
                <w:szCs w:val="18"/>
                <w:lang w:val="fr-CH"/>
              </w:rPr>
              <w:t xml:space="preserve">s mineurs, ont-ils un contrat de travail correspondant </w:t>
            </w:r>
            <w:r w:rsidRPr="00394C8C">
              <w:rPr>
                <w:rFonts w:cs="Arial"/>
                <w:sz w:val="18"/>
                <w:szCs w:val="18"/>
                <w:u w:val="single"/>
                <w:lang w:val="fr-CH"/>
              </w:rPr>
              <w:t>OU</w:t>
            </w:r>
            <w:r w:rsidRPr="00394C8C">
              <w:rPr>
                <w:rFonts w:cs="Arial"/>
                <w:sz w:val="18"/>
                <w:szCs w:val="18"/>
                <w:lang w:val="fr-CH"/>
              </w:rPr>
              <w:t xml:space="preserve"> une notification écrite des points mentionnés à l'art. 330b </w:t>
            </w:r>
            <w:proofErr w:type="gramStart"/>
            <w:r w:rsidRPr="00394C8C">
              <w:rPr>
                <w:rFonts w:cs="Arial"/>
                <w:sz w:val="18"/>
                <w:szCs w:val="18"/>
                <w:lang w:val="fr-CH"/>
              </w:rPr>
              <w:t>CO?</w:t>
            </w:r>
            <w:proofErr w:type="gramEnd"/>
          </w:p>
          <w:p w14:paraId="24E38586" w14:textId="77777777" w:rsidR="00963C43" w:rsidRPr="00394C8C" w:rsidRDefault="00963C43" w:rsidP="00C973D2">
            <w:pPr>
              <w:tabs>
                <w:tab w:val="left" w:pos="686"/>
              </w:tabs>
              <w:ind w:right="141"/>
              <w:rPr>
                <w:rFonts w:cs="Arial"/>
                <w:sz w:val="18"/>
                <w:szCs w:val="18"/>
                <w:highlight w:val="green"/>
                <w:lang w:val="fr-CH"/>
              </w:rPr>
            </w:pPr>
          </w:p>
          <w:p w14:paraId="53BA9A90" w14:textId="4662D84F" w:rsidR="00C973D2" w:rsidRPr="00394C8C" w:rsidRDefault="00C973D2" w:rsidP="00C973D2">
            <w:pPr>
              <w:tabs>
                <w:tab w:val="left" w:pos="686"/>
              </w:tabs>
              <w:ind w:right="141"/>
              <w:rPr>
                <w:rFonts w:eastAsia="Calibri" w:cs="Arial"/>
                <w:bCs/>
                <w:sz w:val="18"/>
                <w:szCs w:val="18"/>
                <w:lang w:val="fr-CH"/>
              </w:rPr>
            </w:pPr>
            <w:r w:rsidRPr="00394C8C">
              <w:rPr>
                <w:rFonts w:eastAsia="Calibri" w:cs="Arial"/>
                <w:bCs/>
                <w:sz w:val="18"/>
                <w:szCs w:val="18"/>
                <w:lang w:val="fr-CH"/>
              </w:rPr>
              <w:fldChar w:fldCharType="begin">
                <w:ffData>
                  <w:name w:val="Kontrollkästchen2"/>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lang w:val="fr-CH"/>
              </w:rPr>
            </w:r>
            <w:r w:rsidRPr="00394C8C">
              <w:rPr>
                <w:rFonts w:eastAsia="Calibri" w:cs="Arial"/>
                <w:bCs/>
                <w:sz w:val="18"/>
                <w:szCs w:val="18"/>
                <w:lang w:val="fr-CH"/>
              </w:rPr>
              <w:fldChar w:fldCharType="separate"/>
            </w:r>
            <w:r w:rsidRPr="00394C8C">
              <w:rPr>
                <w:rFonts w:eastAsia="Calibri" w:cs="Arial"/>
                <w:bCs/>
                <w:sz w:val="18"/>
                <w:szCs w:val="18"/>
                <w:lang w:val="fr-CH"/>
              </w:rPr>
              <w:fldChar w:fldCharType="end"/>
            </w:r>
            <w:r w:rsidRPr="00394C8C">
              <w:rPr>
                <w:rFonts w:eastAsia="Calibri" w:cs="Arial"/>
                <w:bCs/>
                <w:sz w:val="18"/>
                <w:szCs w:val="18"/>
                <w:lang w:val="fr-CH"/>
              </w:rPr>
              <w:t xml:space="preserve"> </w:t>
            </w:r>
            <w:proofErr w:type="gramStart"/>
            <w:r w:rsidR="00963C43" w:rsidRPr="00394C8C">
              <w:rPr>
                <w:rFonts w:eastAsia="Calibri" w:cs="Arial"/>
                <w:bCs/>
                <w:sz w:val="18"/>
                <w:szCs w:val="18"/>
                <w:lang w:val="fr-CH"/>
              </w:rPr>
              <w:t>Non</w:t>
            </w:r>
            <w:r w:rsidRPr="00394C8C">
              <w:rPr>
                <w:rFonts w:eastAsia="Calibri" w:cs="Arial"/>
                <w:bCs/>
                <w:sz w:val="18"/>
                <w:szCs w:val="18"/>
                <w:lang w:val="fr-CH"/>
              </w:rPr>
              <w:t>!</w:t>
            </w:r>
            <w:proofErr w:type="gramEnd"/>
            <w:r w:rsidRPr="00394C8C">
              <w:rPr>
                <w:rFonts w:eastAsia="Calibri" w:cs="Arial"/>
                <w:bCs/>
                <w:sz w:val="18"/>
                <w:szCs w:val="18"/>
                <w:lang w:val="fr-CH"/>
              </w:rPr>
              <w:t xml:space="preserve"> </w:t>
            </w:r>
            <w:proofErr w:type="gramStart"/>
            <w:r w:rsidR="00963C43" w:rsidRPr="00394C8C">
              <w:rPr>
                <w:rFonts w:eastAsia="Calibri" w:cs="Arial"/>
                <w:bCs/>
                <w:sz w:val="18"/>
                <w:szCs w:val="18"/>
                <w:lang w:val="fr-CH"/>
              </w:rPr>
              <w:t>Justification:</w:t>
            </w:r>
            <w:proofErr w:type="gramEnd"/>
          </w:p>
          <w:p w14:paraId="38C86A7E" w14:textId="77777777" w:rsidR="00C973D2" w:rsidRPr="00394C8C" w:rsidRDefault="00C973D2" w:rsidP="00C973D2">
            <w:pPr>
              <w:tabs>
                <w:tab w:val="left" w:pos="686"/>
              </w:tabs>
              <w:ind w:right="141"/>
              <w:rPr>
                <w:rFonts w:eastAsia="Calibri" w:cs="Arial"/>
                <w:bCs/>
                <w:sz w:val="18"/>
                <w:szCs w:val="18"/>
                <w:lang w:val="fr-CH"/>
              </w:rPr>
            </w:pPr>
          </w:p>
          <w:tbl>
            <w:tblPr>
              <w:tblStyle w:val="Tabellenraster"/>
              <w:tblW w:w="0" w:type="auto"/>
              <w:tblLayout w:type="fixed"/>
              <w:tblLook w:val="04A0" w:firstRow="1" w:lastRow="0" w:firstColumn="1" w:lastColumn="0" w:noHBand="0" w:noVBand="1"/>
            </w:tblPr>
            <w:tblGrid>
              <w:gridCol w:w="9951"/>
            </w:tblGrid>
            <w:tr w:rsidR="00C973D2" w:rsidRPr="00535F6E" w14:paraId="587DD06B" w14:textId="77777777" w:rsidTr="006926F0">
              <w:tc>
                <w:tcPr>
                  <w:tcW w:w="9951" w:type="dxa"/>
                  <w:shd w:val="clear" w:color="auto" w:fill="F2F2F2" w:themeFill="background1" w:themeFillShade="F2"/>
                </w:tcPr>
                <w:p w14:paraId="7BAA37FD" w14:textId="77777777" w:rsidR="00C973D2" w:rsidRPr="00394C8C" w:rsidRDefault="00C973D2" w:rsidP="00C973D2">
                  <w:pPr>
                    <w:tabs>
                      <w:tab w:val="left" w:pos="686"/>
                    </w:tabs>
                    <w:ind w:right="141"/>
                    <w:rPr>
                      <w:rFonts w:cs="Arial"/>
                      <w:i/>
                      <w:iCs/>
                      <w:sz w:val="18"/>
                      <w:szCs w:val="18"/>
                      <w:highlight w:val="green"/>
                      <w:lang w:val="fr-CH"/>
                    </w:rPr>
                  </w:pPr>
                </w:p>
                <w:p w14:paraId="4C32EB68" w14:textId="77777777" w:rsidR="00C973D2" w:rsidRPr="00394C8C" w:rsidRDefault="00C973D2" w:rsidP="00C973D2">
                  <w:pPr>
                    <w:tabs>
                      <w:tab w:val="left" w:pos="686"/>
                    </w:tabs>
                    <w:ind w:right="141"/>
                    <w:rPr>
                      <w:rFonts w:cs="Arial"/>
                      <w:i/>
                      <w:iCs/>
                      <w:sz w:val="18"/>
                      <w:szCs w:val="18"/>
                      <w:highlight w:val="green"/>
                      <w:lang w:val="fr-CH"/>
                    </w:rPr>
                  </w:pPr>
                </w:p>
              </w:tc>
            </w:tr>
          </w:tbl>
          <w:p w14:paraId="2CFF8BE1" w14:textId="200A12C5" w:rsidR="00C973D2" w:rsidRPr="00394C8C" w:rsidRDefault="00C973D2" w:rsidP="00C973D2">
            <w:pPr>
              <w:tabs>
                <w:tab w:val="left" w:pos="142"/>
              </w:tabs>
              <w:spacing w:before="120"/>
              <w:ind w:left="536" w:right="142" w:hanging="536"/>
              <w:rPr>
                <w:rFonts w:cs="Arial"/>
                <w:sz w:val="18"/>
                <w:szCs w:val="18"/>
                <w:lang w:val="fr-CH"/>
              </w:rPr>
            </w:pPr>
            <w:r w:rsidRPr="00394C8C">
              <w:rPr>
                <w:rFonts w:eastAsia="Calibri" w:cs="Arial"/>
                <w:bCs/>
                <w:sz w:val="18"/>
                <w:szCs w:val="18"/>
                <w:lang w:val="fr-CH"/>
              </w:rPr>
              <w:fldChar w:fldCharType="begin">
                <w:ffData>
                  <w:name w:val="Kontrollkästchen1"/>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lang w:val="fr-CH"/>
              </w:rPr>
            </w:r>
            <w:r w:rsidRPr="00394C8C">
              <w:rPr>
                <w:rFonts w:eastAsia="Calibri" w:cs="Arial"/>
                <w:bCs/>
                <w:sz w:val="18"/>
                <w:szCs w:val="18"/>
                <w:lang w:val="fr-CH"/>
              </w:rPr>
              <w:fldChar w:fldCharType="separate"/>
            </w:r>
            <w:r w:rsidRPr="00394C8C">
              <w:rPr>
                <w:rFonts w:eastAsia="Calibri" w:cs="Arial"/>
                <w:bCs/>
                <w:sz w:val="18"/>
                <w:szCs w:val="18"/>
                <w:lang w:val="fr-CH"/>
              </w:rPr>
              <w:fldChar w:fldCharType="end"/>
            </w:r>
            <w:r w:rsidRPr="00394C8C">
              <w:rPr>
                <w:rFonts w:eastAsia="Calibri" w:cs="Arial"/>
                <w:bCs/>
                <w:sz w:val="18"/>
                <w:szCs w:val="18"/>
                <w:lang w:val="fr-CH"/>
              </w:rPr>
              <w:t xml:space="preserve"> </w:t>
            </w:r>
            <w:proofErr w:type="gramStart"/>
            <w:r w:rsidR="00963C43" w:rsidRPr="00394C8C">
              <w:rPr>
                <w:rFonts w:eastAsia="Calibri" w:cs="Arial"/>
                <w:bCs/>
                <w:sz w:val="18"/>
                <w:szCs w:val="18"/>
                <w:lang w:val="fr-CH"/>
              </w:rPr>
              <w:t>Oui!</w:t>
            </w:r>
            <w:proofErr w:type="gramEnd"/>
            <w:r w:rsidR="00963C43" w:rsidRPr="00394C8C">
              <w:rPr>
                <w:rFonts w:eastAsia="Calibri" w:cs="Arial"/>
                <w:bCs/>
                <w:sz w:val="18"/>
                <w:szCs w:val="18"/>
                <w:lang w:val="fr-CH"/>
              </w:rPr>
              <w:t xml:space="preserve"> Tous les employé</w:t>
            </w:r>
            <w:r w:rsidR="008A6111" w:rsidRPr="00394C8C">
              <w:rPr>
                <w:rFonts w:eastAsia="Calibri" w:cs="Arial"/>
                <w:bCs/>
                <w:sz w:val="18"/>
                <w:szCs w:val="18"/>
                <w:lang w:val="fr-CH"/>
              </w:rPr>
              <w:t>(e)</w:t>
            </w:r>
            <w:r w:rsidR="00963C43" w:rsidRPr="00394C8C">
              <w:rPr>
                <w:rFonts w:eastAsia="Calibri" w:cs="Arial"/>
                <w:bCs/>
                <w:sz w:val="18"/>
                <w:szCs w:val="18"/>
                <w:lang w:val="fr-CH"/>
              </w:rPr>
              <w:t xml:space="preserve">s ont un contrat de travail correspondant </w:t>
            </w:r>
            <w:r w:rsidR="00963C43" w:rsidRPr="00394C8C">
              <w:rPr>
                <w:rFonts w:eastAsia="Calibri" w:cs="Arial"/>
                <w:bCs/>
                <w:sz w:val="18"/>
                <w:szCs w:val="18"/>
                <w:u w:val="single"/>
                <w:lang w:val="fr-CH"/>
              </w:rPr>
              <w:t>OU</w:t>
            </w:r>
            <w:r w:rsidR="00963C43" w:rsidRPr="00394C8C">
              <w:rPr>
                <w:rFonts w:eastAsia="Calibri" w:cs="Arial"/>
                <w:bCs/>
                <w:sz w:val="18"/>
                <w:szCs w:val="18"/>
                <w:lang w:val="fr-CH"/>
              </w:rPr>
              <w:t xml:space="preserve"> une notification écrite des points mentionnés à l'art. 330b CO.</w:t>
            </w:r>
          </w:p>
          <w:p w14:paraId="14C612BF" w14:textId="77777777" w:rsidR="00C973D2" w:rsidRPr="00394C8C" w:rsidRDefault="00C973D2" w:rsidP="00937A72">
            <w:pPr>
              <w:tabs>
                <w:tab w:val="left" w:pos="142"/>
              </w:tabs>
              <w:ind w:right="179"/>
              <w:rPr>
                <w:rFonts w:cs="Arial"/>
                <w:sz w:val="18"/>
                <w:szCs w:val="18"/>
                <w:lang w:val="fr-CH"/>
              </w:rPr>
            </w:pPr>
          </w:p>
          <w:p w14:paraId="26B5BDA1" w14:textId="4141A1FF" w:rsidR="001418E6" w:rsidRPr="00394C8C" w:rsidRDefault="00865B08" w:rsidP="001418E6">
            <w:pPr>
              <w:tabs>
                <w:tab w:val="left" w:pos="686"/>
              </w:tabs>
              <w:ind w:right="141"/>
              <w:rPr>
                <w:rFonts w:cs="Arial"/>
                <w:sz w:val="18"/>
                <w:szCs w:val="18"/>
                <w:lang w:val="fr-CH"/>
              </w:rPr>
            </w:pPr>
            <w:r w:rsidRPr="00394C8C">
              <w:rPr>
                <w:rFonts w:cs="Arial"/>
                <w:b/>
                <w:sz w:val="18"/>
                <w:szCs w:val="18"/>
                <w:lang w:val="fr-CH"/>
              </w:rPr>
              <w:t>Paragraphe</w:t>
            </w:r>
            <w:r w:rsidR="00811DC5" w:rsidRPr="00394C8C">
              <w:rPr>
                <w:rFonts w:cs="Arial"/>
                <w:b/>
                <w:color w:val="202122"/>
                <w:sz w:val="18"/>
                <w:szCs w:val="18"/>
                <w:shd w:val="clear" w:color="auto" w:fill="FFFFFF"/>
                <w:lang w:val="fr-CH"/>
              </w:rPr>
              <w:t xml:space="preserve"> 7.2.2-7.2.</w:t>
            </w:r>
            <w:proofErr w:type="gramStart"/>
            <w:r w:rsidR="00811DC5" w:rsidRPr="00394C8C">
              <w:rPr>
                <w:rFonts w:cs="Arial"/>
                <w:b/>
                <w:color w:val="202122"/>
                <w:sz w:val="18"/>
                <w:szCs w:val="18"/>
                <w:shd w:val="clear" w:color="auto" w:fill="FFFFFF"/>
                <w:lang w:val="fr-CH"/>
              </w:rPr>
              <w:t>4</w:t>
            </w:r>
            <w:r w:rsidR="00811DC5" w:rsidRPr="00394C8C">
              <w:rPr>
                <w:rFonts w:cs="Arial"/>
                <w:color w:val="202122"/>
                <w:sz w:val="18"/>
                <w:szCs w:val="18"/>
                <w:shd w:val="clear" w:color="auto" w:fill="FFFFFF"/>
                <w:lang w:val="fr-CH"/>
              </w:rPr>
              <w:t>:</w:t>
            </w:r>
            <w:proofErr w:type="gramEnd"/>
            <w:r w:rsidR="00811DC5" w:rsidRPr="00394C8C">
              <w:rPr>
                <w:rFonts w:cs="Arial"/>
                <w:color w:val="202122"/>
                <w:sz w:val="18"/>
                <w:szCs w:val="18"/>
                <w:shd w:val="clear" w:color="auto" w:fill="FFFFFF"/>
                <w:lang w:val="fr-CH"/>
              </w:rPr>
              <w:t xml:space="preserve"> </w:t>
            </w:r>
            <w:r w:rsidR="000A7165" w:rsidRPr="00394C8C">
              <w:rPr>
                <w:rFonts w:cs="Arial"/>
                <w:sz w:val="18"/>
                <w:szCs w:val="18"/>
                <w:lang w:val="fr-CH"/>
              </w:rPr>
              <w:t>Le respect des prescriptions en matière de santé et de sécurité au travail est contrôlé par l'assurance accidents obligatoire (p.</w:t>
            </w:r>
            <w:r w:rsidR="0077320A" w:rsidRPr="00394C8C">
              <w:rPr>
                <w:rFonts w:cs="Arial"/>
                <w:sz w:val="18"/>
                <w:szCs w:val="18"/>
                <w:lang w:val="fr-CH"/>
              </w:rPr>
              <w:t xml:space="preserve"> ex</w:t>
            </w:r>
            <w:r w:rsidR="000A7165" w:rsidRPr="00394C8C">
              <w:rPr>
                <w:rFonts w:cs="Arial"/>
                <w:sz w:val="18"/>
                <w:szCs w:val="18"/>
                <w:lang w:val="fr-CH"/>
              </w:rPr>
              <w:t>. SUVA) (art. 85 LAA).</w:t>
            </w:r>
          </w:p>
          <w:p w14:paraId="16DC1B80" w14:textId="669646A7" w:rsidR="000A7165" w:rsidRPr="00394C8C" w:rsidRDefault="000A7165" w:rsidP="001418E6">
            <w:pPr>
              <w:tabs>
                <w:tab w:val="left" w:pos="686"/>
              </w:tabs>
              <w:ind w:right="141"/>
              <w:rPr>
                <w:rFonts w:cs="Arial"/>
                <w:sz w:val="18"/>
                <w:szCs w:val="18"/>
                <w:lang w:val="fr-CH"/>
              </w:rPr>
            </w:pPr>
          </w:p>
          <w:p w14:paraId="5F31368B" w14:textId="7A0CBA81" w:rsidR="001A4F47" w:rsidRPr="00394C8C" w:rsidRDefault="001A4F47" w:rsidP="001418E6">
            <w:pPr>
              <w:tabs>
                <w:tab w:val="left" w:pos="686"/>
              </w:tabs>
              <w:ind w:right="141"/>
              <w:rPr>
                <w:rFonts w:cs="Arial"/>
                <w:sz w:val="18"/>
                <w:szCs w:val="18"/>
                <w:lang w:val="fr-CH"/>
              </w:rPr>
            </w:pPr>
            <w:proofErr w:type="gramStart"/>
            <w:r w:rsidRPr="00394C8C">
              <w:rPr>
                <w:rFonts w:cs="Arial"/>
                <w:sz w:val="18"/>
                <w:szCs w:val="18"/>
                <w:lang w:val="fr-CH"/>
              </w:rPr>
              <w:t>Note:</w:t>
            </w:r>
            <w:proofErr w:type="gramEnd"/>
            <w:r w:rsidRPr="00394C8C">
              <w:rPr>
                <w:rFonts w:cs="Arial"/>
                <w:sz w:val="18"/>
                <w:szCs w:val="18"/>
                <w:lang w:val="fr-CH"/>
              </w:rPr>
              <w:t xml:space="preserve"> Les indépendants qui emploient des travailleurs doivent s'assurer contre les accidents du travail. L'assurance accident légale s'applique à tous les employé</w:t>
            </w:r>
            <w:r w:rsidR="008A6111" w:rsidRPr="00394C8C">
              <w:rPr>
                <w:rFonts w:cs="Arial"/>
                <w:sz w:val="18"/>
                <w:szCs w:val="18"/>
                <w:lang w:val="fr-CH"/>
              </w:rPr>
              <w:t>(e)</w:t>
            </w:r>
            <w:r w:rsidRPr="00394C8C">
              <w:rPr>
                <w:rFonts w:cs="Arial"/>
                <w:sz w:val="18"/>
                <w:szCs w:val="18"/>
                <w:lang w:val="fr-CH"/>
              </w:rPr>
              <w:t>s, y compris les employé</w:t>
            </w:r>
            <w:r w:rsidR="008A6111" w:rsidRPr="00394C8C">
              <w:rPr>
                <w:rFonts w:cs="Arial"/>
                <w:sz w:val="18"/>
                <w:szCs w:val="18"/>
                <w:lang w:val="fr-CH"/>
              </w:rPr>
              <w:t>(e)</w:t>
            </w:r>
            <w:r w:rsidRPr="00394C8C">
              <w:rPr>
                <w:rFonts w:cs="Arial"/>
                <w:sz w:val="18"/>
                <w:szCs w:val="18"/>
                <w:lang w:val="fr-CH"/>
              </w:rPr>
              <w:t>s à court terme et les stagiaires. Depuis l'entrée en vigueur de l'Accord sur la libre circulation des personnes (ALCP) entre l'UE et la Suisse, les personnes qui vivent dans l'UE/AELE et travaillent en Suisse (p. ex. les frontaliers) sont également soumises à l'obligation d'assurance en Suisse.</w:t>
            </w:r>
          </w:p>
          <w:p w14:paraId="558297E2" w14:textId="77777777" w:rsidR="001A4F47" w:rsidRPr="00394C8C" w:rsidRDefault="001A4F47" w:rsidP="001418E6">
            <w:pPr>
              <w:rPr>
                <w:rFonts w:cs="Arial"/>
                <w:sz w:val="18"/>
                <w:szCs w:val="18"/>
                <w:lang w:val="fr-CH"/>
              </w:rPr>
            </w:pPr>
          </w:p>
          <w:p w14:paraId="6CC0CD13" w14:textId="798B8495" w:rsidR="00544095" w:rsidRPr="00394C8C" w:rsidRDefault="001A4F47" w:rsidP="00937A72">
            <w:pPr>
              <w:tabs>
                <w:tab w:val="left" w:pos="686"/>
              </w:tabs>
              <w:ind w:right="141"/>
              <w:rPr>
                <w:rFonts w:cs="Arial"/>
                <w:bCs/>
                <w:sz w:val="18"/>
                <w:szCs w:val="18"/>
                <w:lang w:val="fr-CH"/>
              </w:rPr>
            </w:pPr>
            <w:r w:rsidRPr="00394C8C">
              <w:rPr>
                <w:rFonts w:cs="Arial"/>
                <w:bCs/>
                <w:sz w:val="18"/>
                <w:szCs w:val="18"/>
                <w:lang w:val="fr-CH"/>
              </w:rPr>
              <w:t xml:space="preserve">D'autres </w:t>
            </w:r>
            <w:proofErr w:type="gramStart"/>
            <w:r w:rsidRPr="00394C8C">
              <w:rPr>
                <w:rFonts w:cs="Arial"/>
                <w:bCs/>
                <w:sz w:val="18"/>
                <w:szCs w:val="18"/>
                <w:lang w:val="fr-CH"/>
              </w:rPr>
              <w:t>preuves</w:t>
            </w:r>
            <w:r w:rsidR="00544095" w:rsidRPr="00394C8C">
              <w:rPr>
                <w:rFonts w:cs="Arial"/>
                <w:bCs/>
                <w:sz w:val="18"/>
                <w:szCs w:val="18"/>
                <w:lang w:val="fr-CH"/>
              </w:rPr>
              <w:t>:</w:t>
            </w:r>
            <w:proofErr w:type="gramEnd"/>
          </w:p>
          <w:p w14:paraId="39F1DF34" w14:textId="710B624D" w:rsidR="001418E6" w:rsidRPr="00394C8C" w:rsidRDefault="001A4F47" w:rsidP="00937A72">
            <w:pPr>
              <w:tabs>
                <w:tab w:val="left" w:pos="686"/>
              </w:tabs>
              <w:ind w:right="141"/>
              <w:rPr>
                <w:rFonts w:cs="Arial"/>
                <w:sz w:val="18"/>
                <w:szCs w:val="18"/>
                <w:lang w:val="fr-CH"/>
              </w:rPr>
            </w:pPr>
            <w:r w:rsidRPr="00394C8C">
              <w:rPr>
                <w:rFonts w:cs="Arial"/>
                <w:sz w:val="18"/>
                <w:szCs w:val="18"/>
                <w:lang w:val="fr-CH"/>
              </w:rPr>
              <w:t xml:space="preserve">Le titulaire du certificat, ainsi que les sites affiliés basés en Suisse, sont-ils affiliés à l'assurance-accidents </w:t>
            </w:r>
            <w:proofErr w:type="gramStart"/>
            <w:r w:rsidRPr="00394C8C">
              <w:rPr>
                <w:rFonts w:cs="Arial"/>
                <w:sz w:val="18"/>
                <w:szCs w:val="18"/>
                <w:lang w:val="fr-CH"/>
              </w:rPr>
              <w:t>obligatoire?</w:t>
            </w:r>
            <w:proofErr w:type="gramEnd"/>
          </w:p>
          <w:p w14:paraId="5CC723F3" w14:textId="77777777" w:rsidR="001A4F47" w:rsidRPr="00394C8C" w:rsidRDefault="001A4F47" w:rsidP="00937A72">
            <w:pPr>
              <w:tabs>
                <w:tab w:val="left" w:pos="686"/>
              </w:tabs>
              <w:ind w:right="141"/>
              <w:rPr>
                <w:rFonts w:cs="Arial"/>
                <w:sz w:val="18"/>
                <w:szCs w:val="18"/>
                <w:lang w:val="fr-CH"/>
              </w:rPr>
            </w:pPr>
          </w:p>
          <w:p w14:paraId="09DBBA61" w14:textId="622B6FB9" w:rsidR="00FB42F0" w:rsidRPr="00394C8C" w:rsidRDefault="001418E6" w:rsidP="00937A72">
            <w:pPr>
              <w:tabs>
                <w:tab w:val="left" w:pos="686"/>
              </w:tabs>
              <w:ind w:right="141"/>
              <w:rPr>
                <w:rFonts w:eastAsia="Calibri" w:cs="Arial"/>
                <w:bCs/>
                <w:sz w:val="18"/>
                <w:szCs w:val="18"/>
                <w:lang w:val="fr-CH"/>
              </w:rPr>
            </w:pPr>
            <w:r w:rsidRPr="00394C8C">
              <w:rPr>
                <w:rFonts w:eastAsia="Calibri" w:cs="Arial"/>
                <w:bCs/>
                <w:sz w:val="18"/>
                <w:szCs w:val="18"/>
                <w:lang w:val="fr-CH"/>
              </w:rPr>
              <w:fldChar w:fldCharType="begin">
                <w:ffData>
                  <w:name w:val="Kontrollkästchen2"/>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lang w:val="fr-CH"/>
              </w:rPr>
            </w:r>
            <w:r w:rsidRPr="00394C8C">
              <w:rPr>
                <w:rFonts w:eastAsia="Calibri" w:cs="Arial"/>
                <w:bCs/>
                <w:sz w:val="18"/>
                <w:szCs w:val="18"/>
                <w:lang w:val="fr-CH"/>
              </w:rPr>
              <w:fldChar w:fldCharType="separate"/>
            </w:r>
            <w:r w:rsidRPr="00394C8C">
              <w:rPr>
                <w:rFonts w:eastAsia="Calibri" w:cs="Arial"/>
                <w:bCs/>
                <w:sz w:val="18"/>
                <w:szCs w:val="18"/>
                <w:lang w:val="fr-CH"/>
              </w:rPr>
              <w:fldChar w:fldCharType="end"/>
            </w:r>
            <w:r w:rsidRPr="00394C8C">
              <w:rPr>
                <w:rFonts w:eastAsia="Calibri" w:cs="Arial"/>
                <w:bCs/>
                <w:sz w:val="18"/>
                <w:szCs w:val="18"/>
                <w:lang w:val="fr-CH"/>
              </w:rPr>
              <w:t xml:space="preserve"> </w:t>
            </w:r>
            <w:proofErr w:type="gramStart"/>
            <w:r w:rsidR="00901C62" w:rsidRPr="00394C8C">
              <w:rPr>
                <w:rFonts w:eastAsia="Calibri" w:cs="Arial"/>
                <w:bCs/>
                <w:sz w:val="18"/>
                <w:szCs w:val="18"/>
                <w:lang w:val="fr-CH"/>
              </w:rPr>
              <w:t>Non</w:t>
            </w:r>
            <w:r w:rsidR="00811DC5" w:rsidRPr="00394C8C">
              <w:rPr>
                <w:rFonts w:eastAsia="Calibri" w:cs="Arial"/>
                <w:bCs/>
                <w:sz w:val="18"/>
                <w:szCs w:val="18"/>
                <w:lang w:val="fr-CH"/>
              </w:rPr>
              <w:t>!</w:t>
            </w:r>
            <w:proofErr w:type="gramEnd"/>
            <w:r w:rsidRPr="00394C8C">
              <w:rPr>
                <w:rFonts w:eastAsia="Calibri" w:cs="Arial"/>
                <w:bCs/>
                <w:sz w:val="18"/>
                <w:szCs w:val="18"/>
                <w:lang w:val="fr-CH"/>
              </w:rPr>
              <w:t xml:space="preserve"> </w:t>
            </w:r>
            <w:proofErr w:type="gramStart"/>
            <w:r w:rsidR="00901C62" w:rsidRPr="00394C8C">
              <w:rPr>
                <w:rFonts w:eastAsia="Calibri" w:cs="Arial"/>
                <w:bCs/>
                <w:sz w:val="18"/>
                <w:szCs w:val="18"/>
                <w:lang w:val="fr-CH"/>
              </w:rPr>
              <w:t>Justification</w:t>
            </w:r>
            <w:r w:rsidR="00CD6DBC" w:rsidRPr="00394C8C">
              <w:rPr>
                <w:rFonts w:eastAsia="Calibri" w:cs="Arial"/>
                <w:bCs/>
                <w:sz w:val="18"/>
                <w:szCs w:val="18"/>
                <w:lang w:val="fr-CH"/>
              </w:rPr>
              <w:t>:</w:t>
            </w:r>
            <w:proofErr w:type="gramEnd"/>
          </w:p>
          <w:p w14:paraId="5DCFA190" w14:textId="77777777" w:rsidR="009811A0" w:rsidRPr="002F5997" w:rsidRDefault="009811A0" w:rsidP="00937A72">
            <w:pPr>
              <w:tabs>
                <w:tab w:val="left" w:pos="686"/>
              </w:tabs>
              <w:ind w:right="141"/>
              <w:rPr>
                <w:rFonts w:eastAsia="Calibri" w:cs="Arial"/>
                <w:bCs/>
                <w:sz w:val="14"/>
                <w:szCs w:val="14"/>
                <w:lang w:val="fr-CH"/>
              </w:rPr>
            </w:pPr>
          </w:p>
          <w:tbl>
            <w:tblPr>
              <w:tblStyle w:val="Tabellenraster"/>
              <w:tblW w:w="0" w:type="auto"/>
              <w:tblLayout w:type="fixed"/>
              <w:tblLook w:val="04A0" w:firstRow="1" w:lastRow="0" w:firstColumn="1" w:lastColumn="0" w:noHBand="0" w:noVBand="1"/>
            </w:tblPr>
            <w:tblGrid>
              <w:gridCol w:w="9951"/>
            </w:tblGrid>
            <w:tr w:rsidR="00811DC5" w:rsidRPr="002166A6" w14:paraId="190CF224" w14:textId="77777777" w:rsidTr="00577F04">
              <w:tc>
                <w:tcPr>
                  <w:tcW w:w="9951" w:type="dxa"/>
                  <w:shd w:val="clear" w:color="auto" w:fill="F2F2F2" w:themeFill="background1" w:themeFillShade="F2"/>
                </w:tcPr>
                <w:p w14:paraId="44B93B88" w14:textId="77777777" w:rsidR="00811DC5" w:rsidRDefault="00811DC5" w:rsidP="001418E6">
                  <w:pPr>
                    <w:tabs>
                      <w:tab w:val="left" w:pos="686"/>
                    </w:tabs>
                    <w:ind w:right="141"/>
                    <w:rPr>
                      <w:rFonts w:cs="Arial"/>
                      <w:i/>
                      <w:iCs/>
                      <w:sz w:val="18"/>
                      <w:szCs w:val="18"/>
                      <w:highlight w:val="green"/>
                      <w:lang w:val="fr-CH"/>
                    </w:rPr>
                  </w:pPr>
                </w:p>
                <w:p w14:paraId="5117CC7F" w14:textId="4A76A588" w:rsidR="002F5997" w:rsidRPr="00394C8C" w:rsidRDefault="002F5997" w:rsidP="001418E6">
                  <w:pPr>
                    <w:tabs>
                      <w:tab w:val="left" w:pos="686"/>
                    </w:tabs>
                    <w:ind w:right="141"/>
                    <w:rPr>
                      <w:rFonts w:cs="Arial"/>
                      <w:i/>
                      <w:iCs/>
                      <w:sz w:val="18"/>
                      <w:szCs w:val="18"/>
                      <w:highlight w:val="green"/>
                      <w:lang w:val="fr-CH"/>
                    </w:rPr>
                  </w:pPr>
                </w:p>
              </w:tc>
            </w:tr>
          </w:tbl>
          <w:p w14:paraId="68310A9F" w14:textId="78D856A9" w:rsidR="00E03512" w:rsidRPr="00394C8C" w:rsidRDefault="00F339DD" w:rsidP="003D7B14">
            <w:pPr>
              <w:tabs>
                <w:tab w:val="left" w:pos="142"/>
              </w:tabs>
              <w:spacing w:before="120"/>
              <w:ind w:left="536" w:right="142" w:hanging="536"/>
              <w:rPr>
                <w:rFonts w:cs="Arial"/>
                <w:sz w:val="18"/>
                <w:szCs w:val="18"/>
                <w:lang w:val="fr-CH"/>
              </w:rPr>
            </w:pPr>
            <w:r w:rsidRPr="00394C8C">
              <w:rPr>
                <w:rFonts w:eastAsia="Calibri" w:cs="Arial"/>
                <w:bCs/>
                <w:sz w:val="18"/>
                <w:szCs w:val="18"/>
                <w:lang w:val="fr-CH"/>
              </w:rPr>
              <w:lastRenderedPageBreak/>
              <w:fldChar w:fldCharType="begin">
                <w:ffData>
                  <w:name w:val="Kontrollkästchen1"/>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lang w:val="fr-CH"/>
              </w:rPr>
            </w:r>
            <w:r w:rsidRPr="00394C8C">
              <w:rPr>
                <w:rFonts w:eastAsia="Calibri" w:cs="Arial"/>
                <w:bCs/>
                <w:sz w:val="18"/>
                <w:szCs w:val="18"/>
                <w:lang w:val="fr-CH"/>
              </w:rPr>
              <w:fldChar w:fldCharType="separate"/>
            </w:r>
            <w:r w:rsidRPr="00394C8C">
              <w:rPr>
                <w:rFonts w:eastAsia="Calibri" w:cs="Arial"/>
                <w:bCs/>
                <w:sz w:val="18"/>
                <w:szCs w:val="18"/>
                <w:lang w:val="fr-CH"/>
              </w:rPr>
              <w:fldChar w:fldCharType="end"/>
            </w:r>
            <w:r w:rsidRPr="00394C8C">
              <w:rPr>
                <w:rFonts w:eastAsia="Calibri" w:cs="Arial"/>
                <w:bCs/>
                <w:sz w:val="18"/>
                <w:szCs w:val="18"/>
                <w:lang w:val="fr-CH"/>
              </w:rPr>
              <w:t xml:space="preserve"> </w:t>
            </w:r>
            <w:proofErr w:type="gramStart"/>
            <w:r w:rsidR="00901C62" w:rsidRPr="00394C8C">
              <w:rPr>
                <w:rFonts w:eastAsia="Calibri" w:cs="Arial"/>
                <w:bCs/>
                <w:sz w:val="18"/>
                <w:szCs w:val="18"/>
                <w:lang w:val="fr-CH"/>
              </w:rPr>
              <w:t>Oui</w:t>
            </w:r>
            <w:r w:rsidRPr="00394C8C">
              <w:rPr>
                <w:rFonts w:eastAsia="Calibri" w:cs="Arial"/>
                <w:bCs/>
                <w:sz w:val="18"/>
                <w:szCs w:val="18"/>
                <w:lang w:val="fr-CH"/>
              </w:rPr>
              <w:t>!</w:t>
            </w:r>
            <w:proofErr w:type="gramEnd"/>
            <w:r w:rsidRPr="00394C8C">
              <w:rPr>
                <w:rFonts w:eastAsia="Calibri" w:cs="Arial"/>
                <w:bCs/>
                <w:sz w:val="18"/>
                <w:szCs w:val="18"/>
                <w:lang w:val="fr-CH"/>
              </w:rPr>
              <w:t xml:space="preserve"> </w:t>
            </w:r>
            <w:r w:rsidR="00901C62" w:rsidRPr="00394C8C">
              <w:rPr>
                <w:rFonts w:eastAsia="Calibri" w:cs="Arial"/>
                <w:bCs/>
                <w:sz w:val="18"/>
                <w:szCs w:val="18"/>
                <w:lang w:val="fr-CH"/>
              </w:rPr>
              <w:t>Indication des informations suivantes par site ou indication de la localisation de ces informations, responsable(s</w:t>
            </w:r>
            <w:proofErr w:type="gramStart"/>
            <w:r w:rsidR="00901C62" w:rsidRPr="00394C8C">
              <w:rPr>
                <w:rFonts w:eastAsia="Calibri" w:cs="Arial"/>
                <w:bCs/>
                <w:sz w:val="18"/>
                <w:szCs w:val="18"/>
                <w:lang w:val="fr-CH"/>
              </w:rPr>
              <w:t>):</w:t>
            </w:r>
            <w:proofErr w:type="gramEnd"/>
          </w:p>
          <w:p w14:paraId="692AE2C1" w14:textId="4D98563C" w:rsidR="00FB42F0" w:rsidRPr="00394C8C" w:rsidRDefault="00811DC5" w:rsidP="00937A72">
            <w:pPr>
              <w:tabs>
                <w:tab w:val="left" w:pos="142"/>
              </w:tabs>
              <w:spacing w:before="120"/>
              <w:ind w:left="536" w:right="142" w:hanging="536"/>
              <w:rPr>
                <w:rFonts w:cs="Arial"/>
                <w:sz w:val="18"/>
                <w:szCs w:val="18"/>
                <w:lang w:val="fr-CH"/>
              </w:rPr>
            </w:pPr>
            <w:r w:rsidRPr="00394C8C">
              <w:rPr>
                <w:rFonts w:cs="Arial"/>
                <w:sz w:val="18"/>
                <w:szCs w:val="18"/>
                <w:lang w:val="fr-CH"/>
              </w:rPr>
              <w:t xml:space="preserve"> </w:t>
            </w:r>
          </w:p>
          <w:tbl>
            <w:tblPr>
              <w:tblStyle w:val="Tabellenraster"/>
              <w:tblW w:w="9917" w:type="dxa"/>
              <w:tblInd w:w="34" w:type="dxa"/>
              <w:tblLayout w:type="fixed"/>
              <w:tblLook w:val="04A0" w:firstRow="1" w:lastRow="0" w:firstColumn="1" w:lastColumn="0" w:noHBand="0" w:noVBand="1"/>
            </w:tblPr>
            <w:tblGrid>
              <w:gridCol w:w="3760"/>
              <w:gridCol w:w="6157"/>
            </w:tblGrid>
            <w:tr w:rsidR="00811DC5" w:rsidRPr="00394C8C" w14:paraId="38C7CA5A" w14:textId="77777777" w:rsidTr="0564A5C7">
              <w:tc>
                <w:tcPr>
                  <w:tcW w:w="3760" w:type="dxa"/>
                  <w:shd w:val="clear" w:color="auto" w:fill="auto"/>
                </w:tcPr>
                <w:p w14:paraId="76472B86" w14:textId="77777777" w:rsidR="003C7F3A" w:rsidRPr="00394C8C" w:rsidRDefault="003C7F3A" w:rsidP="003C7F3A">
                  <w:pPr>
                    <w:tabs>
                      <w:tab w:val="left" w:pos="142"/>
                    </w:tabs>
                    <w:ind w:right="142"/>
                    <w:rPr>
                      <w:rFonts w:cs="Arial"/>
                      <w:sz w:val="18"/>
                      <w:szCs w:val="18"/>
                      <w:lang w:val="fr-CH"/>
                    </w:rPr>
                  </w:pPr>
                </w:p>
                <w:p w14:paraId="0C7D776A" w14:textId="77777777" w:rsidR="003C7F3A" w:rsidRPr="00394C8C" w:rsidRDefault="00901C62" w:rsidP="003C7F3A">
                  <w:pPr>
                    <w:tabs>
                      <w:tab w:val="left" w:pos="142"/>
                    </w:tabs>
                    <w:ind w:right="142"/>
                    <w:rPr>
                      <w:rFonts w:cs="Arial"/>
                      <w:sz w:val="18"/>
                      <w:szCs w:val="18"/>
                      <w:lang w:val="fr-CH"/>
                    </w:rPr>
                  </w:pPr>
                  <w:r w:rsidRPr="00394C8C">
                    <w:rPr>
                      <w:rFonts w:cs="Arial"/>
                      <w:sz w:val="18"/>
                      <w:szCs w:val="18"/>
                      <w:lang w:val="fr-CH"/>
                    </w:rPr>
                    <w:t>Nom de l'assurance accident</w:t>
                  </w:r>
                </w:p>
                <w:p w14:paraId="539685C4" w14:textId="4CEF1ECD" w:rsidR="00901C62" w:rsidRPr="00394C8C" w:rsidRDefault="00901C62" w:rsidP="003C7F3A">
                  <w:pPr>
                    <w:tabs>
                      <w:tab w:val="left" w:pos="142"/>
                    </w:tabs>
                    <w:ind w:right="142"/>
                    <w:rPr>
                      <w:rFonts w:cs="Arial"/>
                      <w:sz w:val="18"/>
                      <w:szCs w:val="18"/>
                      <w:lang w:val="fr-CH"/>
                    </w:rPr>
                  </w:pPr>
                </w:p>
              </w:tc>
              <w:tc>
                <w:tcPr>
                  <w:tcW w:w="6157" w:type="dxa"/>
                  <w:shd w:val="clear" w:color="auto" w:fill="F2F2F2" w:themeFill="background1" w:themeFillShade="F2"/>
                </w:tcPr>
                <w:p w14:paraId="50968060" w14:textId="77777777" w:rsidR="00811DC5" w:rsidRPr="00394C8C" w:rsidRDefault="00811DC5" w:rsidP="003C7F3A">
                  <w:pPr>
                    <w:tabs>
                      <w:tab w:val="left" w:pos="142"/>
                    </w:tabs>
                    <w:ind w:right="142"/>
                    <w:rPr>
                      <w:rFonts w:cs="Arial"/>
                      <w:sz w:val="18"/>
                      <w:szCs w:val="18"/>
                      <w:lang w:val="fr-CH"/>
                    </w:rPr>
                  </w:pPr>
                </w:p>
              </w:tc>
            </w:tr>
            <w:tr w:rsidR="00811DC5" w:rsidRPr="00394C8C" w14:paraId="7498E813" w14:textId="77777777" w:rsidTr="0564A5C7">
              <w:tc>
                <w:tcPr>
                  <w:tcW w:w="3760" w:type="dxa"/>
                  <w:tcBorders>
                    <w:bottom w:val="single" w:sz="4" w:space="0" w:color="auto"/>
                  </w:tcBorders>
                  <w:shd w:val="clear" w:color="auto" w:fill="auto"/>
                </w:tcPr>
                <w:p w14:paraId="5ABCAE70" w14:textId="77777777" w:rsidR="003C7F3A" w:rsidRPr="00394C8C" w:rsidRDefault="003C7F3A" w:rsidP="003C7F3A">
                  <w:pPr>
                    <w:tabs>
                      <w:tab w:val="left" w:pos="142"/>
                    </w:tabs>
                    <w:ind w:right="142"/>
                    <w:rPr>
                      <w:rFonts w:cs="Arial"/>
                      <w:sz w:val="18"/>
                      <w:szCs w:val="18"/>
                      <w:lang w:val="fr-CH"/>
                    </w:rPr>
                  </w:pPr>
                </w:p>
                <w:p w14:paraId="526BC634" w14:textId="77777777" w:rsidR="003C7F3A" w:rsidRPr="00394C8C" w:rsidRDefault="00901C62" w:rsidP="003C7F3A">
                  <w:pPr>
                    <w:tabs>
                      <w:tab w:val="left" w:pos="142"/>
                    </w:tabs>
                    <w:ind w:right="142"/>
                    <w:rPr>
                      <w:rFonts w:cs="Arial"/>
                      <w:sz w:val="18"/>
                      <w:szCs w:val="18"/>
                      <w:lang w:val="fr-CH"/>
                    </w:rPr>
                  </w:pPr>
                  <w:r w:rsidRPr="00394C8C">
                    <w:rPr>
                      <w:rFonts w:cs="Arial"/>
                      <w:sz w:val="18"/>
                      <w:szCs w:val="18"/>
                      <w:lang w:val="fr-CH"/>
                    </w:rPr>
                    <w:t>Numéro d'assurance</w:t>
                  </w:r>
                </w:p>
                <w:p w14:paraId="63AAB29D" w14:textId="4373F431" w:rsidR="00901C62" w:rsidRPr="00394C8C" w:rsidRDefault="00901C62" w:rsidP="003C7F3A">
                  <w:pPr>
                    <w:tabs>
                      <w:tab w:val="left" w:pos="142"/>
                    </w:tabs>
                    <w:ind w:right="142"/>
                    <w:rPr>
                      <w:rFonts w:cs="Arial"/>
                      <w:sz w:val="18"/>
                      <w:szCs w:val="18"/>
                      <w:lang w:val="fr-CH"/>
                    </w:rPr>
                  </w:pPr>
                </w:p>
              </w:tc>
              <w:tc>
                <w:tcPr>
                  <w:tcW w:w="6157" w:type="dxa"/>
                  <w:tcBorders>
                    <w:bottom w:val="single" w:sz="4" w:space="0" w:color="auto"/>
                  </w:tcBorders>
                  <w:shd w:val="clear" w:color="auto" w:fill="F2F2F2" w:themeFill="background1" w:themeFillShade="F2"/>
                </w:tcPr>
                <w:p w14:paraId="26931BA9" w14:textId="77777777" w:rsidR="00811DC5" w:rsidRPr="00394C8C" w:rsidRDefault="00811DC5" w:rsidP="003C7F3A">
                  <w:pPr>
                    <w:tabs>
                      <w:tab w:val="left" w:pos="142"/>
                    </w:tabs>
                    <w:ind w:right="142"/>
                    <w:rPr>
                      <w:rFonts w:cs="Arial"/>
                      <w:sz w:val="18"/>
                      <w:szCs w:val="18"/>
                      <w:lang w:val="fr-CH"/>
                    </w:rPr>
                  </w:pPr>
                </w:p>
              </w:tc>
            </w:tr>
          </w:tbl>
          <w:p w14:paraId="05F8B67F" w14:textId="29ABF659" w:rsidR="00901C62" w:rsidRPr="00394C8C" w:rsidRDefault="00901C62" w:rsidP="00544095">
            <w:pPr>
              <w:tabs>
                <w:tab w:val="left" w:pos="142"/>
              </w:tabs>
              <w:ind w:right="141"/>
              <w:rPr>
                <w:rFonts w:cs="Arial"/>
                <w:b/>
                <w:bCs/>
                <w:sz w:val="18"/>
                <w:szCs w:val="18"/>
                <w:lang w:val="fr-CH"/>
              </w:rPr>
            </w:pPr>
          </w:p>
        </w:tc>
      </w:tr>
      <w:tr w:rsidR="00AA1914" w:rsidRPr="002166A6" w14:paraId="484AC283" w14:textId="77777777" w:rsidTr="709A3D31">
        <w:trPr>
          <w:trHeight w:val="1098"/>
        </w:trPr>
        <w:tc>
          <w:tcPr>
            <w:tcW w:w="2127" w:type="dxa"/>
            <w:vMerge/>
          </w:tcPr>
          <w:p w14:paraId="4617966E" w14:textId="77777777" w:rsidR="00AA1914" w:rsidRPr="00394C8C" w:rsidRDefault="00AA1914" w:rsidP="00AA1914">
            <w:pPr>
              <w:tabs>
                <w:tab w:val="left" w:pos="142"/>
              </w:tabs>
              <w:ind w:right="141"/>
              <w:rPr>
                <w:rFonts w:cs="Arial"/>
                <w:sz w:val="18"/>
                <w:szCs w:val="18"/>
                <w:lang w:val="de-DE"/>
              </w:rPr>
            </w:pPr>
          </w:p>
        </w:tc>
        <w:tc>
          <w:tcPr>
            <w:tcW w:w="2835" w:type="dxa"/>
          </w:tcPr>
          <w:p w14:paraId="11F2C677" w14:textId="5ADD3D2B" w:rsidR="00AA1914" w:rsidRPr="00394C8C" w:rsidRDefault="00F75724" w:rsidP="00085E5E">
            <w:pPr>
              <w:pStyle w:val="HTMLVorformatiert"/>
              <w:tabs>
                <w:tab w:val="left" w:pos="142"/>
              </w:tabs>
              <w:ind w:right="141"/>
              <w:rPr>
                <w:rFonts w:ascii="Arial" w:hAnsi="Arial" w:cs="Arial"/>
                <w:color w:val="202124"/>
                <w:sz w:val="18"/>
                <w:szCs w:val="18"/>
                <w:lang w:val="fr-CH"/>
              </w:rPr>
            </w:pPr>
            <w:r w:rsidRPr="00394C8C">
              <w:rPr>
                <w:rFonts w:ascii="Arial" w:hAnsi="Arial" w:cs="Arial"/>
                <w:color w:val="202124"/>
                <w:sz w:val="18"/>
                <w:szCs w:val="18"/>
                <w:lang w:val="fr-CH"/>
              </w:rPr>
              <w:t xml:space="preserve">e) </w:t>
            </w:r>
            <w:r w:rsidR="00085E5E" w:rsidRPr="00085E5E">
              <w:rPr>
                <w:rFonts w:ascii="Arial" w:hAnsi="Arial" w:cs="Arial"/>
                <w:color w:val="202124"/>
                <w:sz w:val="18"/>
                <w:szCs w:val="18"/>
                <w:lang w:val="fr-CH"/>
              </w:rPr>
              <w:t>Identifiez toute autre obligation légale qui, d'après vous, pourrait avoir une incidence sur votre capacité à respecter la clause 7. Veuillez décrire ces obligations et la manière dont elles influent sur votre capacité à respecter la clause 7.2</w:t>
            </w:r>
            <w:r w:rsidR="005D515C" w:rsidRPr="00394C8C">
              <w:rPr>
                <w:rFonts w:ascii="Arial" w:hAnsi="Arial" w:cs="Arial"/>
                <w:color w:val="202124"/>
                <w:sz w:val="18"/>
                <w:szCs w:val="18"/>
                <w:lang w:val="fr-CH"/>
              </w:rPr>
              <w:t>.</w:t>
            </w:r>
          </w:p>
        </w:tc>
        <w:tc>
          <w:tcPr>
            <w:tcW w:w="10206" w:type="dxa"/>
          </w:tcPr>
          <w:p w14:paraId="29B4882B" w14:textId="26A34CCB" w:rsidR="00AA1914" w:rsidRPr="00394C8C" w:rsidRDefault="00051864" w:rsidP="00AA1914">
            <w:pPr>
              <w:tabs>
                <w:tab w:val="left" w:pos="142"/>
              </w:tabs>
              <w:ind w:right="141"/>
              <w:rPr>
                <w:rFonts w:cs="Arial"/>
                <w:b/>
                <w:bCs/>
                <w:sz w:val="18"/>
                <w:szCs w:val="18"/>
                <w:lang w:val="fr-CH"/>
              </w:rPr>
            </w:pPr>
            <w:r w:rsidRPr="00394C8C">
              <w:rPr>
                <w:rFonts w:cs="Arial"/>
                <w:b/>
                <w:bCs/>
                <w:sz w:val="18"/>
                <w:szCs w:val="18"/>
                <w:lang w:val="fr-CH"/>
              </w:rPr>
              <w:t>Aucun</w:t>
            </w:r>
            <w:r w:rsidR="00AA1914" w:rsidRPr="00394C8C">
              <w:rPr>
                <w:rFonts w:cs="Arial"/>
                <w:b/>
                <w:bCs/>
                <w:sz w:val="18"/>
                <w:szCs w:val="18"/>
                <w:lang w:val="fr-CH"/>
              </w:rPr>
              <w:t>.</w:t>
            </w:r>
          </w:p>
          <w:p w14:paraId="0DD8914C" w14:textId="51B2AF3A" w:rsidR="00AA1914" w:rsidRPr="00394C8C" w:rsidRDefault="00051864" w:rsidP="00AA1914">
            <w:pPr>
              <w:tabs>
                <w:tab w:val="left" w:pos="142"/>
              </w:tabs>
              <w:ind w:right="141"/>
              <w:rPr>
                <w:rFonts w:cs="Arial"/>
                <w:sz w:val="18"/>
                <w:szCs w:val="18"/>
                <w:lang w:val="fr-CH"/>
              </w:rPr>
            </w:pPr>
            <w:r w:rsidRPr="00394C8C">
              <w:rPr>
                <w:rFonts w:cs="Arial"/>
                <w:sz w:val="18"/>
                <w:szCs w:val="18"/>
                <w:lang w:val="fr-CH"/>
              </w:rPr>
              <w:t xml:space="preserve">La législation à respecter en Suisse à cet égard n'est pas en contradiction avec les exigences du paragraphe 7.2: voir les profils par pays de l'OIT, </w:t>
            </w:r>
            <w:r w:rsidR="648CA498" w:rsidRPr="00394C8C">
              <w:rPr>
                <w:rFonts w:cs="Arial"/>
                <w:sz w:val="18"/>
                <w:szCs w:val="18"/>
                <w:lang w:val="fr-CH"/>
              </w:rPr>
              <w:t xml:space="preserve">sur </w:t>
            </w:r>
            <w:proofErr w:type="spellStart"/>
            <w:proofErr w:type="gramStart"/>
            <w:r w:rsidRPr="00394C8C">
              <w:rPr>
                <w:rFonts w:cs="Arial"/>
                <w:sz w:val="18"/>
                <w:szCs w:val="18"/>
                <w:lang w:val="fr-CH"/>
              </w:rPr>
              <w:t>Natlex</w:t>
            </w:r>
            <w:proofErr w:type="spellEnd"/>
            <w:r w:rsidR="00AA1914" w:rsidRPr="00394C8C">
              <w:rPr>
                <w:rFonts w:cs="Arial"/>
                <w:color w:val="000000" w:themeColor="text1"/>
                <w:sz w:val="18"/>
                <w:szCs w:val="18"/>
                <w:shd w:val="clear" w:color="auto" w:fill="FFFFFF"/>
                <w:lang w:val="fr-CH"/>
              </w:rPr>
              <w:t>:</w:t>
            </w:r>
            <w:proofErr w:type="gramEnd"/>
            <w:r w:rsidR="00AA1914" w:rsidRPr="00394C8C">
              <w:rPr>
                <w:rFonts w:cs="Arial"/>
                <w:color w:val="000000" w:themeColor="text1"/>
                <w:sz w:val="18"/>
                <w:szCs w:val="18"/>
                <w:shd w:val="clear" w:color="auto" w:fill="FFFFFF"/>
                <w:lang w:val="fr-CH"/>
              </w:rPr>
              <w:t xml:space="preserve"> </w:t>
            </w:r>
            <w:r w:rsidR="00AA1914" w:rsidRPr="00394C8C">
              <w:rPr>
                <w:rFonts w:cs="Arial"/>
                <w:color w:val="333333"/>
                <w:sz w:val="18"/>
                <w:szCs w:val="18"/>
                <w:shd w:val="clear" w:color="auto" w:fill="FFFFFF"/>
                <w:lang w:val="fr-CH"/>
              </w:rPr>
              <w:t xml:space="preserve">Elimination of </w:t>
            </w:r>
            <w:proofErr w:type="spellStart"/>
            <w:r w:rsidR="00AA1914" w:rsidRPr="00394C8C">
              <w:rPr>
                <w:rFonts w:cs="Arial"/>
                <w:color w:val="333333"/>
                <w:sz w:val="18"/>
                <w:szCs w:val="18"/>
                <w:shd w:val="clear" w:color="auto" w:fill="FFFFFF"/>
                <w:lang w:val="fr-CH"/>
              </w:rPr>
              <w:t>child</w:t>
            </w:r>
            <w:proofErr w:type="spellEnd"/>
            <w:r w:rsidR="00AA1914" w:rsidRPr="00394C8C">
              <w:rPr>
                <w:rFonts w:cs="Arial"/>
                <w:color w:val="333333"/>
                <w:sz w:val="18"/>
                <w:szCs w:val="18"/>
                <w:shd w:val="clear" w:color="auto" w:fill="FFFFFF"/>
                <w:lang w:val="fr-CH"/>
              </w:rPr>
              <w:t xml:space="preserve"> labour, protection of </w:t>
            </w:r>
            <w:proofErr w:type="spellStart"/>
            <w:r w:rsidR="00AA1914" w:rsidRPr="00394C8C">
              <w:rPr>
                <w:rFonts w:cs="Arial"/>
                <w:color w:val="333333"/>
                <w:sz w:val="18"/>
                <w:szCs w:val="18"/>
                <w:shd w:val="clear" w:color="auto" w:fill="FFFFFF"/>
                <w:lang w:val="fr-CH"/>
              </w:rPr>
              <w:t>children</w:t>
            </w:r>
            <w:proofErr w:type="spellEnd"/>
            <w:r w:rsidR="00AA1914" w:rsidRPr="00394C8C">
              <w:rPr>
                <w:rFonts w:cs="Arial"/>
                <w:color w:val="333333"/>
                <w:sz w:val="18"/>
                <w:szCs w:val="18"/>
                <w:shd w:val="clear" w:color="auto" w:fill="FFFFFF"/>
                <w:lang w:val="fr-CH"/>
              </w:rPr>
              <w:t xml:space="preserve"> and </w:t>
            </w:r>
            <w:proofErr w:type="spellStart"/>
            <w:r w:rsidR="00AA1914" w:rsidRPr="00394C8C">
              <w:rPr>
                <w:rFonts w:cs="Arial"/>
                <w:color w:val="333333"/>
                <w:sz w:val="18"/>
                <w:szCs w:val="18"/>
                <w:shd w:val="clear" w:color="auto" w:fill="FFFFFF"/>
                <w:lang w:val="fr-CH"/>
              </w:rPr>
              <w:t>young</w:t>
            </w:r>
            <w:proofErr w:type="spellEnd"/>
            <w:r w:rsidR="00AA1914" w:rsidRPr="00394C8C">
              <w:rPr>
                <w:rFonts w:cs="Arial"/>
                <w:color w:val="333333"/>
                <w:sz w:val="18"/>
                <w:szCs w:val="18"/>
                <w:shd w:val="clear" w:color="auto" w:fill="FFFFFF"/>
                <w:lang w:val="fr-CH"/>
              </w:rPr>
              <w:t xml:space="preserve"> </w:t>
            </w:r>
            <w:proofErr w:type="spellStart"/>
            <w:r w:rsidR="00AA1914" w:rsidRPr="00394C8C">
              <w:rPr>
                <w:rFonts w:cs="Arial"/>
                <w:color w:val="333333"/>
                <w:sz w:val="18"/>
                <w:szCs w:val="18"/>
                <w:shd w:val="clear" w:color="auto" w:fill="FFFFFF"/>
                <w:lang w:val="fr-CH"/>
              </w:rPr>
              <w:t>persons</w:t>
            </w:r>
            <w:proofErr w:type="spellEnd"/>
            <w:r w:rsidR="00AA1914" w:rsidRPr="00394C8C">
              <w:rPr>
                <w:rFonts w:cs="Arial"/>
                <w:color w:val="333333"/>
                <w:sz w:val="18"/>
                <w:szCs w:val="18"/>
                <w:shd w:val="clear" w:color="auto" w:fill="FFFFFF"/>
                <w:lang w:val="fr-CH"/>
              </w:rPr>
              <w:t>“ (</w:t>
            </w:r>
            <w:r w:rsidRPr="00394C8C">
              <w:rPr>
                <w:rFonts w:cs="Arial"/>
                <w:color w:val="333333"/>
                <w:sz w:val="18"/>
                <w:szCs w:val="18"/>
                <w:shd w:val="clear" w:color="auto" w:fill="FFFFFF"/>
                <w:lang w:val="fr-CH"/>
              </w:rPr>
              <w:t>voir ci-dessus pour le lien internet</w:t>
            </w:r>
            <w:r w:rsidR="00AA1914" w:rsidRPr="00394C8C">
              <w:rPr>
                <w:rFonts w:cs="Arial"/>
                <w:color w:val="333333"/>
                <w:sz w:val="18"/>
                <w:szCs w:val="18"/>
                <w:shd w:val="clear" w:color="auto" w:fill="FFFFFF"/>
                <w:lang w:val="fr-CH"/>
              </w:rPr>
              <w:t>).</w:t>
            </w:r>
          </w:p>
        </w:tc>
      </w:tr>
      <w:tr w:rsidR="00AA1914" w:rsidRPr="00535F6E" w14:paraId="1F270836" w14:textId="77777777" w:rsidTr="709A3D31">
        <w:trPr>
          <w:trHeight w:val="1098"/>
        </w:trPr>
        <w:tc>
          <w:tcPr>
            <w:tcW w:w="2127" w:type="dxa"/>
            <w:vMerge/>
          </w:tcPr>
          <w:p w14:paraId="7714F460" w14:textId="77777777" w:rsidR="00AA1914" w:rsidRPr="00394C8C" w:rsidRDefault="00AA1914" w:rsidP="00AA1914">
            <w:pPr>
              <w:tabs>
                <w:tab w:val="left" w:pos="142"/>
              </w:tabs>
              <w:ind w:right="141"/>
              <w:rPr>
                <w:rFonts w:cs="Arial"/>
                <w:sz w:val="18"/>
                <w:szCs w:val="18"/>
                <w:lang w:val="fr-CH"/>
              </w:rPr>
            </w:pPr>
          </w:p>
        </w:tc>
        <w:tc>
          <w:tcPr>
            <w:tcW w:w="2835" w:type="dxa"/>
          </w:tcPr>
          <w:p w14:paraId="79F01071" w14:textId="30821551" w:rsidR="00AA1914" w:rsidRPr="00394C8C" w:rsidRDefault="00F75724" w:rsidP="00EA38D6">
            <w:pPr>
              <w:tabs>
                <w:tab w:val="left" w:pos="142"/>
              </w:tabs>
              <w:ind w:right="141"/>
              <w:rPr>
                <w:rFonts w:cs="Arial"/>
                <w:sz w:val="18"/>
                <w:szCs w:val="18"/>
                <w:lang w:val="fr-CH"/>
              </w:rPr>
            </w:pPr>
            <w:r w:rsidRPr="00394C8C">
              <w:rPr>
                <w:rFonts w:cs="Arial"/>
                <w:color w:val="202124"/>
                <w:sz w:val="18"/>
                <w:szCs w:val="18"/>
                <w:shd w:val="clear" w:color="auto" w:fill="F8F9FA"/>
                <w:lang w:val="fr-CH"/>
              </w:rPr>
              <w:t xml:space="preserve">e) </w:t>
            </w:r>
            <w:r w:rsidR="00EA38D6" w:rsidRPr="00EA38D6">
              <w:rPr>
                <w:rFonts w:cs="Arial"/>
                <w:color w:val="202124"/>
                <w:sz w:val="18"/>
                <w:szCs w:val="18"/>
                <w:shd w:val="clear" w:color="auto" w:fill="F8F9FA"/>
                <w:lang w:val="fr-CH"/>
              </w:rPr>
              <w:t>Joignez la ou les déclarations de politiques rédigées par votre organisation et correspondant à la clause 7.2.</w:t>
            </w:r>
          </w:p>
        </w:tc>
        <w:tc>
          <w:tcPr>
            <w:tcW w:w="10206" w:type="dxa"/>
          </w:tcPr>
          <w:p w14:paraId="6C3FC1B4" w14:textId="71D9C19F" w:rsidR="00AA1914" w:rsidRPr="00394C8C" w:rsidRDefault="05B38334" w:rsidP="00937A72">
            <w:pPr>
              <w:tabs>
                <w:tab w:val="left" w:pos="142"/>
              </w:tabs>
              <w:ind w:right="141"/>
              <w:rPr>
                <w:rFonts w:cs="Arial"/>
                <w:sz w:val="18"/>
                <w:szCs w:val="18"/>
                <w:lang w:val="fr-CH"/>
              </w:rPr>
            </w:pPr>
            <w:r w:rsidRPr="00394C8C">
              <w:rPr>
                <w:rFonts w:cs="Arial"/>
                <w:sz w:val="18"/>
                <w:szCs w:val="18"/>
                <w:lang w:val="fr-CH"/>
              </w:rPr>
              <w:t xml:space="preserve">Voir la déclaration de </w:t>
            </w:r>
            <w:proofErr w:type="gramStart"/>
            <w:r w:rsidRPr="00394C8C">
              <w:rPr>
                <w:rFonts w:cs="Arial"/>
                <w:sz w:val="18"/>
                <w:szCs w:val="18"/>
                <w:lang w:val="fr-CH"/>
              </w:rPr>
              <w:t>p</w:t>
            </w:r>
            <w:r w:rsidR="607FF764" w:rsidRPr="00394C8C">
              <w:rPr>
                <w:rFonts w:cs="Arial"/>
                <w:sz w:val="18"/>
                <w:szCs w:val="18"/>
                <w:lang w:val="fr-CH"/>
              </w:rPr>
              <w:t>rincipe</w:t>
            </w:r>
            <w:r w:rsidRPr="00394C8C">
              <w:rPr>
                <w:rFonts w:cs="Arial"/>
                <w:sz w:val="18"/>
                <w:szCs w:val="18"/>
                <w:lang w:val="fr-CH"/>
              </w:rPr>
              <w:t>!</w:t>
            </w:r>
            <w:proofErr w:type="gramEnd"/>
          </w:p>
          <w:p w14:paraId="73D98A92" w14:textId="77777777" w:rsidR="00051864" w:rsidRPr="00394C8C" w:rsidRDefault="00051864" w:rsidP="00937A72">
            <w:pPr>
              <w:tabs>
                <w:tab w:val="left" w:pos="142"/>
              </w:tabs>
              <w:ind w:right="141"/>
              <w:rPr>
                <w:rFonts w:cs="Arial"/>
                <w:sz w:val="18"/>
                <w:szCs w:val="18"/>
                <w:lang w:val="fr-CH"/>
              </w:rPr>
            </w:pPr>
          </w:p>
          <w:p w14:paraId="74D1ADAB" w14:textId="4BC7EF48" w:rsidR="00544095" w:rsidRPr="00394C8C" w:rsidRDefault="6039C293" w:rsidP="00937A72">
            <w:pPr>
              <w:tabs>
                <w:tab w:val="left" w:pos="142"/>
              </w:tabs>
              <w:ind w:right="141"/>
              <w:rPr>
                <w:rFonts w:cs="Arial"/>
                <w:sz w:val="18"/>
                <w:szCs w:val="18"/>
                <w:lang w:val="de-DE"/>
              </w:rPr>
            </w:pPr>
            <w:proofErr w:type="spellStart"/>
            <w:r w:rsidRPr="00394C8C">
              <w:rPr>
                <w:rFonts w:cs="Arial"/>
                <w:sz w:val="18"/>
                <w:szCs w:val="18"/>
                <w:lang w:val="de-DE"/>
              </w:rPr>
              <w:t>Preuve</w:t>
            </w:r>
            <w:proofErr w:type="spellEnd"/>
            <w:r w:rsidR="00544095" w:rsidRPr="00394C8C">
              <w:rPr>
                <w:rFonts w:cs="Arial"/>
                <w:sz w:val="18"/>
                <w:szCs w:val="18"/>
                <w:lang w:val="de-DE"/>
              </w:rPr>
              <w:t>:</w:t>
            </w:r>
          </w:p>
          <w:p w14:paraId="6E5E2D39" w14:textId="77777777" w:rsidR="00051864" w:rsidRPr="00394C8C" w:rsidRDefault="00051864" w:rsidP="00937A72">
            <w:pPr>
              <w:tabs>
                <w:tab w:val="left" w:pos="142"/>
              </w:tabs>
              <w:ind w:right="141"/>
              <w:rPr>
                <w:rFonts w:cs="Arial"/>
                <w:sz w:val="18"/>
                <w:szCs w:val="18"/>
                <w:lang w:val="de-DE"/>
              </w:rPr>
            </w:pPr>
          </w:p>
          <w:tbl>
            <w:tblPr>
              <w:tblStyle w:val="Tabellenraster"/>
              <w:tblW w:w="9917" w:type="dxa"/>
              <w:tblInd w:w="34" w:type="dxa"/>
              <w:tblLayout w:type="fixed"/>
              <w:tblLook w:val="04A0" w:firstRow="1" w:lastRow="0" w:firstColumn="1" w:lastColumn="0" w:noHBand="0" w:noVBand="1"/>
            </w:tblPr>
            <w:tblGrid>
              <w:gridCol w:w="3760"/>
              <w:gridCol w:w="6157"/>
            </w:tblGrid>
            <w:tr w:rsidR="00544095" w:rsidRPr="00394C8C" w14:paraId="19DEB2D3" w14:textId="77777777" w:rsidTr="46004A0C">
              <w:tc>
                <w:tcPr>
                  <w:tcW w:w="3760" w:type="dxa"/>
                  <w:shd w:val="clear" w:color="auto" w:fill="auto"/>
                </w:tcPr>
                <w:p w14:paraId="6E0967E5" w14:textId="2E7D7A82" w:rsidR="00051864" w:rsidRPr="00394C8C" w:rsidRDefault="00051864" w:rsidP="009811A0">
                  <w:pPr>
                    <w:tabs>
                      <w:tab w:val="left" w:pos="142"/>
                    </w:tabs>
                    <w:ind w:right="142"/>
                    <w:rPr>
                      <w:rFonts w:cs="Arial"/>
                      <w:sz w:val="18"/>
                      <w:szCs w:val="18"/>
                      <w:lang w:val="fr-CH"/>
                    </w:rPr>
                  </w:pPr>
                </w:p>
                <w:p w14:paraId="64F71A1D" w14:textId="0C1868E7" w:rsidR="009811A0" w:rsidRPr="00394C8C" w:rsidRDefault="6505F5CC" w:rsidP="009811A0">
                  <w:pPr>
                    <w:tabs>
                      <w:tab w:val="left" w:pos="142"/>
                    </w:tabs>
                    <w:ind w:right="142"/>
                    <w:rPr>
                      <w:rFonts w:cs="Arial"/>
                      <w:sz w:val="18"/>
                      <w:szCs w:val="18"/>
                      <w:lang w:val="fr-CH"/>
                    </w:rPr>
                  </w:pPr>
                  <w:r w:rsidRPr="00394C8C">
                    <w:rPr>
                      <w:rFonts w:cs="Arial"/>
                      <w:sz w:val="18"/>
                      <w:szCs w:val="18"/>
                      <w:lang w:val="fr-CH"/>
                    </w:rPr>
                    <w:t>Déclaration de principe</w:t>
                  </w:r>
                  <w:r w:rsidR="05B38334" w:rsidRPr="00394C8C">
                    <w:rPr>
                      <w:rFonts w:cs="Arial"/>
                      <w:sz w:val="18"/>
                      <w:szCs w:val="18"/>
                      <w:lang w:val="fr-CH"/>
                    </w:rPr>
                    <w:t xml:space="preserve"> du</w:t>
                  </w:r>
                </w:p>
              </w:tc>
              <w:tc>
                <w:tcPr>
                  <w:tcW w:w="6157" w:type="dxa"/>
                  <w:shd w:val="clear" w:color="auto" w:fill="F2F2F2" w:themeFill="background1" w:themeFillShade="F2"/>
                </w:tcPr>
                <w:p w14:paraId="009D7B94" w14:textId="77777777" w:rsidR="00544095" w:rsidRPr="00394C8C" w:rsidRDefault="00544095" w:rsidP="009811A0">
                  <w:pPr>
                    <w:tabs>
                      <w:tab w:val="left" w:pos="142"/>
                    </w:tabs>
                    <w:ind w:right="142"/>
                    <w:rPr>
                      <w:rFonts w:cs="Arial"/>
                      <w:sz w:val="18"/>
                      <w:szCs w:val="18"/>
                      <w:lang w:val="fr-CH"/>
                    </w:rPr>
                  </w:pPr>
                </w:p>
                <w:p w14:paraId="2909A749" w14:textId="77777777" w:rsidR="00B97CEF" w:rsidRPr="00394C8C" w:rsidRDefault="00B97CEF" w:rsidP="009811A0">
                  <w:pPr>
                    <w:tabs>
                      <w:tab w:val="left" w:pos="142"/>
                    </w:tabs>
                    <w:ind w:right="142"/>
                    <w:rPr>
                      <w:rFonts w:cs="Arial"/>
                      <w:sz w:val="18"/>
                      <w:szCs w:val="18"/>
                      <w:lang w:val="fr-CH"/>
                    </w:rPr>
                  </w:pPr>
                </w:p>
                <w:p w14:paraId="76B1B0F6" w14:textId="54657997" w:rsidR="00B97CEF" w:rsidRPr="00394C8C" w:rsidRDefault="00B97CEF" w:rsidP="009811A0">
                  <w:pPr>
                    <w:tabs>
                      <w:tab w:val="left" w:pos="142"/>
                    </w:tabs>
                    <w:ind w:right="142"/>
                    <w:rPr>
                      <w:rFonts w:cs="Arial"/>
                      <w:sz w:val="18"/>
                      <w:szCs w:val="18"/>
                      <w:lang w:val="fr-CH"/>
                    </w:rPr>
                  </w:pPr>
                </w:p>
              </w:tc>
            </w:tr>
            <w:tr w:rsidR="00544095" w:rsidRPr="00535F6E" w14:paraId="72984AD8" w14:textId="77777777" w:rsidTr="46004A0C">
              <w:tc>
                <w:tcPr>
                  <w:tcW w:w="3760" w:type="dxa"/>
                  <w:tcBorders>
                    <w:bottom w:val="single" w:sz="4" w:space="0" w:color="auto"/>
                  </w:tcBorders>
                  <w:shd w:val="clear" w:color="auto" w:fill="auto"/>
                </w:tcPr>
                <w:p w14:paraId="1BBCEF56" w14:textId="77777777" w:rsidR="009811A0" w:rsidRPr="00394C8C" w:rsidRDefault="009811A0" w:rsidP="009811A0">
                  <w:pPr>
                    <w:tabs>
                      <w:tab w:val="left" w:pos="142"/>
                    </w:tabs>
                    <w:ind w:right="142"/>
                    <w:rPr>
                      <w:rFonts w:cs="Arial"/>
                      <w:sz w:val="18"/>
                      <w:szCs w:val="18"/>
                      <w:lang w:val="fr-CH"/>
                    </w:rPr>
                  </w:pPr>
                </w:p>
                <w:p w14:paraId="3FED8FB6" w14:textId="77777777" w:rsidR="009811A0" w:rsidRPr="00394C8C" w:rsidRDefault="00051864" w:rsidP="009811A0">
                  <w:pPr>
                    <w:tabs>
                      <w:tab w:val="left" w:pos="142"/>
                    </w:tabs>
                    <w:ind w:right="142"/>
                    <w:rPr>
                      <w:rFonts w:cs="Arial"/>
                      <w:sz w:val="18"/>
                      <w:szCs w:val="18"/>
                      <w:lang w:val="fr-CH"/>
                    </w:rPr>
                  </w:pPr>
                  <w:r w:rsidRPr="00394C8C">
                    <w:rPr>
                      <w:rFonts w:cs="Arial"/>
                      <w:sz w:val="18"/>
                      <w:szCs w:val="18"/>
                      <w:lang w:val="fr-CH"/>
                    </w:rPr>
                    <w:t>Section texte ou référence/lien internet</w:t>
                  </w:r>
                </w:p>
                <w:p w14:paraId="0F7EFA09" w14:textId="0B8672C4" w:rsidR="00051864" w:rsidRPr="00394C8C" w:rsidRDefault="00051864" w:rsidP="009811A0">
                  <w:pPr>
                    <w:tabs>
                      <w:tab w:val="left" w:pos="142"/>
                    </w:tabs>
                    <w:ind w:right="142"/>
                    <w:rPr>
                      <w:rFonts w:cs="Arial"/>
                      <w:sz w:val="18"/>
                      <w:szCs w:val="18"/>
                      <w:lang w:val="fr-CH"/>
                    </w:rPr>
                  </w:pPr>
                </w:p>
              </w:tc>
              <w:tc>
                <w:tcPr>
                  <w:tcW w:w="6157" w:type="dxa"/>
                  <w:tcBorders>
                    <w:bottom w:val="single" w:sz="4" w:space="0" w:color="auto"/>
                  </w:tcBorders>
                  <w:shd w:val="clear" w:color="auto" w:fill="F2F2F2" w:themeFill="background1" w:themeFillShade="F2"/>
                </w:tcPr>
                <w:p w14:paraId="154AD349" w14:textId="77777777" w:rsidR="00544095" w:rsidRPr="00394C8C" w:rsidRDefault="00544095" w:rsidP="009811A0">
                  <w:pPr>
                    <w:tabs>
                      <w:tab w:val="left" w:pos="142"/>
                    </w:tabs>
                    <w:ind w:right="142"/>
                    <w:rPr>
                      <w:rFonts w:cs="Arial"/>
                      <w:sz w:val="18"/>
                      <w:szCs w:val="18"/>
                      <w:lang w:val="fr-CH"/>
                    </w:rPr>
                  </w:pPr>
                </w:p>
              </w:tc>
            </w:tr>
          </w:tbl>
          <w:p w14:paraId="3206F7B8" w14:textId="77777777" w:rsidR="00544095" w:rsidRPr="00394C8C" w:rsidRDefault="00544095" w:rsidP="00AA1914">
            <w:pPr>
              <w:tabs>
                <w:tab w:val="left" w:pos="142"/>
              </w:tabs>
              <w:ind w:right="141"/>
              <w:rPr>
                <w:rFonts w:cs="Arial"/>
                <w:sz w:val="18"/>
                <w:szCs w:val="18"/>
                <w:lang w:val="fr-CH"/>
              </w:rPr>
            </w:pPr>
          </w:p>
          <w:p w14:paraId="4CD193FC" w14:textId="17AF1009" w:rsidR="00051864" w:rsidRPr="00394C8C" w:rsidRDefault="00051864" w:rsidP="00AA1914">
            <w:pPr>
              <w:tabs>
                <w:tab w:val="left" w:pos="142"/>
              </w:tabs>
              <w:ind w:right="141"/>
              <w:rPr>
                <w:rFonts w:cs="Arial"/>
                <w:sz w:val="18"/>
                <w:szCs w:val="18"/>
                <w:lang w:val="fr-CH"/>
              </w:rPr>
            </w:pPr>
          </w:p>
        </w:tc>
      </w:tr>
      <w:tr w:rsidR="00544095" w:rsidRPr="002166A6" w14:paraId="4C0FB6BE" w14:textId="77777777" w:rsidTr="709A3D31">
        <w:trPr>
          <w:trHeight w:val="699"/>
        </w:trPr>
        <w:tc>
          <w:tcPr>
            <w:tcW w:w="2127" w:type="dxa"/>
          </w:tcPr>
          <w:p w14:paraId="77E45D17" w14:textId="77777777" w:rsidR="00544095" w:rsidRPr="00394C8C" w:rsidRDefault="00544095" w:rsidP="00AA1914">
            <w:pPr>
              <w:tabs>
                <w:tab w:val="left" w:pos="142"/>
              </w:tabs>
              <w:ind w:right="141"/>
              <w:rPr>
                <w:rFonts w:cs="Arial"/>
                <w:sz w:val="18"/>
                <w:szCs w:val="18"/>
                <w:lang w:val="fr-CH"/>
              </w:rPr>
            </w:pPr>
          </w:p>
        </w:tc>
        <w:tc>
          <w:tcPr>
            <w:tcW w:w="2835" w:type="dxa"/>
          </w:tcPr>
          <w:p w14:paraId="0ED4271B" w14:textId="139E6456" w:rsidR="00544095" w:rsidRPr="00394C8C" w:rsidRDefault="00F75724" w:rsidP="00AA1914">
            <w:pPr>
              <w:tabs>
                <w:tab w:val="left" w:pos="142"/>
              </w:tabs>
              <w:ind w:right="141"/>
              <w:rPr>
                <w:rFonts w:cs="Arial"/>
                <w:b/>
                <w:bCs/>
                <w:color w:val="202124"/>
                <w:sz w:val="18"/>
                <w:szCs w:val="18"/>
                <w:shd w:val="clear" w:color="auto" w:fill="F8F9FA"/>
                <w:lang w:val="de-DE"/>
              </w:rPr>
            </w:pPr>
            <w:proofErr w:type="spellStart"/>
            <w:r w:rsidRPr="00394C8C">
              <w:rPr>
                <w:rFonts w:cs="Arial"/>
                <w:b/>
                <w:bCs/>
                <w:color w:val="202124"/>
                <w:sz w:val="18"/>
                <w:szCs w:val="18"/>
                <w:shd w:val="clear" w:color="auto" w:fill="F8F9FA"/>
                <w:lang w:val="de-DE"/>
              </w:rPr>
              <w:t>Résultat</w:t>
            </w:r>
            <w:proofErr w:type="spellEnd"/>
          </w:p>
        </w:tc>
        <w:tc>
          <w:tcPr>
            <w:tcW w:w="10206" w:type="dxa"/>
          </w:tcPr>
          <w:p w14:paraId="177FDD54" w14:textId="77777777" w:rsidR="00315F48" w:rsidRPr="00394C8C" w:rsidRDefault="00315F48" w:rsidP="00B53AEF">
            <w:pPr>
              <w:tabs>
                <w:tab w:val="left" w:pos="142"/>
              </w:tabs>
              <w:ind w:right="141"/>
              <w:rPr>
                <w:rFonts w:cs="Arial"/>
                <w:bCs/>
                <w:sz w:val="18"/>
                <w:szCs w:val="18"/>
                <w:lang w:val="fr-CH"/>
              </w:rPr>
            </w:pPr>
            <w:r w:rsidRPr="00394C8C">
              <w:rPr>
                <w:rFonts w:cs="Arial"/>
                <w:bCs/>
                <w:sz w:val="18"/>
                <w:szCs w:val="18"/>
                <w:lang w:val="fr-CH"/>
              </w:rPr>
              <w:t xml:space="preserve">Toutes les informations ci-dessus peuvent-elles être </w:t>
            </w:r>
            <w:proofErr w:type="gramStart"/>
            <w:r w:rsidRPr="00394C8C">
              <w:rPr>
                <w:rFonts w:cs="Arial"/>
                <w:bCs/>
                <w:sz w:val="18"/>
                <w:szCs w:val="18"/>
                <w:lang w:val="fr-CH"/>
              </w:rPr>
              <w:t>fournies?</w:t>
            </w:r>
            <w:proofErr w:type="gramEnd"/>
          </w:p>
          <w:p w14:paraId="316988FD" w14:textId="5BD56559" w:rsidR="00544095" w:rsidRPr="00394C8C" w:rsidRDefault="00B53AEF" w:rsidP="46004A0C">
            <w:pPr>
              <w:tabs>
                <w:tab w:val="left" w:pos="142"/>
              </w:tabs>
              <w:ind w:right="141"/>
              <w:rPr>
                <w:rFonts w:cs="Arial"/>
                <w:sz w:val="18"/>
                <w:szCs w:val="18"/>
                <w:lang w:val="fr-CH"/>
              </w:rPr>
            </w:pPr>
            <w:r w:rsidRPr="00394C8C">
              <w:rPr>
                <w:rFonts w:eastAsia="Calibri" w:cs="Arial"/>
                <w:sz w:val="18"/>
                <w:szCs w:val="18"/>
              </w:rPr>
              <w:fldChar w:fldCharType="begin">
                <w:ffData>
                  <w:name w:val="Kontrollkästchen1"/>
                  <w:enabled/>
                  <w:calcOnExit w:val="0"/>
                  <w:checkBox>
                    <w:sizeAuto/>
                    <w:default w:val="0"/>
                  </w:checkBox>
                </w:ffData>
              </w:fldChar>
            </w:r>
            <w:r w:rsidRPr="00394C8C">
              <w:rPr>
                <w:rFonts w:eastAsia="Calibri" w:cs="Arial"/>
                <w:sz w:val="18"/>
                <w:szCs w:val="18"/>
                <w:lang w:val="fr-CH"/>
              </w:rPr>
              <w:instrText xml:space="preserve"> FORMCHECKBOX </w:instrText>
            </w:r>
            <w:r w:rsidRPr="00394C8C">
              <w:rPr>
                <w:rFonts w:eastAsia="Calibri" w:cs="Arial"/>
                <w:sz w:val="18"/>
                <w:szCs w:val="18"/>
              </w:rPr>
            </w:r>
            <w:r w:rsidRPr="00394C8C">
              <w:rPr>
                <w:rFonts w:eastAsia="Calibri" w:cs="Arial"/>
                <w:sz w:val="18"/>
                <w:szCs w:val="18"/>
              </w:rPr>
              <w:fldChar w:fldCharType="separate"/>
            </w:r>
            <w:r w:rsidRPr="00394C8C">
              <w:rPr>
                <w:rFonts w:eastAsia="Calibri" w:cs="Arial"/>
                <w:sz w:val="18"/>
                <w:szCs w:val="18"/>
              </w:rPr>
              <w:fldChar w:fldCharType="end"/>
            </w:r>
            <w:r w:rsidR="2302D85C" w:rsidRPr="00394C8C">
              <w:rPr>
                <w:rFonts w:eastAsia="Calibri" w:cs="Arial"/>
                <w:sz w:val="18"/>
                <w:szCs w:val="18"/>
                <w:lang w:val="fr-CH"/>
              </w:rPr>
              <w:t xml:space="preserve"> </w:t>
            </w:r>
            <w:proofErr w:type="gramStart"/>
            <w:r w:rsidR="6D2EA875" w:rsidRPr="00394C8C">
              <w:rPr>
                <w:rFonts w:eastAsia="Calibri" w:cs="Arial"/>
                <w:sz w:val="18"/>
                <w:szCs w:val="18"/>
                <w:lang w:val="fr-CH"/>
              </w:rPr>
              <w:t>Oui!</w:t>
            </w:r>
            <w:proofErr w:type="gramEnd"/>
            <w:r w:rsidR="6D2EA875" w:rsidRPr="00394C8C">
              <w:rPr>
                <w:rFonts w:eastAsia="Calibri" w:cs="Arial"/>
                <w:sz w:val="18"/>
                <w:szCs w:val="18"/>
                <w:lang w:val="fr-CH"/>
              </w:rPr>
              <w:t xml:space="preserve"> </w:t>
            </w:r>
            <w:proofErr w:type="gramStart"/>
            <w:r w:rsidR="6D2EA875" w:rsidRPr="00394C8C">
              <w:rPr>
                <w:rFonts w:eastAsia="Calibri" w:cs="Arial"/>
                <w:sz w:val="18"/>
                <w:szCs w:val="18"/>
                <w:lang w:val="fr-CH"/>
              </w:rPr>
              <w:t>Résultat:</w:t>
            </w:r>
            <w:proofErr w:type="gramEnd"/>
            <w:r w:rsidR="6D2EA875" w:rsidRPr="00394C8C">
              <w:rPr>
                <w:rFonts w:eastAsia="Calibri" w:cs="Arial"/>
                <w:sz w:val="18"/>
                <w:szCs w:val="18"/>
                <w:lang w:val="fr-CH"/>
              </w:rPr>
              <w:t xml:space="preserve"> La conformité aux exigences du paragraphe 7.2 est assurée. Ceci peut être vérifié sur la base des réponses et des preuves ci-dessus. La </w:t>
            </w:r>
            <w:r w:rsidR="49BDCAE3" w:rsidRPr="00394C8C">
              <w:rPr>
                <w:rFonts w:eastAsia="Calibri" w:cs="Arial"/>
                <w:sz w:val="18"/>
                <w:szCs w:val="18"/>
                <w:lang w:val="fr-CH"/>
              </w:rPr>
              <w:t>d</w:t>
            </w:r>
            <w:r w:rsidR="5CB72DA9" w:rsidRPr="00394C8C">
              <w:rPr>
                <w:rFonts w:eastAsia="Calibri" w:cs="Arial"/>
                <w:sz w:val="18"/>
                <w:szCs w:val="18"/>
                <w:lang w:val="fr-CH"/>
              </w:rPr>
              <w:t>éclaration de princip</w:t>
            </w:r>
            <w:r w:rsidR="1761E058" w:rsidRPr="00394C8C">
              <w:rPr>
                <w:rFonts w:eastAsia="Calibri" w:cs="Arial"/>
                <w:sz w:val="18"/>
                <w:szCs w:val="18"/>
                <w:lang w:val="fr-CH"/>
              </w:rPr>
              <w:t>e</w:t>
            </w:r>
            <w:r w:rsidR="6D2EA875" w:rsidRPr="00394C8C">
              <w:rPr>
                <w:rFonts w:eastAsia="Calibri" w:cs="Arial"/>
                <w:sz w:val="18"/>
                <w:szCs w:val="18"/>
                <w:lang w:val="fr-CH"/>
              </w:rPr>
              <w:t xml:space="preserve"> contient des exigences suffisamment complètes concernant 7.2.</w:t>
            </w:r>
          </w:p>
          <w:p w14:paraId="7BECF213" w14:textId="76838A08" w:rsidR="00B53AEF" w:rsidRPr="00394C8C" w:rsidRDefault="00B53AEF" w:rsidP="00B53AEF">
            <w:pPr>
              <w:tabs>
                <w:tab w:val="left" w:pos="142"/>
              </w:tabs>
              <w:ind w:right="141"/>
              <w:rPr>
                <w:rFonts w:cs="Arial"/>
                <w:iCs/>
                <w:color w:val="C00000"/>
                <w:sz w:val="18"/>
                <w:szCs w:val="20"/>
                <w:lang w:val="fr-CH" w:eastAsia="en-US"/>
              </w:rPr>
            </w:pPr>
            <w:r w:rsidRPr="00394C8C">
              <w:rPr>
                <w:rFonts w:eastAsia="Calibri" w:cs="Arial"/>
                <w:bCs/>
                <w:sz w:val="18"/>
                <w:szCs w:val="18"/>
              </w:rPr>
              <w:fldChar w:fldCharType="begin">
                <w:ffData>
                  <w:name w:val="Kontrollkästchen1"/>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00315F48" w:rsidRPr="00394C8C">
              <w:rPr>
                <w:rFonts w:eastAsia="Calibri" w:cs="Arial"/>
                <w:bCs/>
                <w:sz w:val="18"/>
                <w:szCs w:val="18"/>
                <w:lang w:val="fr-CH"/>
              </w:rPr>
              <w:t>Non!</w:t>
            </w:r>
            <w:proofErr w:type="gramEnd"/>
            <w:r w:rsidR="00315F48" w:rsidRPr="00394C8C">
              <w:rPr>
                <w:rFonts w:eastAsia="Calibri" w:cs="Arial"/>
                <w:bCs/>
                <w:sz w:val="18"/>
                <w:szCs w:val="18"/>
                <w:lang w:val="fr-CH"/>
              </w:rPr>
              <w:t xml:space="preserve"> </w:t>
            </w:r>
            <w:proofErr w:type="gramStart"/>
            <w:r w:rsidR="00315F48" w:rsidRPr="00394C8C">
              <w:rPr>
                <w:rFonts w:eastAsia="Calibri" w:cs="Arial"/>
                <w:bCs/>
                <w:sz w:val="18"/>
                <w:szCs w:val="18"/>
                <w:lang w:val="fr-CH"/>
              </w:rPr>
              <w:t>Résultat:</w:t>
            </w:r>
            <w:proofErr w:type="gramEnd"/>
            <w:r w:rsidR="00315F48" w:rsidRPr="00394C8C">
              <w:rPr>
                <w:rFonts w:eastAsia="Calibri" w:cs="Arial"/>
                <w:bCs/>
                <w:sz w:val="18"/>
                <w:szCs w:val="18"/>
                <w:lang w:val="fr-CH"/>
              </w:rPr>
              <w:t xml:space="preserve"> </w:t>
            </w:r>
            <w:r w:rsidR="00315F48" w:rsidRPr="00394C8C">
              <w:rPr>
                <w:rFonts w:cs="Arial"/>
                <w:iCs/>
                <w:color w:val="C00000"/>
                <w:sz w:val="18"/>
                <w:szCs w:val="20"/>
                <w:lang w:val="fr-CH" w:eastAsia="en-US"/>
              </w:rPr>
              <w:t>La conformité aux exigences n'est pas prouvée.</w:t>
            </w:r>
          </w:p>
        </w:tc>
      </w:tr>
    </w:tbl>
    <w:p w14:paraId="6DCAE5D9" w14:textId="7638F298" w:rsidR="00FD4915" w:rsidRPr="00394C8C" w:rsidRDefault="00FD32A8" w:rsidP="00CD6DBC">
      <w:pPr>
        <w:tabs>
          <w:tab w:val="left" w:pos="142"/>
        </w:tabs>
        <w:ind w:right="141"/>
        <w:rPr>
          <w:rFonts w:eastAsia="Calibri" w:cs="Arial"/>
          <w:szCs w:val="20"/>
          <w:lang w:val="fr-CH"/>
        </w:rPr>
      </w:pPr>
      <w:r w:rsidRPr="00394C8C">
        <w:rPr>
          <w:rFonts w:eastAsia="Calibri" w:cs="Arial"/>
          <w:szCs w:val="20"/>
          <w:lang w:val="fr-CH"/>
        </w:rPr>
        <w:br w:type="page"/>
      </w:r>
    </w:p>
    <w:p w14:paraId="3CB5B419" w14:textId="79C9422B" w:rsidR="00655CA2" w:rsidRPr="00394C8C" w:rsidRDefault="2919839E" w:rsidP="709A3D31">
      <w:pPr>
        <w:pStyle w:val="StandardWeb"/>
        <w:tabs>
          <w:tab w:val="left" w:pos="142"/>
        </w:tabs>
        <w:spacing w:before="120" w:beforeAutospacing="0" w:after="120" w:afterAutospacing="0"/>
        <w:ind w:right="142"/>
        <w:rPr>
          <w:rFonts w:cs="Arial"/>
          <w:b/>
          <w:bCs/>
          <w:sz w:val="24"/>
        </w:rPr>
      </w:pPr>
      <w:proofErr w:type="spellStart"/>
      <w:r w:rsidRPr="00394C8C">
        <w:rPr>
          <w:rFonts w:cs="Arial"/>
          <w:b/>
          <w:bCs/>
          <w:sz w:val="24"/>
        </w:rPr>
        <w:lastRenderedPageBreak/>
        <w:t>Travail</w:t>
      </w:r>
      <w:proofErr w:type="spellEnd"/>
      <w:r w:rsidRPr="00394C8C">
        <w:rPr>
          <w:rFonts w:cs="Arial"/>
          <w:b/>
          <w:bCs/>
          <w:sz w:val="24"/>
        </w:rPr>
        <w:t xml:space="preserve"> </w:t>
      </w:r>
      <w:proofErr w:type="spellStart"/>
      <w:r w:rsidRPr="00394C8C">
        <w:rPr>
          <w:rFonts w:cs="Arial"/>
          <w:b/>
          <w:bCs/>
          <w:sz w:val="24"/>
        </w:rPr>
        <w:t>forcé</w:t>
      </w:r>
      <w:proofErr w:type="spellEnd"/>
      <w:r w:rsidRPr="00394C8C">
        <w:rPr>
          <w:rFonts w:cs="Arial"/>
          <w:b/>
          <w:bCs/>
          <w:sz w:val="24"/>
        </w:rPr>
        <w:t xml:space="preserve"> </w:t>
      </w:r>
      <w:proofErr w:type="spellStart"/>
      <w:r w:rsidR="25A31035" w:rsidRPr="00394C8C">
        <w:rPr>
          <w:rFonts w:cs="Arial"/>
          <w:b/>
          <w:bCs/>
          <w:sz w:val="24"/>
        </w:rPr>
        <w:t>ou</w:t>
      </w:r>
      <w:proofErr w:type="spellEnd"/>
      <w:r w:rsidRPr="00394C8C">
        <w:rPr>
          <w:rFonts w:cs="Arial"/>
          <w:b/>
          <w:bCs/>
          <w:sz w:val="24"/>
        </w:rPr>
        <w:t xml:space="preserve"> </w:t>
      </w:r>
      <w:proofErr w:type="spellStart"/>
      <w:r w:rsidRPr="00394C8C">
        <w:rPr>
          <w:rFonts w:cs="Arial"/>
          <w:b/>
          <w:bCs/>
          <w:sz w:val="24"/>
        </w:rPr>
        <w:t>obligatoire</w:t>
      </w:r>
      <w:proofErr w:type="spellEnd"/>
    </w:p>
    <w:tbl>
      <w:tblPr>
        <w:tblStyle w:val="TableGrid1"/>
        <w:tblW w:w="15168" w:type="dxa"/>
        <w:tblInd w:w="-5" w:type="dxa"/>
        <w:tblLook w:val="04A0" w:firstRow="1" w:lastRow="0" w:firstColumn="1" w:lastColumn="0" w:noHBand="0" w:noVBand="1"/>
      </w:tblPr>
      <w:tblGrid>
        <w:gridCol w:w="2364"/>
        <w:gridCol w:w="2505"/>
        <w:gridCol w:w="10299"/>
      </w:tblGrid>
      <w:tr w:rsidR="00365554" w:rsidRPr="00394C8C" w14:paraId="673C0221" w14:textId="77777777" w:rsidTr="25A62957">
        <w:trPr>
          <w:trHeight w:val="452"/>
          <w:tblHeader/>
        </w:trPr>
        <w:tc>
          <w:tcPr>
            <w:tcW w:w="2364" w:type="dxa"/>
            <w:shd w:val="clear" w:color="auto" w:fill="D9D9D9" w:themeFill="background1" w:themeFillShade="D9"/>
            <w:vAlign w:val="center"/>
          </w:tcPr>
          <w:p w14:paraId="7382CDA3" w14:textId="6BF45407" w:rsidR="00A37125" w:rsidRPr="00394C8C" w:rsidRDefault="005D515C" w:rsidP="00365554">
            <w:pPr>
              <w:tabs>
                <w:tab w:val="left" w:pos="142"/>
              </w:tabs>
              <w:spacing w:line="276" w:lineRule="auto"/>
              <w:ind w:right="141"/>
              <w:rPr>
                <w:rFonts w:cs="Arial"/>
                <w:b/>
                <w:bCs/>
                <w:sz w:val="18"/>
                <w:szCs w:val="18"/>
                <w:lang w:val="de-DE"/>
              </w:rPr>
            </w:pPr>
            <w:proofErr w:type="spellStart"/>
            <w:r w:rsidRPr="00394C8C">
              <w:rPr>
                <w:rFonts w:cs="Arial"/>
                <w:b/>
                <w:bCs/>
                <w:sz w:val="18"/>
                <w:szCs w:val="18"/>
                <w:lang w:val="de-DE"/>
              </w:rPr>
              <w:t>Demande</w:t>
            </w:r>
            <w:proofErr w:type="spellEnd"/>
          </w:p>
        </w:tc>
        <w:tc>
          <w:tcPr>
            <w:tcW w:w="2505" w:type="dxa"/>
            <w:shd w:val="clear" w:color="auto" w:fill="D9D9D9" w:themeFill="background1" w:themeFillShade="D9"/>
            <w:vAlign w:val="center"/>
          </w:tcPr>
          <w:p w14:paraId="7C17CD8A" w14:textId="14CF4E67" w:rsidR="00A37125" w:rsidRPr="00394C8C" w:rsidRDefault="005D515C" w:rsidP="00365554">
            <w:pPr>
              <w:tabs>
                <w:tab w:val="left" w:pos="142"/>
              </w:tabs>
              <w:spacing w:line="276" w:lineRule="auto"/>
              <w:ind w:right="141"/>
              <w:rPr>
                <w:rFonts w:cs="Arial"/>
                <w:b/>
                <w:bCs/>
                <w:sz w:val="18"/>
                <w:szCs w:val="18"/>
                <w:lang w:val="de-DE"/>
              </w:rPr>
            </w:pPr>
            <w:r w:rsidRPr="00394C8C">
              <w:rPr>
                <w:rFonts w:cs="Arial"/>
                <w:b/>
                <w:bCs/>
                <w:sz w:val="18"/>
                <w:szCs w:val="18"/>
                <w:lang w:val="de-DE"/>
              </w:rPr>
              <w:t>Question</w:t>
            </w:r>
          </w:p>
        </w:tc>
        <w:tc>
          <w:tcPr>
            <w:tcW w:w="10299" w:type="dxa"/>
            <w:shd w:val="clear" w:color="auto" w:fill="D9D9D9" w:themeFill="background1" w:themeFillShade="D9"/>
            <w:vAlign w:val="center"/>
          </w:tcPr>
          <w:p w14:paraId="3835138E" w14:textId="38C4518A" w:rsidR="00A37125" w:rsidRPr="00394C8C" w:rsidRDefault="005D515C" w:rsidP="00365554">
            <w:pPr>
              <w:tabs>
                <w:tab w:val="left" w:pos="142"/>
              </w:tabs>
              <w:spacing w:line="276" w:lineRule="auto"/>
              <w:ind w:right="141"/>
              <w:rPr>
                <w:rFonts w:cs="Arial"/>
                <w:b/>
                <w:bCs/>
                <w:sz w:val="18"/>
                <w:szCs w:val="18"/>
                <w:lang w:val="de-DE"/>
              </w:rPr>
            </w:pPr>
            <w:proofErr w:type="spellStart"/>
            <w:r w:rsidRPr="00394C8C">
              <w:rPr>
                <w:rFonts w:cs="Arial"/>
                <w:b/>
                <w:bCs/>
                <w:sz w:val="18"/>
                <w:szCs w:val="18"/>
                <w:lang w:val="de-DE"/>
              </w:rPr>
              <w:t>Réponse</w:t>
            </w:r>
            <w:proofErr w:type="spellEnd"/>
          </w:p>
        </w:tc>
      </w:tr>
      <w:tr w:rsidR="000307F1" w:rsidRPr="002166A6" w14:paraId="032E8E26" w14:textId="77777777" w:rsidTr="25A62957">
        <w:trPr>
          <w:trHeight w:val="1033"/>
        </w:trPr>
        <w:tc>
          <w:tcPr>
            <w:tcW w:w="2364" w:type="dxa"/>
            <w:vMerge w:val="restart"/>
          </w:tcPr>
          <w:p w14:paraId="008176F4" w14:textId="1387C976" w:rsidR="00431BC8" w:rsidRPr="00431BC8" w:rsidRDefault="00431BC8" w:rsidP="00431BC8">
            <w:pPr>
              <w:tabs>
                <w:tab w:val="left" w:pos="142"/>
              </w:tabs>
              <w:spacing w:after="120"/>
              <w:ind w:right="141"/>
              <w:rPr>
                <w:rFonts w:eastAsia="Calibri" w:cs="Arial"/>
                <w:sz w:val="18"/>
                <w:szCs w:val="18"/>
                <w:lang w:val="fr-CH"/>
              </w:rPr>
            </w:pPr>
            <w:r w:rsidRPr="00431BC8">
              <w:rPr>
                <w:rFonts w:eastAsia="Calibri" w:cs="Arial"/>
                <w:sz w:val="18"/>
                <w:szCs w:val="18"/>
                <w:lang w:val="fr-CH"/>
              </w:rPr>
              <w:t xml:space="preserve">7.3 L'organisation doit éliminer toutes les formes de travail forcé et obligatoire. </w:t>
            </w:r>
          </w:p>
          <w:p w14:paraId="7EE1AD2E" w14:textId="5DB9CC49" w:rsidR="00431BC8" w:rsidRPr="00431BC8" w:rsidRDefault="00431BC8" w:rsidP="00431BC8">
            <w:pPr>
              <w:tabs>
                <w:tab w:val="left" w:pos="142"/>
              </w:tabs>
              <w:spacing w:after="120"/>
              <w:ind w:right="141"/>
              <w:rPr>
                <w:rFonts w:eastAsia="Calibri" w:cs="Arial"/>
                <w:sz w:val="18"/>
                <w:szCs w:val="18"/>
                <w:lang w:val="fr-CH"/>
              </w:rPr>
            </w:pPr>
            <w:r w:rsidRPr="00431BC8">
              <w:rPr>
                <w:rFonts w:eastAsia="Calibri" w:cs="Arial"/>
                <w:sz w:val="18"/>
                <w:szCs w:val="18"/>
                <w:lang w:val="fr-CH"/>
              </w:rPr>
              <w:t xml:space="preserve">7.3.1 Les relations de travail sont volontaires et basées sur le consentement mutuel, sans menace de sanction. </w:t>
            </w:r>
          </w:p>
          <w:p w14:paraId="605F786C" w14:textId="5292D610" w:rsidR="00431BC8" w:rsidRPr="00431BC8" w:rsidRDefault="00431BC8" w:rsidP="00431BC8">
            <w:pPr>
              <w:tabs>
                <w:tab w:val="left" w:pos="142"/>
              </w:tabs>
              <w:spacing w:after="120"/>
              <w:ind w:right="141"/>
              <w:rPr>
                <w:rFonts w:eastAsia="Calibri" w:cs="Arial"/>
                <w:sz w:val="18"/>
                <w:szCs w:val="18"/>
                <w:lang w:val="fr-CH"/>
              </w:rPr>
            </w:pPr>
            <w:r w:rsidRPr="00431BC8">
              <w:rPr>
                <w:rFonts w:eastAsia="Calibri" w:cs="Arial"/>
                <w:sz w:val="18"/>
                <w:szCs w:val="18"/>
                <w:lang w:val="fr-CH"/>
              </w:rPr>
              <w:t xml:space="preserve">7.3.2 Il n’y a aucune preuve de pratiques indiquant un travail forcé ou obligatoire, y compris, mais sans s'y limiter, les suivantes : </w:t>
            </w:r>
          </w:p>
          <w:p w14:paraId="499BBD19" w14:textId="77777777" w:rsidR="00431BC8" w:rsidRPr="00431BC8" w:rsidRDefault="00431BC8" w:rsidP="00431BC8">
            <w:pPr>
              <w:tabs>
                <w:tab w:val="left" w:pos="142"/>
              </w:tabs>
              <w:spacing w:after="120"/>
              <w:ind w:right="141"/>
              <w:rPr>
                <w:rFonts w:eastAsia="Calibri" w:cs="Arial"/>
                <w:sz w:val="18"/>
                <w:szCs w:val="18"/>
                <w:lang w:val="fr-CH"/>
              </w:rPr>
            </w:pPr>
            <w:r w:rsidRPr="00431BC8">
              <w:rPr>
                <w:rFonts w:eastAsia="Calibri" w:cs="Arial"/>
                <w:sz w:val="18"/>
                <w:szCs w:val="18"/>
                <w:lang w:val="fr-CH"/>
              </w:rPr>
              <w:t xml:space="preserve">•  violence physique et sexuelle </w:t>
            </w:r>
          </w:p>
          <w:p w14:paraId="76B23734" w14:textId="77777777" w:rsidR="00431BC8" w:rsidRPr="00431BC8" w:rsidRDefault="00431BC8" w:rsidP="00431BC8">
            <w:pPr>
              <w:tabs>
                <w:tab w:val="left" w:pos="142"/>
              </w:tabs>
              <w:spacing w:after="120"/>
              <w:ind w:right="141"/>
              <w:rPr>
                <w:rFonts w:eastAsia="Calibri" w:cs="Arial"/>
                <w:sz w:val="18"/>
                <w:szCs w:val="18"/>
                <w:lang w:val="fr-CH"/>
              </w:rPr>
            </w:pPr>
            <w:r w:rsidRPr="00431BC8">
              <w:rPr>
                <w:rFonts w:eastAsia="Calibri" w:cs="Arial"/>
                <w:sz w:val="18"/>
                <w:szCs w:val="18"/>
                <w:lang w:val="fr-CH"/>
              </w:rPr>
              <w:t xml:space="preserve">•  travail en servitude </w:t>
            </w:r>
          </w:p>
          <w:p w14:paraId="790EF815" w14:textId="52058753" w:rsidR="00431BC8" w:rsidRPr="00431BC8" w:rsidRDefault="00431BC8" w:rsidP="00431BC8">
            <w:pPr>
              <w:tabs>
                <w:tab w:val="left" w:pos="142"/>
              </w:tabs>
              <w:spacing w:after="120"/>
              <w:ind w:right="141"/>
              <w:rPr>
                <w:rFonts w:eastAsia="Calibri" w:cs="Arial"/>
                <w:sz w:val="18"/>
                <w:szCs w:val="18"/>
                <w:lang w:val="fr-CH"/>
              </w:rPr>
            </w:pPr>
            <w:r w:rsidRPr="00431BC8">
              <w:rPr>
                <w:rFonts w:eastAsia="Calibri" w:cs="Arial"/>
                <w:sz w:val="18"/>
                <w:szCs w:val="18"/>
                <w:lang w:val="fr-CH"/>
              </w:rPr>
              <w:t xml:space="preserve">•  retenue de salaire, paiement des frais d'emploi et/ou paiement d’un dépôt pour commencer à travailler </w:t>
            </w:r>
          </w:p>
          <w:p w14:paraId="4E50307E" w14:textId="77777777" w:rsidR="00431BC8" w:rsidRPr="00431BC8" w:rsidRDefault="00431BC8" w:rsidP="00431BC8">
            <w:pPr>
              <w:tabs>
                <w:tab w:val="left" w:pos="142"/>
              </w:tabs>
              <w:spacing w:after="120"/>
              <w:ind w:right="141"/>
              <w:rPr>
                <w:rFonts w:eastAsia="Calibri" w:cs="Arial"/>
                <w:sz w:val="18"/>
                <w:szCs w:val="18"/>
                <w:lang w:val="fr-CH"/>
              </w:rPr>
            </w:pPr>
            <w:r w:rsidRPr="00431BC8">
              <w:rPr>
                <w:rFonts w:eastAsia="Calibri" w:cs="Arial"/>
                <w:sz w:val="18"/>
                <w:szCs w:val="18"/>
                <w:lang w:val="fr-CH"/>
              </w:rPr>
              <w:t xml:space="preserve">•  restriction de mobilité ou de mouvement </w:t>
            </w:r>
          </w:p>
          <w:p w14:paraId="6809D853" w14:textId="77777777" w:rsidR="005C1A37" w:rsidRDefault="00431BC8" w:rsidP="005C1A37">
            <w:pPr>
              <w:tabs>
                <w:tab w:val="left" w:pos="142"/>
              </w:tabs>
              <w:spacing w:after="120"/>
              <w:ind w:right="141"/>
              <w:rPr>
                <w:rFonts w:eastAsia="Calibri" w:cs="Arial"/>
                <w:sz w:val="18"/>
                <w:szCs w:val="18"/>
                <w:lang w:val="fr-CH"/>
              </w:rPr>
            </w:pPr>
            <w:r w:rsidRPr="00431BC8">
              <w:rPr>
                <w:rFonts w:eastAsia="Calibri" w:cs="Arial"/>
                <w:sz w:val="18"/>
                <w:szCs w:val="18"/>
                <w:lang w:val="fr-CH"/>
              </w:rPr>
              <w:t xml:space="preserve">•  confiscation du passeport et des documents d’identité </w:t>
            </w:r>
          </w:p>
          <w:p w14:paraId="155E36FB" w14:textId="5AD993D9" w:rsidR="000307F1" w:rsidRPr="005C1A37" w:rsidRDefault="00431BC8" w:rsidP="005C1A37">
            <w:pPr>
              <w:tabs>
                <w:tab w:val="left" w:pos="142"/>
              </w:tabs>
              <w:spacing w:after="120"/>
              <w:ind w:right="141"/>
              <w:rPr>
                <w:rFonts w:eastAsia="Calibri" w:cs="Arial"/>
                <w:sz w:val="18"/>
                <w:szCs w:val="18"/>
                <w:lang w:val="fr-CH"/>
              </w:rPr>
            </w:pPr>
            <w:r w:rsidRPr="005C1A37">
              <w:rPr>
                <w:rFonts w:eastAsia="Calibri"/>
                <w:sz w:val="18"/>
                <w:szCs w:val="18"/>
                <w:lang w:val="fr-CH"/>
              </w:rPr>
              <w:t>•  menaces de dénonciation aux autorités.</w:t>
            </w:r>
          </w:p>
        </w:tc>
        <w:tc>
          <w:tcPr>
            <w:tcW w:w="2505" w:type="dxa"/>
          </w:tcPr>
          <w:p w14:paraId="5A6FF46D" w14:textId="176C9E63" w:rsidR="000307F1" w:rsidRPr="00394C8C" w:rsidRDefault="0044356C" w:rsidP="0044356C">
            <w:pPr>
              <w:pStyle w:val="StandardWeb"/>
              <w:tabs>
                <w:tab w:val="left" w:pos="142"/>
              </w:tabs>
              <w:ind w:right="141"/>
              <w:rPr>
                <w:rFonts w:cs="Arial"/>
                <w:b/>
                <w:bCs/>
                <w:sz w:val="18"/>
                <w:szCs w:val="18"/>
                <w:lang w:val="fr-CH"/>
              </w:rPr>
            </w:pPr>
            <w:r w:rsidRPr="0044356C">
              <w:rPr>
                <w:rFonts w:cs="Arial"/>
                <w:sz w:val="18"/>
                <w:szCs w:val="18"/>
                <w:lang w:val="fr-CH"/>
              </w:rPr>
              <w:t>a) Votre organisation respecte-t-elle la clause 7.3 ? Si oui, aller en c)</w:t>
            </w:r>
          </w:p>
        </w:tc>
        <w:tc>
          <w:tcPr>
            <w:tcW w:w="10299" w:type="dxa"/>
          </w:tcPr>
          <w:p w14:paraId="0486BC9B" w14:textId="057F30E0" w:rsidR="000307F1" w:rsidRPr="00394C8C" w:rsidRDefault="000F52B9" w:rsidP="000307F1">
            <w:pPr>
              <w:tabs>
                <w:tab w:val="left" w:pos="142"/>
              </w:tabs>
              <w:rPr>
                <w:rFonts w:eastAsia="Calibri" w:cs="Arial"/>
                <w:iCs/>
                <w:sz w:val="18"/>
                <w:szCs w:val="20"/>
                <w:lang w:val="fr-CH" w:eastAsia="en-US"/>
              </w:rPr>
            </w:pPr>
            <w:r w:rsidRPr="00394C8C">
              <w:rPr>
                <w:rFonts w:eastAsia="Calibri" w:cs="Arial"/>
                <w:iCs/>
                <w:sz w:val="18"/>
                <w:szCs w:val="20"/>
                <w:lang w:val="fr-CH" w:eastAsia="en-US"/>
              </w:rPr>
              <w:t xml:space="preserve">Réponse à la </w:t>
            </w:r>
            <w:proofErr w:type="gramStart"/>
            <w:r w:rsidRPr="00394C8C">
              <w:rPr>
                <w:rFonts w:eastAsia="Calibri" w:cs="Arial"/>
                <w:iCs/>
                <w:sz w:val="18"/>
                <w:szCs w:val="20"/>
                <w:lang w:val="fr-CH" w:eastAsia="en-US"/>
              </w:rPr>
              <w:t>règle:</w:t>
            </w:r>
            <w:proofErr w:type="gramEnd"/>
            <w:r w:rsidR="00937A72" w:rsidRPr="00394C8C">
              <w:rPr>
                <w:rFonts w:eastAsia="Calibri" w:cs="Arial"/>
                <w:iCs/>
                <w:sz w:val="18"/>
                <w:szCs w:val="20"/>
                <w:lang w:val="fr-CH" w:eastAsia="en-US"/>
              </w:rPr>
              <w:tab/>
            </w:r>
            <w:r w:rsidR="000307F1" w:rsidRPr="00394C8C">
              <w:rPr>
                <w:rFonts w:eastAsia="Calibri" w:cs="Arial"/>
                <w:bCs/>
                <w:sz w:val="18"/>
                <w:szCs w:val="18"/>
              </w:rPr>
              <w:fldChar w:fldCharType="begin">
                <w:ffData>
                  <w:name w:val="Kontrollkästchen1"/>
                  <w:enabled/>
                  <w:calcOnExit w:val="0"/>
                  <w:checkBox>
                    <w:sizeAuto/>
                    <w:default w:val="0"/>
                  </w:checkBox>
                </w:ffData>
              </w:fldChar>
            </w:r>
            <w:r w:rsidR="000307F1" w:rsidRPr="00394C8C">
              <w:rPr>
                <w:rFonts w:eastAsia="Calibri" w:cs="Arial"/>
                <w:bCs/>
                <w:sz w:val="18"/>
                <w:szCs w:val="18"/>
                <w:lang w:val="fr-CH"/>
              </w:rPr>
              <w:instrText xml:space="preserve"> FORMCHECKBOX </w:instrText>
            </w:r>
            <w:r w:rsidR="000307F1" w:rsidRPr="00394C8C">
              <w:rPr>
                <w:rFonts w:eastAsia="Calibri" w:cs="Arial"/>
                <w:bCs/>
                <w:sz w:val="18"/>
                <w:szCs w:val="18"/>
              </w:rPr>
            </w:r>
            <w:r w:rsidR="000307F1" w:rsidRPr="00394C8C">
              <w:rPr>
                <w:rFonts w:eastAsia="Calibri" w:cs="Arial"/>
                <w:bCs/>
                <w:sz w:val="18"/>
                <w:szCs w:val="18"/>
              </w:rPr>
              <w:fldChar w:fldCharType="separate"/>
            </w:r>
            <w:r w:rsidR="000307F1" w:rsidRPr="00394C8C">
              <w:rPr>
                <w:rFonts w:eastAsia="Calibri" w:cs="Arial"/>
                <w:bCs/>
                <w:sz w:val="18"/>
                <w:szCs w:val="18"/>
              </w:rPr>
              <w:fldChar w:fldCharType="end"/>
            </w:r>
            <w:r w:rsidR="000307F1" w:rsidRPr="00394C8C">
              <w:rPr>
                <w:rFonts w:eastAsia="Calibri" w:cs="Arial"/>
                <w:bCs/>
                <w:sz w:val="18"/>
                <w:szCs w:val="18"/>
                <w:lang w:val="fr-CH"/>
              </w:rPr>
              <w:t xml:space="preserve"> </w:t>
            </w:r>
            <w:proofErr w:type="gramStart"/>
            <w:r w:rsidRPr="00394C8C">
              <w:rPr>
                <w:rFonts w:eastAsia="Calibri" w:cs="Arial"/>
                <w:bCs/>
                <w:sz w:val="18"/>
                <w:szCs w:val="18"/>
                <w:lang w:val="fr-CH"/>
              </w:rPr>
              <w:t>Oui</w:t>
            </w:r>
            <w:r w:rsidR="000307F1" w:rsidRPr="00394C8C">
              <w:rPr>
                <w:rFonts w:eastAsia="Calibri" w:cs="Arial"/>
                <w:bCs/>
                <w:sz w:val="18"/>
                <w:szCs w:val="18"/>
                <w:lang w:val="fr-CH"/>
              </w:rPr>
              <w:t>!</w:t>
            </w:r>
            <w:proofErr w:type="gramEnd"/>
            <w:r w:rsidR="000307F1" w:rsidRPr="00394C8C">
              <w:rPr>
                <w:rFonts w:eastAsia="Calibri" w:cs="Arial"/>
                <w:iCs/>
                <w:sz w:val="18"/>
                <w:szCs w:val="20"/>
                <w:lang w:val="fr-CH" w:eastAsia="en-US"/>
              </w:rPr>
              <w:t xml:space="preserve"> – </w:t>
            </w:r>
            <w:r w:rsidRPr="00394C8C">
              <w:rPr>
                <w:rFonts w:eastAsia="Calibri" w:cs="Arial"/>
                <w:bCs/>
                <w:sz w:val="18"/>
                <w:szCs w:val="18"/>
                <w:lang w:val="fr-CH"/>
              </w:rPr>
              <w:t xml:space="preserve">continuer avec </w:t>
            </w:r>
            <w:r w:rsidR="000307F1" w:rsidRPr="00394C8C">
              <w:rPr>
                <w:rFonts w:eastAsia="Calibri" w:cs="Arial"/>
                <w:iCs/>
                <w:sz w:val="18"/>
                <w:szCs w:val="20"/>
                <w:lang w:val="fr-CH" w:eastAsia="en-US"/>
              </w:rPr>
              <w:t>c)</w:t>
            </w:r>
          </w:p>
          <w:p w14:paraId="04DAC2FB" w14:textId="77777777" w:rsidR="00937A72" w:rsidRPr="00394C8C" w:rsidRDefault="00937A72" w:rsidP="000307F1">
            <w:pPr>
              <w:tabs>
                <w:tab w:val="left" w:pos="142"/>
              </w:tabs>
              <w:rPr>
                <w:rFonts w:eastAsia="Calibri" w:cs="Arial"/>
                <w:iCs/>
                <w:sz w:val="18"/>
                <w:szCs w:val="20"/>
                <w:lang w:val="fr-CH" w:eastAsia="en-US"/>
              </w:rPr>
            </w:pPr>
          </w:p>
          <w:p w14:paraId="1400F11C" w14:textId="7274AFFC" w:rsidR="000307F1" w:rsidRPr="00394C8C" w:rsidRDefault="000F52B9" w:rsidP="000307F1">
            <w:pPr>
              <w:tabs>
                <w:tab w:val="left" w:pos="142"/>
              </w:tabs>
              <w:spacing w:line="276" w:lineRule="auto"/>
              <w:ind w:right="141"/>
              <w:rPr>
                <w:rFonts w:eastAsia="Calibri" w:cs="Arial"/>
                <w:bCs/>
                <w:i/>
                <w:iCs/>
                <w:sz w:val="18"/>
                <w:szCs w:val="18"/>
                <w:lang w:val="fr-CH"/>
              </w:rPr>
            </w:pPr>
            <w:r w:rsidRPr="00394C8C">
              <w:rPr>
                <w:rFonts w:cs="Arial"/>
                <w:iCs/>
                <w:sz w:val="18"/>
                <w:szCs w:val="20"/>
                <w:lang w:val="fr-CH" w:eastAsia="en-US"/>
              </w:rPr>
              <w:t xml:space="preserve">Cas </w:t>
            </w:r>
            <w:proofErr w:type="gramStart"/>
            <w:r w:rsidRPr="00394C8C">
              <w:rPr>
                <w:rFonts w:cs="Arial"/>
                <w:iCs/>
                <w:sz w:val="18"/>
                <w:szCs w:val="20"/>
                <w:lang w:val="fr-CH" w:eastAsia="en-US"/>
              </w:rPr>
              <w:t>particulier</w:t>
            </w:r>
            <w:r w:rsidR="000307F1" w:rsidRPr="00394C8C">
              <w:rPr>
                <w:rFonts w:cs="Arial"/>
                <w:iCs/>
                <w:sz w:val="18"/>
                <w:szCs w:val="20"/>
                <w:lang w:val="fr-CH" w:eastAsia="en-US"/>
              </w:rPr>
              <w:t>:</w:t>
            </w:r>
            <w:proofErr w:type="gramEnd"/>
            <w:r w:rsidR="000307F1" w:rsidRPr="00394C8C">
              <w:rPr>
                <w:rFonts w:cs="Arial"/>
                <w:iCs/>
                <w:sz w:val="18"/>
                <w:szCs w:val="20"/>
                <w:lang w:val="fr-CH" w:eastAsia="en-US"/>
              </w:rPr>
              <w:t xml:space="preserve"> </w:t>
            </w:r>
            <w:r w:rsidRPr="00394C8C">
              <w:rPr>
                <w:rFonts w:cs="Arial"/>
                <w:iCs/>
                <w:sz w:val="18"/>
                <w:szCs w:val="20"/>
                <w:lang w:val="fr-CH" w:eastAsia="en-US"/>
              </w:rPr>
              <w:t xml:space="preserve">    </w:t>
            </w:r>
            <w:r w:rsidR="00937A72" w:rsidRPr="00394C8C">
              <w:rPr>
                <w:rFonts w:cs="Arial"/>
                <w:iCs/>
                <w:sz w:val="18"/>
                <w:szCs w:val="20"/>
                <w:lang w:val="fr-CH" w:eastAsia="en-US"/>
              </w:rPr>
              <w:tab/>
            </w:r>
            <w:r w:rsidR="000307F1" w:rsidRPr="00394C8C">
              <w:rPr>
                <w:rFonts w:eastAsia="Calibri" w:cs="Arial"/>
                <w:bCs/>
                <w:sz w:val="18"/>
                <w:szCs w:val="18"/>
              </w:rPr>
              <w:fldChar w:fldCharType="begin">
                <w:ffData>
                  <w:name w:val="Kontrollkästchen1"/>
                  <w:enabled/>
                  <w:calcOnExit w:val="0"/>
                  <w:checkBox>
                    <w:sizeAuto/>
                    <w:default w:val="0"/>
                  </w:checkBox>
                </w:ffData>
              </w:fldChar>
            </w:r>
            <w:r w:rsidR="000307F1" w:rsidRPr="00394C8C">
              <w:rPr>
                <w:rFonts w:eastAsia="Calibri" w:cs="Arial"/>
                <w:bCs/>
                <w:sz w:val="18"/>
                <w:szCs w:val="18"/>
                <w:lang w:val="fr-CH"/>
              </w:rPr>
              <w:instrText xml:space="preserve"> FORMCHECKBOX </w:instrText>
            </w:r>
            <w:r w:rsidR="000307F1" w:rsidRPr="00394C8C">
              <w:rPr>
                <w:rFonts w:eastAsia="Calibri" w:cs="Arial"/>
                <w:bCs/>
                <w:sz w:val="18"/>
                <w:szCs w:val="18"/>
              </w:rPr>
            </w:r>
            <w:r w:rsidR="000307F1" w:rsidRPr="00394C8C">
              <w:rPr>
                <w:rFonts w:eastAsia="Calibri" w:cs="Arial"/>
                <w:bCs/>
                <w:sz w:val="18"/>
                <w:szCs w:val="18"/>
              </w:rPr>
              <w:fldChar w:fldCharType="separate"/>
            </w:r>
            <w:r w:rsidR="000307F1" w:rsidRPr="00394C8C">
              <w:rPr>
                <w:rFonts w:eastAsia="Calibri" w:cs="Arial"/>
                <w:bCs/>
                <w:sz w:val="18"/>
                <w:szCs w:val="18"/>
              </w:rPr>
              <w:fldChar w:fldCharType="end"/>
            </w:r>
            <w:r w:rsidR="000307F1" w:rsidRPr="00394C8C">
              <w:rPr>
                <w:rFonts w:eastAsia="Calibri" w:cs="Arial"/>
                <w:bCs/>
                <w:sz w:val="18"/>
                <w:szCs w:val="18"/>
                <w:lang w:val="fr-CH"/>
              </w:rPr>
              <w:t xml:space="preserve"> </w:t>
            </w:r>
            <w:proofErr w:type="gramStart"/>
            <w:r w:rsidRPr="00394C8C">
              <w:rPr>
                <w:rFonts w:cs="Arial"/>
                <w:bCs/>
                <w:sz w:val="18"/>
                <w:szCs w:val="18"/>
                <w:lang w:val="fr-CH"/>
              </w:rPr>
              <w:t>Non</w:t>
            </w:r>
            <w:r w:rsidR="000307F1" w:rsidRPr="00394C8C">
              <w:rPr>
                <w:rFonts w:cs="Arial"/>
                <w:iCs/>
                <w:sz w:val="18"/>
                <w:szCs w:val="20"/>
                <w:lang w:val="fr-CH" w:eastAsia="en-US"/>
              </w:rPr>
              <w:t>!</w:t>
            </w:r>
            <w:proofErr w:type="gramEnd"/>
            <w:r w:rsidR="000307F1" w:rsidRPr="00394C8C">
              <w:rPr>
                <w:rFonts w:cs="Arial"/>
                <w:iCs/>
                <w:sz w:val="18"/>
                <w:szCs w:val="20"/>
                <w:lang w:val="fr-CH" w:eastAsia="en-US"/>
              </w:rPr>
              <w:t xml:space="preserve"> – </w:t>
            </w:r>
            <w:r w:rsidRPr="00394C8C">
              <w:rPr>
                <w:rFonts w:eastAsia="Calibri" w:cs="Arial"/>
                <w:bCs/>
                <w:sz w:val="18"/>
                <w:szCs w:val="18"/>
                <w:lang w:val="fr-CH"/>
              </w:rPr>
              <w:t>continuer avec b)</w:t>
            </w:r>
          </w:p>
        </w:tc>
      </w:tr>
      <w:tr w:rsidR="000307F1" w:rsidRPr="002166A6" w14:paraId="3CBA9CFF" w14:textId="77777777" w:rsidTr="25A62957">
        <w:trPr>
          <w:trHeight w:val="1033"/>
        </w:trPr>
        <w:tc>
          <w:tcPr>
            <w:tcW w:w="2364" w:type="dxa"/>
            <w:vMerge/>
          </w:tcPr>
          <w:p w14:paraId="5336469D" w14:textId="77777777" w:rsidR="000307F1" w:rsidRPr="00394C8C" w:rsidRDefault="000307F1" w:rsidP="000307F1">
            <w:pPr>
              <w:tabs>
                <w:tab w:val="left" w:pos="142"/>
              </w:tabs>
              <w:ind w:right="141"/>
              <w:rPr>
                <w:rFonts w:cs="Arial"/>
                <w:sz w:val="18"/>
                <w:szCs w:val="18"/>
                <w:lang w:val="fr-CH"/>
              </w:rPr>
            </w:pPr>
          </w:p>
        </w:tc>
        <w:tc>
          <w:tcPr>
            <w:tcW w:w="2505" w:type="dxa"/>
          </w:tcPr>
          <w:p w14:paraId="388FA75D" w14:textId="77777777" w:rsidR="0044356C" w:rsidRDefault="0044356C" w:rsidP="0044356C">
            <w:pPr>
              <w:tabs>
                <w:tab w:val="left" w:pos="142"/>
              </w:tabs>
              <w:ind w:right="141"/>
              <w:rPr>
                <w:rFonts w:eastAsia="Calibri" w:cs="Arial"/>
                <w:bCs/>
                <w:sz w:val="18"/>
                <w:szCs w:val="18"/>
                <w:lang w:val="fr-CH"/>
              </w:rPr>
            </w:pPr>
            <w:r w:rsidRPr="0044356C">
              <w:rPr>
                <w:rFonts w:eastAsia="Calibri" w:cs="Arial"/>
                <w:bCs/>
                <w:sz w:val="18"/>
                <w:szCs w:val="18"/>
                <w:lang w:val="fr-CH"/>
              </w:rPr>
              <w:t>b) Si la réponse à la question a) ci-dessus est négative, merci d'indiquer pourquoi ou en quoi votre organisation ne respecte par la clause 7.3.</w:t>
            </w:r>
          </w:p>
          <w:p w14:paraId="643FE760" w14:textId="1F77233D" w:rsidR="00F46C7B" w:rsidRPr="00394C8C" w:rsidRDefault="00F46C7B" w:rsidP="0044356C">
            <w:pPr>
              <w:tabs>
                <w:tab w:val="left" w:pos="142"/>
              </w:tabs>
              <w:ind w:right="141"/>
              <w:rPr>
                <w:rFonts w:eastAsia="Calibri" w:cs="Arial"/>
                <w:bCs/>
                <w:sz w:val="18"/>
                <w:szCs w:val="18"/>
                <w:lang w:val="fr-CH"/>
              </w:rPr>
            </w:pPr>
          </w:p>
        </w:tc>
        <w:tc>
          <w:tcPr>
            <w:tcW w:w="10299" w:type="dxa"/>
          </w:tcPr>
          <w:p w14:paraId="22AAE19D" w14:textId="173AD7BA" w:rsidR="009811A0" w:rsidRPr="00394C8C" w:rsidRDefault="000F52B9" w:rsidP="000307F1">
            <w:pPr>
              <w:tabs>
                <w:tab w:val="left" w:pos="142"/>
              </w:tabs>
              <w:rPr>
                <w:rFonts w:cs="Arial"/>
                <w:sz w:val="18"/>
                <w:szCs w:val="20"/>
                <w:lang w:val="fr-CH" w:eastAsia="en-US"/>
              </w:rPr>
            </w:pPr>
            <w:r w:rsidRPr="00394C8C">
              <w:rPr>
                <w:rFonts w:cs="Arial"/>
                <w:sz w:val="18"/>
                <w:szCs w:val="20"/>
                <w:lang w:val="fr-CH" w:eastAsia="en-US"/>
              </w:rPr>
              <w:t xml:space="preserve">Réponse spécifique à l'entreprise - si </w:t>
            </w:r>
            <w:proofErr w:type="gramStart"/>
            <w:r w:rsidRPr="00394C8C">
              <w:rPr>
                <w:rFonts w:cs="Arial"/>
                <w:sz w:val="18"/>
                <w:szCs w:val="20"/>
                <w:lang w:val="fr-CH" w:eastAsia="en-US"/>
              </w:rPr>
              <w:t>nécessaire:</w:t>
            </w:r>
            <w:proofErr w:type="gramEnd"/>
          </w:p>
          <w:p w14:paraId="6360E4EA" w14:textId="77777777" w:rsidR="000F52B9" w:rsidRPr="00394C8C" w:rsidRDefault="000F52B9" w:rsidP="000307F1">
            <w:pPr>
              <w:tabs>
                <w:tab w:val="left" w:pos="142"/>
              </w:tabs>
              <w:rPr>
                <w:rFonts w:cs="Arial"/>
                <w:sz w:val="18"/>
                <w:szCs w:val="20"/>
                <w:lang w:val="fr-CH" w:eastAsia="en-US"/>
              </w:rPr>
            </w:pPr>
          </w:p>
          <w:tbl>
            <w:tblPr>
              <w:tblStyle w:val="Tabellenraster"/>
              <w:tblW w:w="0" w:type="auto"/>
              <w:tblLook w:val="04A0" w:firstRow="1" w:lastRow="0" w:firstColumn="1" w:lastColumn="0" w:noHBand="0" w:noVBand="1"/>
            </w:tblPr>
            <w:tblGrid>
              <w:gridCol w:w="10041"/>
            </w:tblGrid>
            <w:tr w:rsidR="000307F1" w:rsidRPr="002166A6" w14:paraId="6A8F5B1F" w14:textId="77777777" w:rsidTr="001D16EF">
              <w:tc>
                <w:tcPr>
                  <w:tcW w:w="10041" w:type="dxa"/>
                  <w:shd w:val="clear" w:color="auto" w:fill="F2F2F2" w:themeFill="background1" w:themeFillShade="F2"/>
                </w:tcPr>
                <w:p w14:paraId="57E0FB6A" w14:textId="77777777" w:rsidR="000307F1" w:rsidRPr="00394C8C" w:rsidRDefault="000307F1" w:rsidP="000307F1">
                  <w:pPr>
                    <w:tabs>
                      <w:tab w:val="left" w:pos="686"/>
                    </w:tabs>
                    <w:ind w:right="141"/>
                    <w:rPr>
                      <w:rFonts w:cs="Arial"/>
                      <w:i/>
                      <w:iCs/>
                      <w:sz w:val="18"/>
                      <w:szCs w:val="18"/>
                      <w:highlight w:val="green"/>
                      <w:lang w:val="fr-CH"/>
                    </w:rPr>
                  </w:pPr>
                </w:p>
                <w:p w14:paraId="6D19E9C5" w14:textId="77777777" w:rsidR="000307F1" w:rsidRPr="00394C8C" w:rsidRDefault="000307F1" w:rsidP="000307F1">
                  <w:pPr>
                    <w:tabs>
                      <w:tab w:val="left" w:pos="686"/>
                    </w:tabs>
                    <w:ind w:right="141"/>
                    <w:rPr>
                      <w:rFonts w:cs="Arial"/>
                      <w:i/>
                      <w:iCs/>
                      <w:sz w:val="18"/>
                      <w:szCs w:val="18"/>
                      <w:highlight w:val="green"/>
                      <w:lang w:val="fr-CH"/>
                    </w:rPr>
                  </w:pPr>
                </w:p>
                <w:p w14:paraId="162A29B9" w14:textId="77777777" w:rsidR="000307F1" w:rsidRPr="00394C8C" w:rsidRDefault="000307F1" w:rsidP="000307F1">
                  <w:pPr>
                    <w:tabs>
                      <w:tab w:val="left" w:pos="686"/>
                    </w:tabs>
                    <w:ind w:right="141"/>
                    <w:rPr>
                      <w:rFonts w:cs="Arial"/>
                      <w:i/>
                      <w:iCs/>
                      <w:sz w:val="18"/>
                      <w:szCs w:val="18"/>
                      <w:highlight w:val="green"/>
                      <w:lang w:val="fr-CH"/>
                    </w:rPr>
                  </w:pPr>
                </w:p>
              </w:tc>
            </w:tr>
          </w:tbl>
          <w:p w14:paraId="029C2EC3" w14:textId="62459F77" w:rsidR="007E6A6C" w:rsidRPr="00394C8C" w:rsidRDefault="007E6A6C" w:rsidP="007E6A6C">
            <w:pPr>
              <w:pStyle w:val="Listenabsatz"/>
              <w:numPr>
                <w:ilvl w:val="0"/>
                <w:numId w:val="0"/>
              </w:numPr>
              <w:rPr>
                <w:sz w:val="18"/>
                <w:szCs w:val="18"/>
                <w:lang w:val="fr-CH"/>
              </w:rPr>
            </w:pPr>
          </w:p>
        </w:tc>
      </w:tr>
      <w:tr w:rsidR="000307F1" w:rsidRPr="007A19F6" w14:paraId="19308BFB" w14:textId="77777777" w:rsidTr="25A62957">
        <w:trPr>
          <w:trHeight w:val="1033"/>
        </w:trPr>
        <w:tc>
          <w:tcPr>
            <w:tcW w:w="2364" w:type="dxa"/>
            <w:vMerge/>
          </w:tcPr>
          <w:p w14:paraId="5C964400" w14:textId="77777777" w:rsidR="000307F1" w:rsidRPr="00394C8C" w:rsidRDefault="000307F1" w:rsidP="000307F1">
            <w:pPr>
              <w:tabs>
                <w:tab w:val="left" w:pos="142"/>
              </w:tabs>
              <w:ind w:right="141"/>
              <w:rPr>
                <w:rFonts w:cs="Arial"/>
                <w:sz w:val="18"/>
                <w:szCs w:val="18"/>
                <w:lang w:val="fr-CH"/>
              </w:rPr>
            </w:pPr>
          </w:p>
        </w:tc>
        <w:tc>
          <w:tcPr>
            <w:tcW w:w="2505" w:type="dxa"/>
          </w:tcPr>
          <w:p w14:paraId="0BBBAD2A" w14:textId="09177A4A" w:rsidR="000307F1" w:rsidRPr="00394C8C" w:rsidRDefault="0044356C" w:rsidP="00767F26">
            <w:pPr>
              <w:tabs>
                <w:tab w:val="left" w:pos="142"/>
              </w:tabs>
              <w:ind w:right="141"/>
              <w:rPr>
                <w:rFonts w:eastAsia="Calibri" w:cs="Arial"/>
                <w:bCs/>
                <w:sz w:val="18"/>
                <w:szCs w:val="18"/>
                <w:lang w:val="fr-CH"/>
              </w:rPr>
            </w:pPr>
            <w:r w:rsidRPr="0044356C">
              <w:rPr>
                <w:rFonts w:eastAsia="Calibri" w:cs="Arial"/>
                <w:bCs/>
                <w:sz w:val="18"/>
                <w:szCs w:val="18"/>
                <w:lang w:val="fr-CH"/>
              </w:rPr>
              <w:t>c) Pour les personnes que vous employez sur le ou les sites détenant le certificat, décrivez comment votre organisation sait que la clause 7.3 est respectée ?</w:t>
            </w:r>
          </w:p>
        </w:tc>
        <w:tc>
          <w:tcPr>
            <w:tcW w:w="10299" w:type="dxa"/>
          </w:tcPr>
          <w:p w14:paraId="5817B082" w14:textId="1FDB50E8" w:rsidR="00B44108" w:rsidRPr="00394C8C" w:rsidRDefault="00B44108" w:rsidP="00F87FA3">
            <w:pPr>
              <w:pStyle w:val="StandardWeb"/>
              <w:tabs>
                <w:tab w:val="left" w:pos="142"/>
              </w:tabs>
              <w:spacing w:before="0" w:beforeAutospacing="0" w:after="0" w:afterAutospacing="0"/>
              <w:ind w:right="142"/>
              <w:rPr>
                <w:rFonts w:cs="Arial"/>
                <w:b/>
                <w:color w:val="202122"/>
                <w:sz w:val="18"/>
                <w:szCs w:val="18"/>
                <w:shd w:val="clear" w:color="auto" w:fill="FFFFFF"/>
                <w:lang w:val="fr-CH"/>
              </w:rPr>
            </w:pPr>
            <w:r w:rsidRPr="00394C8C">
              <w:rPr>
                <w:rFonts w:cs="Arial"/>
                <w:b/>
                <w:color w:val="202122"/>
                <w:sz w:val="18"/>
                <w:szCs w:val="18"/>
                <w:shd w:val="clear" w:color="auto" w:fill="FFFFFF"/>
                <w:lang w:val="fr-CH"/>
              </w:rPr>
              <w:t>Législation relative au paragraphe 7.3:</w:t>
            </w:r>
          </w:p>
          <w:p w14:paraId="5B32683D" w14:textId="3EB3787C" w:rsidR="003B5006" w:rsidRPr="00394C8C" w:rsidRDefault="58DD7ECD" w:rsidP="709A3D31">
            <w:pPr>
              <w:pStyle w:val="StandardWeb"/>
              <w:tabs>
                <w:tab w:val="left" w:pos="142"/>
              </w:tabs>
              <w:spacing w:before="0" w:beforeAutospacing="0" w:after="0" w:afterAutospacing="0"/>
              <w:ind w:right="142"/>
              <w:rPr>
                <w:rFonts w:cs="Arial"/>
                <w:b/>
                <w:bCs/>
                <w:color w:val="000000" w:themeColor="text1"/>
                <w:sz w:val="18"/>
                <w:szCs w:val="18"/>
                <w:shd w:val="clear" w:color="auto" w:fill="FFFFFF"/>
                <w:lang w:val="fr-CH"/>
              </w:rPr>
            </w:pPr>
            <w:r w:rsidRPr="00394C8C">
              <w:rPr>
                <w:rFonts w:cs="Arial"/>
                <w:color w:val="000000" w:themeColor="text1"/>
                <w:sz w:val="18"/>
                <w:szCs w:val="18"/>
                <w:shd w:val="clear" w:color="auto" w:fill="FFFFFF"/>
                <w:lang w:val="fr-CH"/>
              </w:rPr>
              <w:t xml:space="preserve">Les lois applicables et à respecter en Suisse en relation avec la section 7.3 peuvent être trouvées sur les pages web de la base de données </w:t>
            </w:r>
            <w:proofErr w:type="spellStart"/>
            <w:r w:rsidRPr="00394C8C">
              <w:rPr>
                <w:rFonts w:cs="Arial"/>
                <w:color w:val="000000" w:themeColor="text1"/>
                <w:sz w:val="18"/>
                <w:szCs w:val="18"/>
                <w:shd w:val="clear" w:color="auto" w:fill="FFFFFF"/>
                <w:lang w:val="fr-CH"/>
              </w:rPr>
              <w:t>Natlex</w:t>
            </w:r>
            <w:proofErr w:type="spellEnd"/>
            <w:r w:rsidRPr="00394C8C">
              <w:rPr>
                <w:rFonts w:cs="Arial"/>
                <w:color w:val="000000" w:themeColor="text1"/>
                <w:sz w:val="18"/>
                <w:szCs w:val="18"/>
                <w:shd w:val="clear" w:color="auto" w:fill="FFFFFF"/>
                <w:lang w:val="fr-CH"/>
              </w:rPr>
              <w:t xml:space="preserve"> (législation nationale sur </w:t>
            </w:r>
            <w:r w:rsidR="004211A9" w:rsidRPr="00394C8C">
              <w:rPr>
                <w:rFonts w:cs="Arial"/>
                <w:color w:val="000000" w:themeColor="text1"/>
                <w:sz w:val="18"/>
                <w:szCs w:val="18"/>
                <w:shd w:val="clear" w:color="auto" w:fill="FFFFFF"/>
                <w:lang w:val="fr-CH"/>
              </w:rPr>
              <w:t>le droit du</w:t>
            </w:r>
            <w:r w:rsidRPr="00394C8C">
              <w:rPr>
                <w:rFonts w:cs="Arial"/>
                <w:color w:val="000000" w:themeColor="text1"/>
                <w:sz w:val="18"/>
                <w:szCs w:val="18"/>
                <w:shd w:val="clear" w:color="auto" w:fill="FFFFFF"/>
                <w:lang w:val="fr-CH"/>
              </w:rPr>
              <w:t xml:space="preserve"> travail, la sécurité sociale et les droits de l'</w:t>
            </w:r>
            <w:r w:rsidR="00285A39" w:rsidRPr="00394C8C">
              <w:rPr>
                <w:rFonts w:cs="Arial"/>
                <w:color w:val="000000" w:themeColor="text1"/>
                <w:sz w:val="18"/>
                <w:szCs w:val="18"/>
                <w:shd w:val="clear" w:color="auto" w:fill="FFFFFF"/>
                <w:lang w:val="fr-CH"/>
              </w:rPr>
              <w:t>personne</w:t>
            </w:r>
            <w:r w:rsidRPr="00394C8C">
              <w:rPr>
                <w:rFonts w:cs="Arial"/>
                <w:color w:val="000000" w:themeColor="text1"/>
                <w:sz w:val="18"/>
                <w:szCs w:val="18"/>
                <w:shd w:val="clear" w:color="auto" w:fill="FFFFFF"/>
                <w:lang w:val="fr-CH"/>
              </w:rPr>
              <w:t xml:space="preserve">). </w:t>
            </w:r>
            <w:r w:rsidRPr="00394C8C">
              <w:rPr>
                <w:rFonts w:cs="Arial"/>
                <w:color w:val="202122"/>
                <w:sz w:val="18"/>
                <w:szCs w:val="18"/>
                <w:shd w:val="clear" w:color="auto" w:fill="FFFFFF"/>
                <w:lang w:val="fr-CH"/>
              </w:rPr>
              <w:t>Voi</w:t>
            </w:r>
            <w:r w:rsidR="4E115446" w:rsidRPr="00394C8C">
              <w:rPr>
                <w:rFonts w:cs="Arial"/>
                <w:color w:val="202122"/>
                <w:sz w:val="18"/>
                <w:szCs w:val="18"/>
                <w:shd w:val="clear" w:color="auto" w:fill="FFFFFF"/>
                <w:lang w:val="fr-CH"/>
              </w:rPr>
              <w:t>r les p</w:t>
            </w:r>
            <w:r w:rsidRPr="00394C8C">
              <w:rPr>
                <w:rFonts w:cs="Arial"/>
                <w:color w:val="202122"/>
                <w:sz w:val="18"/>
                <w:szCs w:val="18"/>
                <w:shd w:val="clear" w:color="auto" w:fill="FFFFFF"/>
                <w:lang w:val="fr-CH"/>
              </w:rPr>
              <w:t xml:space="preserve">rofils </w:t>
            </w:r>
            <w:r w:rsidR="2990E8A8" w:rsidRPr="00394C8C">
              <w:rPr>
                <w:rFonts w:cs="Arial"/>
                <w:color w:val="202122"/>
                <w:sz w:val="18"/>
                <w:szCs w:val="18"/>
                <w:shd w:val="clear" w:color="auto" w:fill="FFFFFF"/>
                <w:lang w:val="fr-CH"/>
              </w:rPr>
              <w:t>par</w:t>
            </w:r>
            <w:r w:rsidRPr="00394C8C">
              <w:rPr>
                <w:rFonts w:cs="Arial"/>
                <w:color w:val="202122"/>
                <w:sz w:val="18"/>
                <w:szCs w:val="18"/>
                <w:shd w:val="clear" w:color="auto" w:fill="FFFFFF"/>
                <w:lang w:val="fr-CH"/>
              </w:rPr>
              <w:t xml:space="preserve"> pays de </w:t>
            </w:r>
            <w:proofErr w:type="gramStart"/>
            <w:r w:rsidRPr="00394C8C">
              <w:rPr>
                <w:rFonts w:cs="Arial"/>
                <w:color w:val="202122"/>
                <w:sz w:val="18"/>
                <w:szCs w:val="18"/>
                <w:shd w:val="clear" w:color="auto" w:fill="FFFFFF"/>
                <w:lang w:val="fr-CH"/>
              </w:rPr>
              <w:t>l'OIT:</w:t>
            </w:r>
            <w:proofErr w:type="gramEnd"/>
            <w:r w:rsidRPr="00394C8C">
              <w:rPr>
                <w:rFonts w:cs="Arial"/>
                <w:color w:val="202122"/>
                <w:sz w:val="18"/>
                <w:szCs w:val="18"/>
                <w:shd w:val="clear" w:color="auto" w:fill="FFFFFF"/>
                <w:lang w:val="fr-CH"/>
              </w:rPr>
              <w:t xml:space="preserve"> </w:t>
            </w:r>
            <w:r w:rsidR="7836826A" w:rsidRPr="00394C8C">
              <w:rPr>
                <w:rFonts w:cs="Arial"/>
                <w:color w:val="000000" w:themeColor="text1"/>
                <w:sz w:val="18"/>
                <w:szCs w:val="18"/>
                <w:lang w:val="fr-CH"/>
              </w:rPr>
              <w:t>Switzerland /</w:t>
            </w:r>
            <w:r w:rsidR="7836826A" w:rsidRPr="00394C8C">
              <w:rPr>
                <w:rFonts w:cs="Arial"/>
                <w:b/>
                <w:bCs/>
                <w:color w:val="000000" w:themeColor="text1"/>
                <w:sz w:val="18"/>
                <w:szCs w:val="18"/>
                <w:lang w:val="fr-CH"/>
              </w:rPr>
              <w:t xml:space="preserve"> </w:t>
            </w:r>
            <w:r w:rsidR="000307F1" w:rsidRPr="00394C8C">
              <w:rPr>
                <w:rFonts w:cs="Arial"/>
                <w:b/>
                <w:bCs/>
                <w:color w:val="000000" w:themeColor="text1"/>
                <w:sz w:val="18"/>
                <w:szCs w:val="18"/>
                <w:shd w:val="clear" w:color="auto" w:fill="FFFFFF"/>
                <w:lang w:val="fr-CH"/>
              </w:rPr>
              <w:t xml:space="preserve">“Elimination of </w:t>
            </w:r>
            <w:proofErr w:type="spellStart"/>
            <w:r w:rsidR="000307F1" w:rsidRPr="00394C8C">
              <w:rPr>
                <w:rFonts w:cs="Arial"/>
                <w:b/>
                <w:bCs/>
                <w:color w:val="000000" w:themeColor="text1"/>
                <w:sz w:val="18"/>
                <w:szCs w:val="18"/>
                <w:shd w:val="clear" w:color="auto" w:fill="FFFFFF"/>
                <w:lang w:val="fr-CH"/>
              </w:rPr>
              <w:t>forced</w:t>
            </w:r>
            <w:proofErr w:type="spellEnd"/>
            <w:r w:rsidR="000307F1" w:rsidRPr="00394C8C">
              <w:rPr>
                <w:rFonts w:cs="Arial"/>
                <w:b/>
                <w:bCs/>
                <w:color w:val="000000" w:themeColor="text1"/>
                <w:sz w:val="18"/>
                <w:szCs w:val="18"/>
                <w:shd w:val="clear" w:color="auto" w:fill="FFFFFF"/>
                <w:lang w:val="fr-CH"/>
              </w:rPr>
              <w:t xml:space="preserve"> labour”</w:t>
            </w:r>
          </w:p>
          <w:p w14:paraId="18B455AF" w14:textId="219A8D89" w:rsidR="003B5006" w:rsidRPr="00394C8C" w:rsidRDefault="003B5006" w:rsidP="00F87FA3">
            <w:pPr>
              <w:pStyle w:val="StandardWeb"/>
              <w:tabs>
                <w:tab w:val="left" w:pos="142"/>
              </w:tabs>
              <w:spacing w:before="0" w:beforeAutospacing="0" w:after="0" w:afterAutospacing="0"/>
              <w:ind w:right="142"/>
              <w:rPr>
                <w:rFonts w:cs="Arial"/>
                <w:sz w:val="18"/>
                <w:szCs w:val="20"/>
                <w:lang w:val="fr-CH"/>
              </w:rPr>
            </w:pPr>
            <w:proofErr w:type="gramStart"/>
            <w:r w:rsidRPr="00394C8C">
              <w:rPr>
                <w:rFonts w:cs="Arial"/>
                <w:color w:val="000000" w:themeColor="text1"/>
                <w:sz w:val="16"/>
                <w:szCs w:val="16"/>
                <w:shd w:val="clear" w:color="auto" w:fill="FFFFFF"/>
                <w:lang w:val="fr-CH"/>
              </w:rPr>
              <w:t>L</w:t>
            </w:r>
            <w:r w:rsidR="000307F1" w:rsidRPr="00394C8C">
              <w:rPr>
                <w:rFonts w:cs="Arial"/>
                <w:color w:val="000000" w:themeColor="text1"/>
                <w:sz w:val="16"/>
                <w:szCs w:val="16"/>
                <w:shd w:val="clear" w:color="auto" w:fill="FFFFFF"/>
                <w:lang w:val="fr-CH"/>
              </w:rPr>
              <w:t>i</w:t>
            </w:r>
            <w:r w:rsidR="00454300" w:rsidRPr="00394C8C">
              <w:rPr>
                <w:rFonts w:cs="Arial"/>
                <w:color w:val="000000" w:themeColor="text1"/>
                <w:sz w:val="16"/>
                <w:szCs w:val="16"/>
                <w:shd w:val="clear" w:color="auto" w:fill="FFFFFF"/>
                <w:lang w:val="fr-CH"/>
              </w:rPr>
              <w:t>en</w:t>
            </w:r>
            <w:r w:rsidR="000307F1" w:rsidRPr="00394C8C">
              <w:rPr>
                <w:rFonts w:cs="Arial"/>
                <w:color w:val="000000" w:themeColor="text1"/>
                <w:sz w:val="16"/>
                <w:szCs w:val="16"/>
                <w:shd w:val="clear" w:color="auto" w:fill="FFFFFF"/>
                <w:lang w:val="fr-CH"/>
              </w:rPr>
              <w:t>:</w:t>
            </w:r>
            <w:proofErr w:type="gramEnd"/>
            <w:r w:rsidR="000307F1" w:rsidRPr="00394C8C">
              <w:rPr>
                <w:rFonts w:cs="Arial"/>
                <w:b/>
                <w:bCs/>
                <w:color w:val="000000" w:themeColor="text1"/>
                <w:sz w:val="16"/>
                <w:szCs w:val="16"/>
                <w:shd w:val="clear" w:color="auto" w:fill="FFFFFF"/>
                <w:lang w:val="fr-CH"/>
              </w:rPr>
              <w:t xml:space="preserve"> </w:t>
            </w:r>
            <w:r w:rsidRPr="00394C8C">
              <w:rPr>
                <w:rFonts w:cs="Arial"/>
                <w:sz w:val="16"/>
                <w:szCs w:val="16"/>
                <w:lang w:val="fr-CH"/>
              </w:rPr>
              <w:t>https://www.ilo.org/dyn/natlex/natlex4.listResults?p_lang=en&amp;p_country=CHE&amp;p_count=740&amp;p_classification=03&amp;p_classcount=8</w:t>
            </w:r>
          </w:p>
          <w:p w14:paraId="7158AED4" w14:textId="77777777" w:rsidR="000307F1" w:rsidRPr="00394C8C" w:rsidRDefault="000307F1" w:rsidP="000307F1">
            <w:pPr>
              <w:tabs>
                <w:tab w:val="left" w:pos="142"/>
              </w:tabs>
              <w:ind w:right="141"/>
              <w:rPr>
                <w:rFonts w:cs="Arial"/>
                <w:color w:val="000000" w:themeColor="text1"/>
                <w:sz w:val="18"/>
                <w:szCs w:val="18"/>
                <w:lang w:val="fr-CH"/>
              </w:rPr>
            </w:pPr>
          </w:p>
          <w:p w14:paraId="0205A85D" w14:textId="2E18AB1D" w:rsidR="00454300" w:rsidRPr="00394C8C" w:rsidRDefault="00454300" w:rsidP="000307F1">
            <w:pPr>
              <w:tabs>
                <w:tab w:val="left" w:pos="142"/>
              </w:tabs>
              <w:ind w:right="141"/>
              <w:rPr>
                <w:rFonts w:eastAsia="Calibri" w:cs="Arial"/>
                <w:bCs/>
                <w:sz w:val="18"/>
                <w:szCs w:val="18"/>
                <w:lang w:val="fr-CH"/>
              </w:rPr>
            </w:pPr>
            <w:r w:rsidRPr="00394C8C">
              <w:rPr>
                <w:rFonts w:eastAsia="Calibri" w:cs="Arial"/>
                <w:bCs/>
                <w:sz w:val="18"/>
                <w:szCs w:val="18"/>
                <w:lang w:val="fr-CH"/>
              </w:rPr>
              <w:t xml:space="preserve">En particulier, nous respectons pleinement les lois </w:t>
            </w:r>
            <w:proofErr w:type="gramStart"/>
            <w:r w:rsidRPr="00394C8C">
              <w:rPr>
                <w:rFonts w:eastAsia="Calibri" w:cs="Arial"/>
                <w:bCs/>
                <w:sz w:val="18"/>
                <w:szCs w:val="18"/>
                <w:lang w:val="fr-CH"/>
              </w:rPr>
              <w:t>suivantes:</w:t>
            </w:r>
            <w:proofErr w:type="gramEnd"/>
          </w:p>
          <w:p w14:paraId="427C8D29" w14:textId="2AD32A2C" w:rsidR="000307F1" w:rsidRPr="00394C8C" w:rsidRDefault="00865B08" w:rsidP="000307F1">
            <w:pPr>
              <w:tabs>
                <w:tab w:val="left" w:pos="142"/>
              </w:tabs>
              <w:ind w:right="141"/>
              <w:rPr>
                <w:rFonts w:cs="Arial"/>
                <w:sz w:val="18"/>
                <w:szCs w:val="18"/>
                <w:lang w:val="de-DE"/>
              </w:rPr>
            </w:pPr>
            <w:r w:rsidRPr="00394C8C">
              <w:rPr>
                <w:rFonts w:cs="Arial"/>
                <w:b/>
                <w:sz w:val="18"/>
                <w:szCs w:val="18"/>
                <w:lang w:val="de-DE"/>
              </w:rPr>
              <w:t xml:space="preserve">Paragraphe </w:t>
            </w:r>
            <w:r w:rsidR="000307F1" w:rsidRPr="00394C8C">
              <w:rPr>
                <w:rFonts w:cs="Arial"/>
                <w:b/>
                <w:sz w:val="18"/>
                <w:szCs w:val="18"/>
                <w:lang w:val="de-DE"/>
              </w:rPr>
              <w:t>7.3.1</w:t>
            </w:r>
            <w:r w:rsidR="000307F1" w:rsidRPr="00394C8C">
              <w:rPr>
                <w:rFonts w:cs="Arial"/>
                <w:sz w:val="18"/>
                <w:szCs w:val="18"/>
                <w:lang w:val="de-DE"/>
              </w:rPr>
              <w:t xml:space="preserve">: </w:t>
            </w:r>
          </w:p>
          <w:p w14:paraId="67983B31" w14:textId="0FEA541C" w:rsidR="00E973E8" w:rsidRPr="00394C8C" w:rsidRDefault="54067485" w:rsidP="00E973E8">
            <w:pPr>
              <w:pStyle w:val="Listenabsatz"/>
              <w:ind w:left="236" w:hanging="160"/>
              <w:rPr>
                <w:rFonts w:eastAsia="Calibri"/>
                <w:sz w:val="18"/>
                <w:szCs w:val="18"/>
                <w:lang w:val="fr-CH"/>
              </w:rPr>
            </w:pPr>
            <w:r w:rsidRPr="00394C8C">
              <w:rPr>
                <w:sz w:val="18"/>
                <w:szCs w:val="18"/>
                <w:lang w:val="fr-CH"/>
              </w:rPr>
              <w:t>L'article 27 de la Constitution fédérale</w:t>
            </w:r>
            <w:r w:rsidR="37774257" w:rsidRPr="00394C8C">
              <w:rPr>
                <w:sz w:val="18"/>
                <w:szCs w:val="18"/>
                <w:lang w:val="fr-CH"/>
              </w:rPr>
              <w:t xml:space="preserve"> (Cst)</w:t>
            </w:r>
            <w:r w:rsidRPr="00394C8C">
              <w:rPr>
                <w:sz w:val="18"/>
                <w:szCs w:val="18"/>
                <w:lang w:val="fr-CH"/>
              </w:rPr>
              <w:t>, Liberté économique, accorde à toute personne le droit de choisir librement son travail.</w:t>
            </w:r>
          </w:p>
          <w:p w14:paraId="3EDFC2D8" w14:textId="660EF9F6" w:rsidR="00E973E8" w:rsidRPr="00394C8C" w:rsidRDefault="54067485" w:rsidP="00E973E8">
            <w:pPr>
              <w:pStyle w:val="Listenabsatz"/>
              <w:ind w:left="236" w:hanging="160"/>
              <w:rPr>
                <w:rFonts w:eastAsia="Calibri"/>
                <w:sz w:val="18"/>
                <w:szCs w:val="18"/>
                <w:lang w:val="fr-CH"/>
              </w:rPr>
            </w:pPr>
            <w:r w:rsidRPr="00394C8C">
              <w:rPr>
                <w:sz w:val="18"/>
                <w:szCs w:val="18"/>
                <w:lang w:val="fr-CH"/>
              </w:rPr>
              <w:t xml:space="preserve">Selon le code pénal (art. 264a), toute forme de travail forcé est interdite et punie d'emprisonnement. </w:t>
            </w:r>
          </w:p>
          <w:p w14:paraId="774A8493" w14:textId="2942B05D" w:rsidR="000307F1" w:rsidRPr="00394C8C" w:rsidRDefault="00865B08" w:rsidP="00E973E8">
            <w:pPr>
              <w:rPr>
                <w:rFonts w:eastAsia="Calibri" w:cs="Arial"/>
                <w:bCs/>
                <w:sz w:val="18"/>
                <w:szCs w:val="18"/>
                <w:lang w:val="de-DE"/>
              </w:rPr>
            </w:pPr>
            <w:r w:rsidRPr="00394C8C">
              <w:rPr>
                <w:rFonts w:cs="Arial"/>
                <w:b/>
                <w:sz w:val="18"/>
                <w:szCs w:val="18"/>
                <w:lang w:val="de-DE"/>
              </w:rPr>
              <w:t>Paragraphe</w:t>
            </w:r>
            <w:r w:rsidRPr="00394C8C">
              <w:rPr>
                <w:rFonts w:eastAsia="Calibri" w:cs="Arial"/>
                <w:b/>
                <w:bCs/>
                <w:sz w:val="18"/>
                <w:szCs w:val="18"/>
                <w:lang w:val="de-DE"/>
              </w:rPr>
              <w:t xml:space="preserve"> </w:t>
            </w:r>
            <w:r w:rsidR="000307F1" w:rsidRPr="00394C8C">
              <w:rPr>
                <w:rFonts w:eastAsia="Calibri" w:cs="Arial"/>
                <w:b/>
                <w:bCs/>
                <w:sz w:val="18"/>
                <w:szCs w:val="18"/>
                <w:lang w:val="de-DE"/>
              </w:rPr>
              <w:t>7.3.2</w:t>
            </w:r>
            <w:r w:rsidR="00FA3115" w:rsidRPr="00394C8C">
              <w:rPr>
                <w:rFonts w:eastAsia="Calibri" w:cs="Arial"/>
                <w:bCs/>
                <w:sz w:val="18"/>
                <w:szCs w:val="18"/>
                <w:lang w:val="de-DE"/>
              </w:rPr>
              <w:t>:</w:t>
            </w:r>
            <w:r w:rsidR="000307F1" w:rsidRPr="00394C8C">
              <w:rPr>
                <w:rFonts w:eastAsia="Calibri" w:cs="Arial"/>
                <w:bCs/>
                <w:sz w:val="18"/>
                <w:szCs w:val="18"/>
                <w:lang w:val="de-DE"/>
              </w:rPr>
              <w:t xml:space="preserve"> </w:t>
            </w:r>
          </w:p>
          <w:p w14:paraId="7D1E853D" w14:textId="212F1AFC" w:rsidR="00E973E8" w:rsidRPr="00394C8C" w:rsidRDefault="54067485" w:rsidP="00886786">
            <w:pPr>
              <w:pStyle w:val="Listenabsatz"/>
              <w:ind w:left="236" w:hanging="160"/>
              <w:rPr>
                <w:sz w:val="18"/>
                <w:szCs w:val="18"/>
                <w:lang w:val="fr-CH"/>
              </w:rPr>
            </w:pPr>
            <w:r w:rsidRPr="00394C8C">
              <w:rPr>
                <w:sz w:val="18"/>
                <w:szCs w:val="18"/>
                <w:lang w:val="fr-CH"/>
              </w:rPr>
              <w:t>Loi fédérale sur les mesures de lutte contre le travail au noir (LTN) et l'</w:t>
            </w:r>
            <w:r w:rsidR="403D9C84" w:rsidRPr="00394C8C">
              <w:rPr>
                <w:sz w:val="18"/>
                <w:szCs w:val="18"/>
                <w:lang w:val="fr-CH"/>
              </w:rPr>
              <w:t>o</w:t>
            </w:r>
            <w:r w:rsidRPr="00394C8C">
              <w:rPr>
                <w:sz w:val="18"/>
                <w:szCs w:val="18"/>
                <w:lang w:val="fr-CH"/>
              </w:rPr>
              <w:t>rdonnance sur le travail au noir (OTN).</w:t>
            </w:r>
          </w:p>
          <w:p w14:paraId="0C4F2A62" w14:textId="77777777" w:rsidR="00E973E8" w:rsidRPr="00394C8C" w:rsidRDefault="54067485" w:rsidP="001E51CC">
            <w:pPr>
              <w:pStyle w:val="Listenabsatz"/>
              <w:ind w:left="236" w:hanging="160"/>
              <w:rPr>
                <w:rFonts w:eastAsia="Calibri"/>
                <w:i/>
                <w:iCs/>
                <w:lang w:val="de-DE"/>
              </w:rPr>
            </w:pPr>
            <w:r w:rsidRPr="00394C8C">
              <w:rPr>
                <w:sz w:val="18"/>
                <w:szCs w:val="18"/>
                <w:lang w:val="de-DE"/>
              </w:rPr>
              <w:t xml:space="preserve">Code </w:t>
            </w:r>
            <w:proofErr w:type="spellStart"/>
            <w:r w:rsidRPr="00394C8C">
              <w:rPr>
                <w:sz w:val="18"/>
                <w:szCs w:val="18"/>
                <w:lang w:val="de-DE"/>
              </w:rPr>
              <w:t>pénal</w:t>
            </w:r>
            <w:proofErr w:type="spellEnd"/>
            <w:r w:rsidRPr="00394C8C">
              <w:rPr>
                <w:sz w:val="18"/>
                <w:szCs w:val="18"/>
                <w:lang w:val="de-DE"/>
              </w:rPr>
              <w:t xml:space="preserve"> </w:t>
            </w:r>
            <w:proofErr w:type="spellStart"/>
            <w:r w:rsidRPr="00394C8C">
              <w:rPr>
                <w:sz w:val="18"/>
                <w:szCs w:val="18"/>
                <w:lang w:val="de-DE"/>
              </w:rPr>
              <w:t>suisse</w:t>
            </w:r>
            <w:proofErr w:type="spellEnd"/>
            <w:r w:rsidRPr="00394C8C">
              <w:rPr>
                <w:sz w:val="18"/>
                <w:szCs w:val="18"/>
                <w:lang w:val="de-DE"/>
              </w:rPr>
              <w:t xml:space="preserve"> (CP).</w:t>
            </w:r>
          </w:p>
          <w:p w14:paraId="6CFFA3AC" w14:textId="69EE2AAF" w:rsidR="009D490E" w:rsidRPr="00394C8C" w:rsidRDefault="54067485" w:rsidP="001E51CC">
            <w:pPr>
              <w:pStyle w:val="Listenabsatz"/>
              <w:ind w:left="236" w:hanging="160"/>
              <w:rPr>
                <w:rFonts w:eastAsia="Calibri"/>
                <w:i/>
                <w:iCs/>
                <w:lang w:val="fr-CH"/>
              </w:rPr>
            </w:pPr>
            <w:r w:rsidRPr="00394C8C">
              <w:rPr>
                <w:sz w:val="18"/>
                <w:szCs w:val="18"/>
                <w:lang w:val="fr-CH"/>
              </w:rPr>
              <w:t xml:space="preserve">Le </w:t>
            </w:r>
            <w:r w:rsidR="403D9C84" w:rsidRPr="00394C8C">
              <w:rPr>
                <w:sz w:val="18"/>
                <w:szCs w:val="18"/>
                <w:lang w:val="fr-CH"/>
              </w:rPr>
              <w:t>c</w:t>
            </w:r>
            <w:r w:rsidRPr="00394C8C">
              <w:rPr>
                <w:sz w:val="18"/>
                <w:szCs w:val="18"/>
                <w:lang w:val="fr-CH"/>
              </w:rPr>
              <w:t>ode des obligations (CO) accorde à tous les salariés le droit à un salaire usuel, convenu ou réglé par une convention de travail ou une convention collective de travail (art. 322 CO). Les planchers salariaux cantonaux sont garantis à Neuchâtel, dans le Jura, à Genève, au Tessin et à l'avenir à Bâle-Ville.</w:t>
            </w:r>
          </w:p>
          <w:p w14:paraId="22FA5A75" w14:textId="720C2C7C" w:rsidR="00E973E8" w:rsidRDefault="54067485" w:rsidP="007E6A6C">
            <w:pPr>
              <w:pStyle w:val="Listenabsatz"/>
              <w:ind w:left="236" w:hanging="160"/>
              <w:rPr>
                <w:sz w:val="18"/>
                <w:szCs w:val="18"/>
                <w:lang w:val="fr-CH"/>
              </w:rPr>
            </w:pPr>
            <w:r w:rsidRPr="00394C8C">
              <w:rPr>
                <w:sz w:val="18"/>
                <w:szCs w:val="18"/>
                <w:lang w:val="fr-CH"/>
              </w:rPr>
              <w:t>Dans le cas du leasing d'employés, la loi sur les agences de placement (</w:t>
            </w:r>
            <w:r w:rsidR="6D1FDE92" w:rsidRPr="00394C8C">
              <w:rPr>
                <w:sz w:val="18"/>
                <w:szCs w:val="18"/>
                <w:lang w:val="fr-CH"/>
              </w:rPr>
              <w:t>LSE</w:t>
            </w:r>
            <w:r w:rsidRPr="00394C8C">
              <w:rPr>
                <w:sz w:val="18"/>
                <w:szCs w:val="18"/>
                <w:lang w:val="fr-CH"/>
              </w:rPr>
              <w:t>) et l'ordonnance correspondante (</w:t>
            </w:r>
            <w:r w:rsidR="6D1FDE92" w:rsidRPr="00394C8C">
              <w:rPr>
                <w:sz w:val="18"/>
                <w:szCs w:val="18"/>
                <w:lang w:val="fr-CH"/>
              </w:rPr>
              <w:t>ordonnance sur le service de l’emploi, OSE</w:t>
            </w:r>
            <w:r w:rsidRPr="00394C8C">
              <w:rPr>
                <w:sz w:val="18"/>
                <w:szCs w:val="18"/>
                <w:lang w:val="fr-CH"/>
              </w:rPr>
              <w:t xml:space="preserve">) sont les bases légales pertinentes. Les droits et obligations des employés se trouvent dans le </w:t>
            </w:r>
            <w:r w:rsidR="403D9C84" w:rsidRPr="00394C8C">
              <w:rPr>
                <w:sz w:val="18"/>
                <w:szCs w:val="18"/>
                <w:lang w:val="fr-CH"/>
              </w:rPr>
              <w:t>c</w:t>
            </w:r>
            <w:r w:rsidRPr="00394C8C">
              <w:rPr>
                <w:sz w:val="18"/>
                <w:szCs w:val="18"/>
                <w:lang w:val="fr-CH"/>
              </w:rPr>
              <w:t xml:space="preserve">ode des obligations (CO) (art. 319 </w:t>
            </w:r>
            <w:proofErr w:type="spellStart"/>
            <w:r w:rsidRPr="00394C8C">
              <w:rPr>
                <w:sz w:val="18"/>
                <w:szCs w:val="18"/>
                <w:lang w:val="fr-CH"/>
              </w:rPr>
              <w:t>ss</w:t>
            </w:r>
            <w:proofErr w:type="spellEnd"/>
            <w:r w:rsidRPr="00394C8C">
              <w:rPr>
                <w:sz w:val="18"/>
                <w:szCs w:val="18"/>
                <w:lang w:val="fr-CH"/>
              </w:rPr>
              <w:t>), la loi sur le travail (</w:t>
            </w:r>
            <w:proofErr w:type="spellStart"/>
            <w:r w:rsidRPr="00394C8C">
              <w:rPr>
                <w:sz w:val="18"/>
                <w:szCs w:val="18"/>
                <w:lang w:val="fr-CH"/>
              </w:rPr>
              <w:t>L</w:t>
            </w:r>
            <w:r w:rsidR="71519547" w:rsidRPr="00394C8C">
              <w:rPr>
                <w:sz w:val="18"/>
                <w:szCs w:val="18"/>
                <w:lang w:val="fr-CH"/>
              </w:rPr>
              <w:t>Tr</w:t>
            </w:r>
            <w:proofErr w:type="spellEnd"/>
            <w:r w:rsidRPr="00394C8C">
              <w:rPr>
                <w:sz w:val="18"/>
                <w:szCs w:val="18"/>
                <w:lang w:val="fr-CH"/>
              </w:rPr>
              <w:t>) et les ordonnances qui s'y rapportent (O</w:t>
            </w:r>
            <w:r w:rsidR="71519547" w:rsidRPr="00394C8C">
              <w:rPr>
                <w:sz w:val="18"/>
                <w:szCs w:val="18"/>
                <w:lang w:val="fr-CH"/>
              </w:rPr>
              <w:t>L</w:t>
            </w:r>
            <w:r w:rsidRPr="00394C8C">
              <w:rPr>
                <w:sz w:val="18"/>
                <w:szCs w:val="18"/>
                <w:lang w:val="fr-CH"/>
              </w:rPr>
              <w:t>T 1-5).</w:t>
            </w:r>
          </w:p>
          <w:p w14:paraId="58138F26" w14:textId="38C39348" w:rsidR="00FC7C89" w:rsidRDefault="00FC7C89" w:rsidP="00FC7C89">
            <w:pPr>
              <w:rPr>
                <w:sz w:val="18"/>
                <w:szCs w:val="18"/>
                <w:lang w:val="fr-CH"/>
              </w:rPr>
            </w:pPr>
          </w:p>
          <w:p w14:paraId="4B21E919" w14:textId="2730DA6E" w:rsidR="00C57916" w:rsidRPr="00C57916" w:rsidRDefault="00C57916" w:rsidP="00FC7C89">
            <w:pPr>
              <w:rPr>
                <w:b/>
                <w:bCs/>
                <w:sz w:val="18"/>
                <w:szCs w:val="18"/>
                <w:lang w:val="fr-CH"/>
              </w:rPr>
            </w:pPr>
            <w:r w:rsidRPr="00C57916">
              <w:rPr>
                <w:b/>
                <w:bCs/>
                <w:sz w:val="18"/>
                <w:szCs w:val="18"/>
                <w:lang w:val="fr-CH"/>
              </w:rPr>
              <w:t>Justificatifs fournis par l'entreprise</w:t>
            </w:r>
          </w:p>
          <w:p w14:paraId="372FCD18" w14:textId="77777777" w:rsidR="007A19F6" w:rsidRDefault="00FC7C89" w:rsidP="00FC7C89">
            <w:pPr>
              <w:rPr>
                <w:sz w:val="18"/>
                <w:szCs w:val="18"/>
                <w:lang w:val="fr-CH"/>
              </w:rPr>
            </w:pPr>
            <w:r w:rsidRPr="00FC7C89">
              <w:rPr>
                <w:sz w:val="18"/>
                <w:szCs w:val="18"/>
                <w:lang w:val="fr-CH"/>
              </w:rPr>
              <w:t>Il doit être communiqué par écrit au sein de l'entreprise à chaque employé(e) quels sont les services à contacter à l'intérieur et à l'extérieur de l'entreprise en cas de plainte. Pour les entreprises avec convention collective de travail</w:t>
            </w:r>
            <w:r>
              <w:rPr>
                <w:sz w:val="18"/>
                <w:szCs w:val="18"/>
                <w:lang w:val="fr-CH"/>
              </w:rPr>
              <w:t xml:space="preserve"> (CCT)</w:t>
            </w:r>
            <w:r w:rsidRPr="00FC7C89">
              <w:rPr>
                <w:sz w:val="18"/>
                <w:szCs w:val="18"/>
                <w:lang w:val="fr-CH"/>
              </w:rPr>
              <w:t xml:space="preserve">, il s'agit de la commission paritaire. Pour les entreprises sans CCT, il s'agit par exemple du tribunal civil cantonal ou d'un syndicat. </w:t>
            </w:r>
          </w:p>
          <w:p w14:paraId="730B1D11" w14:textId="77777777" w:rsidR="007A19F6" w:rsidRDefault="007A19F6" w:rsidP="00FC7C89">
            <w:pPr>
              <w:rPr>
                <w:sz w:val="18"/>
                <w:szCs w:val="18"/>
                <w:lang w:val="fr-CH"/>
              </w:rPr>
            </w:pPr>
          </w:p>
          <w:p w14:paraId="2FC0C258" w14:textId="5D63E40A" w:rsidR="0095445F" w:rsidRDefault="0095445F" w:rsidP="00FC7C89">
            <w:pPr>
              <w:rPr>
                <w:sz w:val="18"/>
                <w:szCs w:val="18"/>
                <w:lang w:val="fr-CH"/>
              </w:rPr>
            </w:pPr>
            <w:r w:rsidRPr="0095445F">
              <w:rPr>
                <w:sz w:val="18"/>
                <w:szCs w:val="18"/>
                <w:lang w:val="fr-CH"/>
              </w:rPr>
              <w:t>Des informations sur la relation d'emploi, les heures de travail contractuelles et les activités des travailleurs peuvent être présentées sous forme de contrats de travail signés mutuellement. Des documents comparables peuvent également être présentés.</w:t>
            </w:r>
          </w:p>
          <w:p w14:paraId="39EECCB8" w14:textId="516BE3A3" w:rsidR="00FC7C89" w:rsidRPr="00FC7C89" w:rsidRDefault="00FC7C89" w:rsidP="00756861">
            <w:pPr>
              <w:rPr>
                <w:sz w:val="18"/>
                <w:szCs w:val="18"/>
                <w:lang w:val="fr-CH"/>
              </w:rPr>
            </w:pPr>
          </w:p>
        </w:tc>
      </w:tr>
      <w:tr w:rsidR="000307F1" w:rsidRPr="002166A6" w14:paraId="30FA32AD" w14:textId="77777777" w:rsidTr="25A62957">
        <w:trPr>
          <w:trHeight w:val="1098"/>
        </w:trPr>
        <w:tc>
          <w:tcPr>
            <w:tcW w:w="2364" w:type="dxa"/>
            <w:vMerge/>
          </w:tcPr>
          <w:p w14:paraId="7676ED8D" w14:textId="77777777" w:rsidR="000307F1" w:rsidRPr="00394C8C" w:rsidRDefault="000307F1" w:rsidP="000307F1">
            <w:pPr>
              <w:tabs>
                <w:tab w:val="left" w:pos="142"/>
              </w:tabs>
              <w:spacing w:line="276" w:lineRule="auto"/>
              <w:ind w:right="141"/>
              <w:rPr>
                <w:rFonts w:cs="Arial"/>
                <w:sz w:val="18"/>
                <w:szCs w:val="18"/>
                <w:lang w:val="fr-CH"/>
              </w:rPr>
            </w:pPr>
          </w:p>
        </w:tc>
        <w:tc>
          <w:tcPr>
            <w:tcW w:w="2505" w:type="dxa"/>
          </w:tcPr>
          <w:p w14:paraId="4B844477" w14:textId="7440FE9D" w:rsidR="000307F1" w:rsidRPr="00394C8C" w:rsidRDefault="00767F26" w:rsidP="00767F26">
            <w:pPr>
              <w:tabs>
                <w:tab w:val="left" w:pos="142"/>
              </w:tabs>
              <w:ind w:right="141"/>
              <w:rPr>
                <w:rFonts w:cs="Arial"/>
                <w:bCs/>
                <w:sz w:val="18"/>
                <w:szCs w:val="18"/>
                <w:lang w:val="fr-CH"/>
              </w:rPr>
            </w:pPr>
            <w:r w:rsidRPr="00767F26">
              <w:rPr>
                <w:rFonts w:eastAsia="Calibri" w:cs="Arial"/>
                <w:sz w:val="18"/>
                <w:szCs w:val="18"/>
                <w:lang w:val="fr-CH"/>
              </w:rPr>
              <w:t>d) Identifiez tout document ou tout autre registre (et le lieu où ils se trouvent) sur lesquels vous vous fondez pour vérifier le respect de la clause 7.3.</w:t>
            </w:r>
          </w:p>
        </w:tc>
        <w:tc>
          <w:tcPr>
            <w:tcW w:w="10299" w:type="dxa"/>
          </w:tcPr>
          <w:p w14:paraId="0BDBE09F" w14:textId="21283B70" w:rsidR="00E858D6" w:rsidRPr="00394C8C" w:rsidRDefault="005D293C" w:rsidP="00E858D6">
            <w:pPr>
              <w:tabs>
                <w:tab w:val="left" w:pos="142"/>
              </w:tabs>
              <w:ind w:right="141"/>
              <w:rPr>
                <w:rFonts w:cs="Arial"/>
                <w:sz w:val="18"/>
                <w:szCs w:val="18"/>
                <w:lang w:val="fr-CH"/>
              </w:rPr>
            </w:pPr>
            <w:r w:rsidRPr="00394C8C">
              <w:rPr>
                <w:rFonts w:cs="Arial"/>
                <w:sz w:val="18"/>
                <w:szCs w:val="18"/>
                <w:lang w:val="fr-CH"/>
              </w:rPr>
              <w:t>La conformité à la norme fondamentale de travail du FSC selon la clause 7.3 est alternativement assurée par la législation et la surveillance nationales ou doit être établie sur une base ad hoc lors des audits externes, des audits internes ou de l'audit du FSC par le fait qu'aucun incident n'a été mis en évidence</w:t>
            </w:r>
            <w:r w:rsidR="00560A44" w:rsidRPr="00394C8C">
              <w:rPr>
                <w:rFonts w:cs="Arial"/>
                <w:sz w:val="18"/>
                <w:szCs w:val="18"/>
                <w:lang w:val="fr-CH"/>
              </w:rPr>
              <w:t>.</w:t>
            </w:r>
          </w:p>
          <w:p w14:paraId="5E32C0BD" w14:textId="77777777" w:rsidR="005D293C" w:rsidRPr="00394C8C" w:rsidRDefault="005D293C" w:rsidP="005D293C">
            <w:pPr>
              <w:rPr>
                <w:rFonts w:cs="Arial"/>
                <w:sz w:val="18"/>
                <w:szCs w:val="20"/>
                <w:lang w:val="fr-CH" w:eastAsia="zh-CN"/>
              </w:rPr>
            </w:pPr>
            <w:r w:rsidRPr="00394C8C">
              <w:rPr>
                <w:rFonts w:cs="Arial"/>
                <w:sz w:val="18"/>
                <w:szCs w:val="18"/>
                <w:lang w:val="fr-CH"/>
              </w:rPr>
              <w:t>Le contrôle de l'État s'effectue dans le cadre du suivi des dispositions légales relatives aux relations de travail, telles que les réglementations sur la protection du travail ou sur le travail illégal</w:t>
            </w:r>
          </w:p>
          <w:p w14:paraId="46EFD2D5" w14:textId="28778304" w:rsidR="002E21C4" w:rsidRPr="00394C8C" w:rsidRDefault="53AD46DF" w:rsidP="00886786">
            <w:pPr>
              <w:pStyle w:val="Listenabsatz"/>
              <w:ind w:left="236" w:hanging="160"/>
              <w:rPr>
                <w:sz w:val="18"/>
                <w:szCs w:val="18"/>
                <w:lang w:val="de-CH"/>
              </w:rPr>
            </w:pPr>
            <w:r w:rsidRPr="00394C8C">
              <w:rPr>
                <w:sz w:val="18"/>
                <w:szCs w:val="18"/>
                <w:lang w:val="fr-CH"/>
              </w:rPr>
              <w:t xml:space="preserve">Le respect des prescriptions en matière de sécurité et de santé au travail est contrôlé par l'assurance-accidents obligatoire (p. ex. </w:t>
            </w:r>
            <w:r w:rsidRPr="00394C8C">
              <w:rPr>
                <w:sz w:val="18"/>
                <w:szCs w:val="18"/>
                <w:lang w:val="en-GB"/>
              </w:rPr>
              <w:t>SUVA) (art. 85 LAA).</w:t>
            </w:r>
          </w:p>
          <w:p w14:paraId="45F60BF4" w14:textId="3AF835BB" w:rsidR="00673766" w:rsidRPr="00394C8C" w:rsidRDefault="53AD46DF" w:rsidP="00886786">
            <w:pPr>
              <w:pStyle w:val="Listenabsatz"/>
              <w:ind w:left="236" w:hanging="160"/>
              <w:rPr>
                <w:sz w:val="18"/>
                <w:szCs w:val="18"/>
                <w:lang w:val="fr-CH"/>
              </w:rPr>
            </w:pPr>
            <w:r w:rsidRPr="00394C8C">
              <w:rPr>
                <w:sz w:val="18"/>
                <w:szCs w:val="18"/>
                <w:lang w:val="fr-CH"/>
              </w:rPr>
              <w:t>Si des infractions sont suspectées, l'administration des douanes, en tant qu'autorité exécutive, est responsable du contrôle (notamment en ce qui concerne le travail illégal ou le détachement non autorisé). Toutes les lois pertinentes se trouvent dans la loi sur les douanes (LD) et l'ordonnance sur les douanes (OD). Si nécessaire, d'autres ordonnances doivent être consultées pour une clarification complète des faits (https://www.ezv.admin.ch/ezv/fr/home/documentation/bases-legales/lois--ordonnances--messages.html)</w:t>
            </w:r>
          </w:p>
          <w:p w14:paraId="17D04AF2" w14:textId="77777777" w:rsidR="000D5FE8" w:rsidRPr="00394C8C" w:rsidRDefault="000D5FE8" w:rsidP="00F93690">
            <w:pPr>
              <w:tabs>
                <w:tab w:val="left" w:pos="142"/>
              </w:tabs>
              <w:ind w:right="141"/>
              <w:rPr>
                <w:rFonts w:cs="Arial"/>
                <w:sz w:val="18"/>
                <w:szCs w:val="18"/>
                <w:lang w:val="fr-CH"/>
              </w:rPr>
            </w:pPr>
          </w:p>
          <w:p w14:paraId="43056035" w14:textId="332058FB" w:rsidR="00A40C18" w:rsidRPr="00394C8C" w:rsidRDefault="00520BFA" w:rsidP="00937A72">
            <w:pPr>
              <w:tabs>
                <w:tab w:val="left" w:pos="142"/>
              </w:tabs>
              <w:ind w:right="141"/>
              <w:rPr>
                <w:rFonts w:cs="Arial"/>
                <w:sz w:val="18"/>
                <w:szCs w:val="18"/>
                <w:lang w:val="fr-CH"/>
              </w:rPr>
            </w:pPr>
            <w:r w:rsidRPr="00394C8C">
              <w:rPr>
                <w:rFonts w:cs="Arial"/>
                <w:sz w:val="18"/>
                <w:szCs w:val="18"/>
                <w:lang w:val="fr-CH"/>
              </w:rPr>
              <w:t>Les preuves des résultats des audits réalisés par les institutions d'assurance retraite, les institutions d'assurance accident ou les autorités de contrôle de l'État ont déjà été présentées de manière exhaustive dans le cadre de cette auto-évaluation ; voir le paragraphe 7.2 sur le travail des enfants (question c) et sont disponibles pour inspection.</w:t>
            </w:r>
          </w:p>
          <w:p w14:paraId="4611397A" w14:textId="77777777" w:rsidR="00520BFA" w:rsidRPr="00394C8C" w:rsidRDefault="00520BFA" w:rsidP="00520BFA">
            <w:pPr>
              <w:tabs>
                <w:tab w:val="left" w:pos="142"/>
              </w:tabs>
              <w:ind w:right="141"/>
              <w:rPr>
                <w:rFonts w:cs="Arial"/>
                <w:sz w:val="18"/>
                <w:szCs w:val="18"/>
                <w:lang w:val="fr-CH"/>
              </w:rPr>
            </w:pPr>
          </w:p>
          <w:p w14:paraId="2057BB3F" w14:textId="5072A124" w:rsidR="00520BFA" w:rsidRPr="00394C8C" w:rsidRDefault="00520BFA" w:rsidP="00520BFA">
            <w:pPr>
              <w:tabs>
                <w:tab w:val="left" w:pos="142"/>
              </w:tabs>
              <w:ind w:right="141"/>
              <w:rPr>
                <w:rFonts w:cs="Arial"/>
                <w:sz w:val="18"/>
                <w:szCs w:val="18"/>
                <w:lang w:val="fr-CH"/>
              </w:rPr>
            </w:pPr>
            <w:r w:rsidRPr="00394C8C">
              <w:rPr>
                <w:rFonts w:cs="Arial"/>
                <w:sz w:val="18"/>
                <w:szCs w:val="18"/>
                <w:lang w:val="fr-CH"/>
              </w:rPr>
              <w:t xml:space="preserve">D'autres </w:t>
            </w:r>
            <w:proofErr w:type="gramStart"/>
            <w:r w:rsidRPr="00394C8C">
              <w:rPr>
                <w:rFonts w:cs="Arial"/>
                <w:sz w:val="18"/>
                <w:szCs w:val="18"/>
                <w:lang w:val="fr-CH"/>
              </w:rPr>
              <w:t>preuves:</w:t>
            </w:r>
            <w:proofErr w:type="gramEnd"/>
          </w:p>
          <w:p w14:paraId="3EAA4E4D" w14:textId="501792B7" w:rsidR="000B7F20" w:rsidRPr="00394C8C" w:rsidRDefault="00520BFA" w:rsidP="00937A72">
            <w:pPr>
              <w:tabs>
                <w:tab w:val="left" w:pos="142"/>
              </w:tabs>
              <w:ind w:right="141"/>
              <w:rPr>
                <w:rFonts w:cs="Arial"/>
                <w:sz w:val="18"/>
                <w:szCs w:val="18"/>
                <w:lang w:val="fr-CH"/>
              </w:rPr>
            </w:pPr>
            <w:r w:rsidRPr="00394C8C">
              <w:rPr>
                <w:rFonts w:cs="Arial"/>
                <w:sz w:val="18"/>
                <w:szCs w:val="18"/>
                <w:lang w:val="fr-CH"/>
              </w:rPr>
              <w:t xml:space="preserve">Des violations des dispositions légales concernant la clause 7.3 des </w:t>
            </w:r>
            <w:r w:rsidR="00AF4629">
              <w:rPr>
                <w:rFonts w:cs="Arial"/>
                <w:sz w:val="18"/>
                <w:szCs w:val="18"/>
                <w:lang w:val="fr-CH"/>
              </w:rPr>
              <w:t xml:space="preserve">exigences fondamentales FSC en matière de </w:t>
            </w:r>
            <w:proofErr w:type="gramStart"/>
            <w:r w:rsidR="00AF4629">
              <w:rPr>
                <w:rFonts w:cs="Arial"/>
                <w:sz w:val="18"/>
                <w:szCs w:val="18"/>
                <w:lang w:val="fr-CH"/>
              </w:rPr>
              <w:t xml:space="preserve">travail </w:t>
            </w:r>
            <w:r w:rsidRPr="00394C8C">
              <w:rPr>
                <w:rFonts w:cs="Arial"/>
                <w:sz w:val="18"/>
                <w:szCs w:val="18"/>
                <w:lang w:val="fr-CH"/>
              </w:rPr>
              <w:t>,</w:t>
            </w:r>
            <w:proofErr w:type="gramEnd"/>
            <w:r w:rsidRPr="00394C8C">
              <w:rPr>
                <w:rFonts w:cs="Arial"/>
                <w:sz w:val="18"/>
                <w:szCs w:val="18"/>
                <w:lang w:val="fr-CH"/>
              </w:rPr>
              <w:t xml:space="preserve"> Travail forcé et obligatoire, ont-elles été identifiées au cours de l'autocontrôle et/ou des inspections officielles (voir ci-dessus</w:t>
            </w:r>
            <w:proofErr w:type="gramStart"/>
            <w:r w:rsidRPr="00394C8C">
              <w:rPr>
                <w:rFonts w:cs="Arial"/>
                <w:sz w:val="18"/>
                <w:szCs w:val="18"/>
                <w:lang w:val="fr-CH"/>
              </w:rPr>
              <w:t>)?</w:t>
            </w:r>
            <w:proofErr w:type="gramEnd"/>
            <w:r w:rsidRPr="00394C8C">
              <w:rPr>
                <w:rFonts w:cs="Arial"/>
                <w:sz w:val="18"/>
                <w:szCs w:val="18"/>
                <w:lang w:val="fr-CH"/>
              </w:rPr>
              <w:t xml:space="preserve"> Y a-t-il des violations connues de la </w:t>
            </w:r>
            <w:proofErr w:type="gramStart"/>
            <w:r w:rsidRPr="00394C8C">
              <w:rPr>
                <w:rFonts w:cs="Arial"/>
                <w:sz w:val="18"/>
                <w:szCs w:val="18"/>
                <w:lang w:val="fr-CH"/>
              </w:rPr>
              <w:t>loi?</w:t>
            </w:r>
            <w:proofErr w:type="gramEnd"/>
          </w:p>
          <w:p w14:paraId="70157CAB" w14:textId="77777777" w:rsidR="00520BFA" w:rsidRPr="00394C8C" w:rsidRDefault="00520BFA" w:rsidP="00937A72">
            <w:pPr>
              <w:tabs>
                <w:tab w:val="left" w:pos="142"/>
              </w:tabs>
              <w:ind w:right="141"/>
              <w:rPr>
                <w:rFonts w:cs="Arial"/>
                <w:sz w:val="18"/>
                <w:szCs w:val="18"/>
                <w:lang w:val="fr-CH"/>
              </w:rPr>
            </w:pPr>
          </w:p>
          <w:p w14:paraId="45B61B76" w14:textId="19702091" w:rsidR="000B7F20" w:rsidRPr="00394C8C" w:rsidRDefault="000B7F20" w:rsidP="00937A72">
            <w:pPr>
              <w:tabs>
                <w:tab w:val="left" w:pos="142"/>
              </w:tabs>
              <w:ind w:right="141"/>
              <w:rPr>
                <w:rFonts w:cs="Arial"/>
                <w:sz w:val="18"/>
                <w:szCs w:val="18"/>
                <w:lang w:val="fr-CH"/>
              </w:rPr>
            </w:pPr>
            <w:r w:rsidRPr="00394C8C">
              <w:rPr>
                <w:rFonts w:eastAsia="Calibri" w:cs="Arial"/>
                <w:bCs/>
                <w:sz w:val="18"/>
                <w:szCs w:val="18"/>
              </w:rPr>
              <w:fldChar w:fldCharType="begin">
                <w:ffData>
                  <w:name w:val="Kontrollkästchen2"/>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006D78DF" w:rsidRPr="00394C8C">
              <w:rPr>
                <w:rFonts w:eastAsia="Calibri" w:cs="Arial"/>
                <w:bCs/>
                <w:sz w:val="18"/>
                <w:szCs w:val="18"/>
                <w:lang w:val="fr-CH"/>
              </w:rPr>
              <w:t>Non</w:t>
            </w:r>
            <w:r w:rsidR="00672B76" w:rsidRPr="00394C8C">
              <w:rPr>
                <w:rFonts w:eastAsia="Calibri" w:cs="Arial"/>
                <w:bCs/>
                <w:sz w:val="18"/>
                <w:szCs w:val="18"/>
                <w:lang w:val="fr-CH"/>
              </w:rPr>
              <w:t>!</w:t>
            </w:r>
            <w:proofErr w:type="gramEnd"/>
            <w:r w:rsidRPr="00394C8C">
              <w:rPr>
                <w:rFonts w:eastAsia="Calibri" w:cs="Arial"/>
                <w:bCs/>
                <w:sz w:val="18"/>
                <w:szCs w:val="18"/>
                <w:lang w:val="fr-CH"/>
              </w:rPr>
              <w:t xml:space="preserve"> </w:t>
            </w:r>
            <w:r w:rsidR="006D78DF" w:rsidRPr="00394C8C">
              <w:rPr>
                <w:rFonts w:eastAsia="Calibri" w:cs="Arial"/>
                <w:bCs/>
                <w:sz w:val="18"/>
                <w:szCs w:val="18"/>
                <w:lang w:val="fr-CH"/>
              </w:rPr>
              <w:t>Il n'y a aucun risque de violation des normes fondamentales du travail à cet égard.</w:t>
            </w:r>
          </w:p>
          <w:p w14:paraId="7648651E" w14:textId="77777777" w:rsidR="000B7F20" w:rsidRPr="00394C8C" w:rsidRDefault="000B7F20" w:rsidP="00937A72">
            <w:pPr>
              <w:tabs>
                <w:tab w:val="left" w:pos="142"/>
              </w:tabs>
              <w:ind w:right="141"/>
              <w:rPr>
                <w:rFonts w:cs="Arial"/>
                <w:sz w:val="18"/>
                <w:szCs w:val="18"/>
                <w:lang w:val="fr-CH"/>
              </w:rPr>
            </w:pPr>
          </w:p>
          <w:p w14:paraId="0DF803F0" w14:textId="475FE939" w:rsidR="00672B76" w:rsidRPr="00394C8C" w:rsidRDefault="000B7F20" w:rsidP="00937A72">
            <w:pPr>
              <w:rPr>
                <w:rFonts w:eastAsia="Calibri" w:cs="Arial"/>
                <w:iCs/>
                <w:sz w:val="18"/>
                <w:szCs w:val="18"/>
                <w:lang w:val="fr-CH"/>
              </w:rPr>
            </w:pPr>
            <w:r w:rsidRPr="00394C8C">
              <w:rPr>
                <w:rFonts w:eastAsia="Calibri" w:cs="Arial"/>
                <w:sz w:val="18"/>
                <w:szCs w:val="18"/>
              </w:rPr>
              <w:fldChar w:fldCharType="begin">
                <w:ffData>
                  <w:name w:val="Kontrollkästchen1"/>
                  <w:enabled/>
                  <w:calcOnExit w:val="0"/>
                  <w:checkBox>
                    <w:sizeAuto/>
                    <w:default w:val="0"/>
                  </w:checkBox>
                </w:ffData>
              </w:fldChar>
            </w:r>
            <w:r w:rsidRPr="00394C8C">
              <w:rPr>
                <w:rFonts w:eastAsia="Calibri" w:cs="Arial"/>
                <w:sz w:val="18"/>
                <w:szCs w:val="18"/>
                <w:lang w:val="fr-CH"/>
              </w:rPr>
              <w:instrText xml:space="preserve"> FORMCHECKBOX </w:instrText>
            </w:r>
            <w:r w:rsidRPr="00394C8C">
              <w:rPr>
                <w:rFonts w:eastAsia="Calibri" w:cs="Arial"/>
                <w:sz w:val="18"/>
                <w:szCs w:val="18"/>
              </w:rPr>
            </w:r>
            <w:r w:rsidRPr="00394C8C">
              <w:rPr>
                <w:rFonts w:eastAsia="Calibri" w:cs="Arial"/>
                <w:sz w:val="18"/>
                <w:szCs w:val="18"/>
              </w:rPr>
              <w:fldChar w:fldCharType="separate"/>
            </w:r>
            <w:r w:rsidRPr="00394C8C">
              <w:rPr>
                <w:rFonts w:eastAsia="Calibri" w:cs="Arial"/>
                <w:sz w:val="18"/>
                <w:szCs w:val="18"/>
              </w:rPr>
              <w:fldChar w:fldCharType="end"/>
            </w:r>
            <w:r w:rsidRPr="00394C8C">
              <w:rPr>
                <w:rFonts w:eastAsia="Calibri" w:cs="Arial"/>
                <w:sz w:val="18"/>
                <w:szCs w:val="18"/>
                <w:lang w:val="fr-CH"/>
              </w:rPr>
              <w:t xml:space="preserve"> </w:t>
            </w:r>
            <w:proofErr w:type="gramStart"/>
            <w:r w:rsidR="006D78DF" w:rsidRPr="00394C8C">
              <w:rPr>
                <w:rFonts w:eastAsia="Calibri" w:cs="Arial"/>
                <w:sz w:val="18"/>
                <w:szCs w:val="18"/>
                <w:lang w:val="fr-CH"/>
              </w:rPr>
              <w:t>Oui</w:t>
            </w:r>
            <w:r w:rsidR="00672B76" w:rsidRPr="00394C8C">
              <w:rPr>
                <w:rFonts w:eastAsia="Calibri" w:cs="Arial"/>
                <w:sz w:val="18"/>
                <w:szCs w:val="18"/>
                <w:lang w:val="fr-CH"/>
              </w:rPr>
              <w:t>!</w:t>
            </w:r>
            <w:proofErr w:type="gramEnd"/>
            <w:r w:rsidR="00560A44" w:rsidRPr="00394C8C">
              <w:rPr>
                <w:rFonts w:eastAsia="Calibri" w:cs="Arial"/>
                <w:sz w:val="18"/>
                <w:szCs w:val="18"/>
                <w:lang w:val="fr-CH"/>
              </w:rPr>
              <w:t xml:space="preserve"> </w:t>
            </w:r>
            <w:r w:rsidR="006D78DF" w:rsidRPr="00394C8C">
              <w:rPr>
                <w:rFonts w:eastAsia="Calibri" w:cs="Arial"/>
                <w:iCs/>
                <w:sz w:val="18"/>
                <w:szCs w:val="18"/>
                <w:lang w:val="fr-CH"/>
              </w:rPr>
              <w:t xml:space="preserve">Indiquez qui en est responsable dans l'organisation et sur la base de quelle documentation, s'il y a des audits internes/externes, cela peut être </w:t>
            </w:r>
            <w:proofErr w:type="gramStart"/>
            <w:r w:rsidR="006D78DF" w:rsidRPr="00394C8C">
              <w:rPr>
                <w:rFonts w:eastAsia="Calibri" w:cs="Arial"/>
                <w:iCs/>
                <w:sz w:val="18"/>
                <w:szCs w:val="18"/>
                <w:lang w:val="fr-CH"/>
              </w:rPr>
              <w:t>retracé:</w:t>
            </w:r>
            <w:proofErr w:type="gramEnd"/>
          </w:p>
          <w:tbl>
            <w:tblPr>
              <w:tblStyle w:val="Tabellenraster"/>
              <w:tblW w:w="10073" w:type="dxa"/>
              <w:tblLook w:val="04A0" w:firstRow="1" w:lastRow="0" w:firstColumn="1" w:lastColumn="0" w:noHBand="0" w:noVBand="1"/>
            </w:tblPr>
            <w:tblGrid>
              <w:gridCol w:w="10073"/>
            </w:tblGrid>
            <w:tr w:rsidR="00672B76" w:rsidRPr="002166A6" w14:paraId="359AC2A0" w14:textId="77777777" w:rsidTr="00D77706">
              <w:tc>
                <w:tcPr>
                  <w:tcW w:w="10073" w:type="dxa"/>
                  <w:shd w:val="clear" w:color="auto" w:fill="F2F2F2" w:themeFill="background1" w:themeFillShade="F2"/>
                </w:tcPr>
                <w:p w14:paraId="2EEC1252" w14:textId="77777777" w:rsidR="00672B76" w:rsidRPr="00394C8C" w:rsidRDefault="00672B76" w:rsidP="00560A44">
                  <w:pPr>
                    <w:tabs>
                      <w:tab w:val="left" w:pos="686"/>
                    </w:tabs>
                    <w:ind w:right="141"/>
                    <w:rPr>
                      <w:rFonts w:cs="Arial"/>
                      <w:i/>
                      <w:iCs/>
                      <w:sz w:val="18"/>
                      <w:szCs w:val="18"/>
                      <w:lang w:val="fr-CH"/>
                    </w:rPr>
                  </w:pPr>
                </w:p>
                <w:p w14:paraId="38D87C4E" w14:textId="77777777" w:rsidR="00560A44" w:rsidRPr="00394C8C" w:rsidRDefault="00560A44" w:rsidP="00560A44">
                  <w:pPr>
                    <w:tabs>
                      <w:tab w:val="left" w:pos="686"/>
                    </w:tabs>
                    <w:ind w:right="141"/>
                    <w:rPr>
                      <w:rFonts w:cs="Arial"/>
                      <w:i/>
                      <w:iCs/>
                      <w:sz w:val="18"/>
                      <w:szCs w:val="18"/>
                      <w:lang w:val="fr-CH"/>
                    </w:rPr>
                  </w:pPr>
                </w:p>
                <w:p w14:paraId="023B3CDE" w14:textId="31879128" w:rsidR="00560A44" w:rsidRPr="00394C8C" w:rsidRDefault="00560A44" w:rsidP="00560A44">
                  <w:pPr>
                    <w:tabs>
                      <w:tab w:val="left" w:pos="686"/>
                    </w:tabs>
                    <w:ind w:right="141"/>
                    <w:rPr>
                      <w:rFonts w:cs="Arial"/>
                      <w:i/>
                      <w:iCs/>
                      <w:sz w:val="18"/>
                      <w:szCs w:val="18"/>
                      <w:lang w:val="fr-CH"/>
                    </w:rPr>
                  </w:pPr>
                </w:p>
              </w:tc>
            </w:tr>
          </w:tbl>
          <w:p w14:paraId="0D2953E4" w14:textId="77777777" w:rsidR="00672B76" w:rsidRPr="00394C8C" w:rsidRDefault="00672B76" w:rsidP="00886786">
            <w:pPr>
              <w:shd w:val="clear" w:color="auto" w:fill="FFFFFF" w:themeFill="background1"/>
              <w:tabs>
                <w:tab w:val="left" w:pos="142"/>
              </w:tabs>
              <w:ind w:right="141"/>
              <w:rPr>
                <w:rFonts w:cs="Arial"/>
                <w:sz w:val="18"/>
                <w:szCs w:val="18"/>
                <w:lang w:val="fr-CH"/>
              </w:rPr>
            </w:pPr>
          </w:p>
          <w:p w14:paraId="38B9584D" w14:textId="5702D0FC" w:rsidR="000307F1" w:rsidRPr="00394C8C" w:rsidRDefault="006568F6" w:rsidP="00937A72">
            <w:pPr>
              <w:tabs>
                <w:tab w:val="left" w:pos="142"/>
              </w:tabs>
              <w:ind w:right="141"/>
              <w:rPr>
                <w:rFonts w:cs="Arial"/>
                <w:sz w:val="18"/>
                <w:szCs w:val="18"/>
                <w:lang w:val="fr-CH"/>
              </w:rPr>
            </w:pPr>
            <w:r w:rsidRPr="00394C8C">
              <w:rPr>
                <w:rFonts w:cs="Arial"/>
                <w:sz w:val="18"/>
                <w:szCs w:val="18"/>
                <w:lang w:val="fr-CH"/>
              </w:rPr>
              <w:t>Des employé</w:t>
            </w:r>
            <w:r w:rsidR="008A6111" w:rsidRPr="00394C8C">
              <w:rPr>
                <w:rFonts w:cs="Arial"/>
                <w:sz w:val="18"/>
                <w:szCs w:val="18"/>
                <w:lang w:val="fr-CH"/>
              </w:rPr>
              <w:t>(e)</w:t>
            </w:r>
            <w:r w:rsidRPr="00394C8C">
              <w:rPr>
                <w:rFonts w:cs="Arial"/>
                <w:sz w:val="18"/>
                <w:szCs w:val="18"/>
                <w:lang w:val="fr-CH"/>
              </w:rPr>
              <w:t>s dont le lieu de résidence est à l'étranger travaillent-ils sur le(s) site(s) sans avoir été engagés dans le cadre d'un rapport de travail directement conclu (par exemple, travail sous contrat, travail temporaire, etc.</w:t>
            </w:r>
            <w:proofErr w:type="gramStart"/>
            <w:r w:rsidRPr="00394C8C">
              <w:rPr>
                <w:rFonts w:cs="Arial"/>
                <w:sz w:val="18"/>
                <w:szCs w:val="18"/>
                <w:lang w:val="fr-CH"/>
              </w:rPr>
              <w:t>)?</w:t>
            </w:r>
            <w:proofErr w:type="gramEnd"/>
          </w:p>
          <w:p w14:paraId="5D19D3EA" w14:textId="77777777" w:rsidR="006568F6" w:rsidRPr="00394C8C" w:rsidRDefault="006568F6" w:rsidP="00937A72">
            <w:pPr>
              <w:tabs>
                <w:tab w:val="left" w:pos="142"/>
              </w:tabs>
              <w:ind w:right="141"/>
              <w:rPr>
                <w:rFonts w:cs="Arial"/>
                <w:sz w:val="18"/>
                <w:szCs w:val="18"/>
                <w:lang w:val="fr-CH"/>
              </w:rPr>
            </w:pPr>
          </w:p>
          <w:p w14:paraId="59AE8630" w14:textId="77777777" w:rsidR="006C734C" w:rsidRPr="00394C8C" w:rsidRDefault="000307F1" w:rsidP="006C734C">
            <w:pPr>
              <w:tabs>
                <w:tab w:val="left" w:pos="142"/>
              </w:tabs>
              <w:ind w:right="141"/>
              <w:rPr>
                <w:rFonts w:cs="Arial"/>
                <w:sz w:val="18"/>
                <w:szCs w:val="18"/>
                <w:lang w:val="fr-CH"/>
              </w:rPr>
            </w:pPr>
            <w:r w:rsidRPr="00394C8C">
              <w:rPr>
                <w:rFonts w:eastAsia="Calibri" w:cs="Arial"/>
                <w:bCs/>
                <w:sz w:val="18"/>
                <w:szCs w:val="18"/>
              </w:rPr>
              <w:fldChar w:fldCharType="begin">
                <w:ffData>
                  <w:name w:val="Kontrollkästchen2"/>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Pr="00394C8C">
              <w:rPr>
                <w:rFonts w:eastAsia="Calibri" w:cs="Arial"/>
                <w:bCs/>
                <w:sz w:val="18"/>
                <w:szCs w:val="18"/>
                <w:lang w:val="fr-CH"/>
              </w:rPr>
              <w:t>N</w:t>
            </w:r>
            <w:r w:rsidR="006C734C" w:rsidRPr="00394C8C">
              <w:rPr>
                <w:rFonts w:eastAsia="Calibri" w:cs="Arial"/>
                <w:bCs/>
                <w:sz w:val="18"/>
                <w:szCs w:val="18"/>
                <w:lang w:val="fr-CH"/>
              </w:rPr>
              <w:t>on</w:t>
            </w:r>
            <w:r w:rsidR="00937A72" w:rsidRPr="00394C8C">
              <w:rPr>
                <w:rFonts w:eastAsia="Calibri" w:cs="Arial"/>
                <w:bCs/>
                <w:sz w:val="18"/>
                <w:szCs w:val="18"/>
                <w:lang w:val="fr-CH"/>
              </w:rPr>
              <w:t>!</w:t>
            </w:r>
            <w:proofErr w:type="gramEnd"/>
            <w:r w:rsidR="00AC7EA2" w:rsidRPr="00394C8C">
              <w:rPr>
                <w:rFonts w:eastAsia="Calibri" w:cs="Arial"/>
                <w:bCs/>
                <w:sz w:val="18"/>
                <w:szCs w:val="18"/>
                <w:lang w:val="fr-CH"/>
              </w:rPr>
              <w:t xml:space="preserve"> </w:t>
            </w:r>
            <w:r w:rsidR="006C734C" w:rsidRPr="00394C8C">
              <w:rPr>
                <w:rFonts w:eastAsia="Calibri" w:cs="Arial"/>
                <w:bCs/>
                <w:sz w:val="18"/>
                <w:szCs w:val="18"/>
                <w:lang w:val="fr-CH"/>
              </w:rPr>
              <w:t>Il n'y a aucun risque de violation des normes fondamentales du travail à cet égard.</w:t>
            </w:r>
          </w:p>
          <w:p w14:paraId="1D176403" w14:textId="175EB515" w:rsidR="000307F1" w:rsidRPr="00394C8C" w:rsidRDefault="000307F1" w:rsidP="00937A72">
            <w:pPr>
              <w:tabs>
                <w:tab w:val="left" w:pos="142"/>
              </w:tabs>
              <w:ind w:right="141"/>
              <w:rPr>
                <w:rFonts w:cs="Arial"/>
                <w:sz w:val="18"/>
                <w:szCs w:val="18"/>
                <w:lang w:val="fr-CH"/>
              </w:rPr>
            </w:pPr>
          </w:p>
          <w:p w14:paraId="600A9EC6" w14:textId="0B84C5F5" w:rsidR="00AC7EA2" w:rsidRPr="00394C8C" w:rsidRDefault="000307F1" w:rsidP="00937A72">
            <w:pPr>
              <w:tabs>
                <w:tab w:val="left" w:pos="686"/>
              </w:tabs>
              <w:ind w:right="141"/>
              <w:rPr>
                <w:rFonts w:cs="Arial"/>
                <w:iCs/>
                <w:sz w:val="18"/>
                <w:szCs w:val="18"/>
                <w:lang w:val="fr-CH"/>
              </w:rPr>
            </w:pPr>
            <w:r w:rsidRPr="00394C8C">
              <w:rPr>
                <w:rFonts w:eastAsia="Calibri" w:cs="Arial"/>
                <w:sz w:val="18"/>
                <w:szCs w:val="18"/>
              </w:rPr>
              <w:fldChar w:fldCharType="begin">
                <w:ffData>
                  <w:name w:val="Kontrollkästchen1"/>
                  <w:enabled/>
                  <w:calcOnExit w:val="0"/>
                  <w:checkBox>
                    <w:sizeAuto/>
                    <w:default w:val="0"/>
                  </w:checkBox>
                </w:ffData>
              </w:fldChar>
            </w:r>
            <w:r w:rsidRPr="00394C8C">
              <w:rPr>
                <w:rFonts w:eastAsia="Calibri" w:cs="Arial"/>
                <w:sz w:val="18"/>
                <w:szCs w:val="18"/>
                <w:lang w:val="fr-CH"/>
              </w:rPr>
              <w:instrText xml:space="preserve"> FORMCHECKBOX </w:instrText>
            </w:r>
            <w:r w:rsidRPr="00394C8C">
              <w:rPr>
                <w:rFonts w:eastAsia="Calibri" w:cs="Arial"/>
                <w:sz w:val="18"/>
                <w:szCs w:val="18"/>
              </w:rPr>
            </w:r>
            <w:r w:rsidRPr="00394C8C">
              <w:rPr>
                <w:rFonts w:eastAsia="Calibri" w:cs="Arial"/>
                <w:sz w:val="18"/>
                <w:szCs w:val="18"/>
              </w:rPr>
              <w:fldChar w:fldCharType="separate"/>
            </w:r>
            <w:r w:rsidRPr="00394C8C">
              <w:rPr>
                <w:rFonts w:eastAsia="Calibri" w:cs="Arial"/>
                <w:sz w:val="18"/>
                <w:szCs w:val="18"/>
              </w:rPr>
              <w:fldChar w:fldCharType="end"/>
            </w:r>
            <w:r w:rsidRPr="00394C8C">
              <w:rPr>
                <w:rFonts w:eastAsia="Calibri" w:cs="Arial"/>
                <w:sz w:val="18"/>
                <w:szCs w:val="18"/>
                <w:lang w:val="fr-CH"/>
              </w:rPr>
              <w:t xml:space="preserve"> </w:t>
            </w:r>
            <w:r w:rsidR="006C734C" w:rsidRPr="00394C8C">
              <w:rPr>
                <w:rFonts w:eastAsia="Calibri" w:cs="Arial"/>
                <w:sz w:val="18"/>
                <w:szCs w:val="18"/>
                <w:lang w:val="fr-CH"/>
              </w:rPr>
              <w:t>Oui, nous nous assurons également que les exigences du paragraphe 7.3 sont respectées pour ces employé</w:t>
            </w:r>
            <w:r w:rsidR="008A6111" w:rsidRPr="00394C8C">
              <w:rPr>
                <w:rFonts w:eastAsia="Calibri" w:cs="Arial"/>
                <w:sz w:val="18"/>
                <w:szCs w:val="18"/>
                <w:lang w:val="fr-CH"/>
              </w:rPr>
              <w:t>(e)</w:t>
            </w:r>
            <w:r w:rsidR="006C734C" w:rsidRPr="00394C8C">
              <w:rPr>
                <w:rFonts w:eastAsia="Calibri" w:cs="Arial"/>
                <w:sz w:val="18"/>
                <w:szCs w:val="18"/>
                <w:lang w:val="fr-CH"/>
              </w:rPr>
              <w:t>s. Veuillez indiquer qui en est responsable au sein de l'organisation et quels documents et, le cas échéant, audits internes/externes peuvent être utilisés pour le vérifier.</w:t>
            </w:r>
          </w:p>
          <w:tbl>
            <w:tblPr>
              <w:tblStyle w:val="Tabellenraster"/>
              <w:tblW w:w="10073" w:type="dxa"/>
              <w:tblLook w:val="04A0" w:firstRow="1" w:lastRow="0" w:firstColumn="1" w:lastColumn="0" w:noHBand="0" w:noVBand="1"/>
            </w:tblPr>
            <w:tblGrid>
              <w:gridCol w:w="10073"/>
            </w:tblGrid>
            <w:tr w:rsidR="00F93690" w:rsidRPr="00535F6E" w14:paraId="783FB134" w14:textId="77777777" w:rsidTr="00F93690">
              <w:tc>
                <w:tcPr>
                  <w:tcW w:w="10073" w:type="dxa"/>
                  <w:shd w:val="clear" w:color="auto" w:fill="F2F2F2" w:themeFill="background1" w:themeFillShade="F2"/>
                </w:tcPr>
                <w:p w14:paraId="6EDA423F" w14:textId="77777777" w:rsidR="00F93690" w:rsidRPr="00394C8C" w:rsidRDefault="00F93690" w:rsidP="00AC7EA2">
                  <w:pPr>
                    <w:shd w:val="clear" w:color="auto" w:fill="F2F2F2" w:themeFill="background1" w:themeFillShade="F2"/>
                    <w:tabs>
                      <w:tab w:val="left" w:pos="686"/>
                    </w:tabs>
                    <w:ind w:right="141"/>
                    <w:rPr>
                      <w:rFonts w:cs="Arial"/>
                      <w:i/>
                      <w:iCs/>
                      <w:sz w:val="18"/>
                      <w:szCs w:val="18"/>
                      <w:lang w:val="fr-CH"/>
                    </w:rPr>
                  </w:pPr>
                </w:p>
                <w:p w14:paraId="2FF5B009" w14:textId="77777777" w:rsidR="00AC7EA2" w:rsidRPr="00394C8C" w:rsidRDefault="00AC7EA2" w:rsidP="00AC7EA2">
                  <w:pPr>
                    <w:shd w:val="clear" w:color="auto" w:fill="F2F2F2" w:themeFill="background1" w:themeFillShade="F2"/>
                    <w:tabs>
                      <w:tab w:val="left" w:pos="686"/>
                    </w:tabs>
                    <w:ind w:right="141"/>
                    <w:rPr>
                      <w:rFonts w:cs="Arial"/>
                      <w:i/>
                      <w:iCs/>
                      <w:sz w:val="18"/>
                      <w:szCs w:val="18"/>
                      <w:lang w:val="fr-CH"/>
                    </w:rPr>
                  </w:pPr>
                </w:p>
                <w:p w14:paraId="006D32BA" w14:textId="462C6399" w:rsidR="00AC7EA2" w:rsidRPr="00394C8C" w:rsidRDefault="00AC7EA2" w:rsidP="00AC7EA2">
                  <w:pPr>
                    <w:shd w:val="clear" w:color="auto" w:fill="F2F2F2" w:themeFill="background1" w:themeFillShade="F2"/>
                    <w:tabs>
                      <w:tab w:val="left" w:pos="686"/>
                    </w:tabs>
                    <w:ind w:right="141"/>
                    <w:rPr>
                      <w:rFonts w:cs="Arial"/>
                      <w:i/>
                      <w:iCs/>
                      <w:sz w:val="18"/>
                      <w:szCs w:val="18"/>
                      <w:lang w:val="fr-CH"/>
                    </w:rPr>
                  </w:pPr>
                </w:p>
              </w:tc>
            </w:tr>
          </w:tbl>
          <w:p w14:paraId="6DA9B5C6" w14:textId="7804405A" w:rsidR="000307F1" w:rsidRPr="00394C8C" w:rsidRDefault="000307F1" w:rsidP="00937A72">
            <w:pPr>
              <w:tabs>
                <w:tab w:val="left" w:pos="142"/>
              </w:tabs>
              <w:ind w:right="141"/>
              <w:rPr>
                <w:rFonts w:cs="Arial"/>
                <w:sz w:val="18"/>
                <w:szCs w:val="18"/>
                <w:lang w:val="fr-CH"/>
              </w:rPr>
            </w:pPr>
          </w:p>
          <w:p w14:paraId="652160A9" w14:textId="07B5F539" w:rsidR="00AC7EA2" w:rsidRPr="00394C8C" w:rsidRDefault="006C734C" w:rsidP="00937A72">
            <w:pPr>
              <w:rPr>
                <w:rFonts w:eastAsia="Calibri" w:cs="Arial"/>
                <w:bCs/>
                <w:sz w:val="18"/>
                <w:szCs w:val="18"/>
                <w:lang w:val="fr-CH"/>
              </w:rPr>
            </w:pPr>
            <w:r w:rsidRPr="00394C8C">
              <w:rPr>
                <w:rFonts w:eastAsia="Calibri" w:cs="Arial"/>
                <w:bCs/>
                <w:sz w:val="18"/>
                <w:szCs w:val="18"/>
                <w:lang w:val="fr-CH"/>
              </w:rPr>
              <w:t>Des travailleurs sont-ils employé</w:t>
            </w:r>
            <w:r w:rsidR="008A6111" w:rsidRPr="00394C8C">
              <w:rPr>
                <w:rFonts w:eastAsia="Calibri" w:cs="Arial"/>
                <w:bCs/>
                <w:sz w:val="18"/>
                <w:szCs w:val="18"/>
                <w:lang w:val="fr-CH"/>
              </w:rPr>
              <w:t>(e)</w:t>
            </w:r>
            <w:r w:rsidRPr="00394C8C">
              <w:rPr>
                <w:rFonts w:eastAsia="Calibri" w:cs="Arial"/>
                <w:bCs/>
                <w:sz w:val="18"/>
                <w:szCs w:val="18"/>
                <w:lang w:val="fr-CH"/>
              </w:rPr>
              <w:t xml:space="preserve">s sur le(s) site(s) dans le cadre de mesures d'intégration (par ex. IV) ou du système pénal ou dans des ateliers </w:t>
            </w:r>
            <w:proofErr w:type="gramStart"/>
            <w:r w:rsidRPr="00394C8C">
              <w:rPr>
                <w:rFonts w:eastAsia="Calibri" w:cs="Arial"/>
                <w:bCs/>
                <w:sz w:val="18"/>
                <w:szCs w:val="18"/>
                <w:lang w:val="fr-CH"/>
              </w:rPr>
              <w:t>protégés?</w:t>
            </w:r>
            <w:proofErr w:type="gramEnd"/>
          </w:p>
          <w:p w14:paraId="5D103931" w14:textId="77777777" w:rsidR="006C734C" w:rsidRPr="00394C8C" w:rsidRDefault="006C734C" w:rsidP="00937A72">
            <w:pPr>
              <w:rPr>
                <w:rFonts w:cs="Arial"/>
                <w:sz w:val="18"/>
                <w:szCs w:val="18"/>
                <w:shd w:val="clear" w:color="auto" w:fill="FFFFFF"/>
                <w:lang w:val="fr-CH"/>
              </w:rPr>
            </w:pPr>
          </w:p>
          <w:p w14:paraId="77B87DEF" w14:textId="7B099F4E" w:rsidR="00F93690" w:rsidRPr="00394C8C" w:rsidRDefault="00F93690" w:rsidP="00937A72">
            <w:pPr>
              <w:tabs>
                <w:tab w:val="left" w:pos="142"/>
              </w:tabs>
              <w:ind w:right="141"/>
              <w:rPr>
                <w:rFonts w:cs="Arial"/>
                <w:sz w:val="18"/>
                <w:szCs w:val="18"/>
                <w:lang w:val="fr-CH"/>
              </w:rPr>
            </w:pPr>
            <w:r w:rsidRPr="00394C8C">
              <w:rPr>
                <w:rFonts w:eastAsia="Calibri" w:cs="Arial"/>
                <w:bCs/>
                <w:sz w:val="18"/>
                <w:szCs w:val="18"/>
              </w:rPr>
              <w:fldChar w:fldCharType="begin">
                <w:ffData>
                  <w:name w:val="Kontrollkästchen2"/>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006C734C" w:rsidRPr="00394C8C">
              <w:rPr>
                <w:rFonts w:eastAsia="Calibri" w:cs="Arial"/>
                <w:bCs/>
                <w:sz w:val="18"/>
                <w:szCs w:val="18"/>
                <w:lang w:val="fr-CH"/>
              </w:rPr>
              <w:t>Non!</w:t>
            </w:r>
            <w:proofErr w:type="gramEnd"/>
            <w:r w:rsidR="006C734C" w:rsidRPr="00394C8C">
              <w:rPr>
                <w:rFonts w:eastAsia="Calibri" w:cs="Arial"/>
                <w:bCs/>
                <w:sz w:val="18"/>
                <w:szCs w:val="18"/>
                <w:lang w:val="fr-CH"/>
              </w:rPr>
              <w:t xml:space="preserve"> Il n'y a aucun risque de violation des normes fondamentales du travail à cet égard.</w:t>
            </w:r>
          </w:p>
          <w:p w14:paraId="7BC42E56" w14:textId="77777777" w:rsidR="00F93690" w:rsidRPr="00394C8C" w:rsidRDefault="00F93690" w:rsidP="00937A72">
            <w:pPr>
              <w:tabs>
                <w:tab w:val="left" w:pos="142"/>
              </w:tabs>
              <w:ind w:right="141"/>
              <w:rPr>
                <w:rFonts w:cs="Arial"/>
                <w:sz w:val="18"/>
                <w:szCs w:val="18"/>
                <w:lang w:val="fr-CH"/>
              </w:rPr>
            </w:pPr>
          </w:p>
          <w:p w14:paraId="67DE265D" w14:textId="740C9183" w:rsidR="006C734C" w:rsidRPr="00394C8C" w:rsidRDefault="00F93690" w:rsidP="002E21C4">
            <w:pPr>
              <w:tabs>
                <w:tab w:val="left" w:pos="686"/>
              </w:tabs>
              <w:ind w:right="141"/>
              <w:rPr>
                <w:rFonts w:eastAsia="Calibri" w:cs="Arial"/>
                <w:sz w:val="18"/>
                <w:szCs w:val="18"/>
                <w:lang w:val="fr-CH"/>
              </w:rPr>
            </w:pPr>
            <w:r w:rsidRPr="00394C8C">
              <w:rPr>
                <w:rFonts w:eastAsia="Calibri" w:cs="Arial"/>
                <w:sz w:val="18"/>
                <w:szCs w:val="18"/>
              </w:rPr>
              <w:fldChar w:fldCharType="begin">
                <w:ffData>
                  <w:name w:val="Kontrollkästchen1"/>
                  <w:enabled/>
                  <w:calcOnExit w:val="0"/>
                  <w:checkBox>
                    <w:sizeAuto/>
                    <w:default w:val="0"/>
                  </w:checkBox>
                </w:ffData>
              </w:fldChar>
            </w:r>
            <w:r w:rsidRPr="00394C8C">
              <w:rPr>
                <w:rFonts w:eastAsia="Calibri" w:cs="Arial"/>
                <w:sz w:val="18"/>
                <w:szCs w:val="18"/>
                <w:lang w:val="fr-CH"/>
              </w:rPr>
              <w:instrText xml:space="preserve"> FORMCHECKBOX </w:instrText>
            </w:r>
            <w:r w:rsidRPr="00394C8C">
              <w:rPr>
                <w:rFonts w:eastAsia="Calibri" w:cs="Arial"/>
                <w:sz w:val="18"/>
                <w:szCs w:val="18"/>
              </w:rPr>
            </w:r>
            <w:r w:rsidRPr="00394C8C">
              <w:rPr>
                <w:rFonts w:eastAsia="Calibri" w:cs="Arial"/>
                <w:sz w:val="18"/>
                <w:szCs w:val="18"/>
              </w:rPr>
              <w:fldChar w:fldCharType="separate"/>
            </w:r>
            <w:r w:rsidRPr="00394C8C">
              <w:rPr>
                <w:rFonts w:eastAsia="Calibri" w:cs="Arial"/>
                <w:sz w:val="18"/>
                <w:szCs w:val="18"/>
              </w:rPr>
              <w:fldChar w:fldCharType="end"/>
            </w:r>
            <w:r w:rsidRPr="00394C8C">
              <w:rPr>
                <w:rFonts w:eastAsia="Calibri" w:cs="Arial"/>
                <w:sz w:val="18"/>
                <w:szCs w:val="18"/>
                <w:lang w:val="fr-CH"/>
              </w:rPr>
              <w:t xml:space="preserve"> </w:t>
            </w:r>
            <w:r w:rsidR="006C734C" w:rsidRPr="00394C8C">
              <w:rPr>
                <w:rFonts w:eastAsia="Calibri" w:cs="Arial"/>
                <w:sz w:val="18"/>
                <w:szCs w:val="18"/>
                <w:lang w:val="fr-CH"/>
              </w:rPr>
              <w:t>Oui, nous nous assurons également que ces employé</w:t>
            </w:r>
            <w:r w:rsidR="008A6111" w:rsidRPr="00394C8C">
              <w:rPr>
                <w:rFonts w:eastAsia="Calibri" w:cs="Arial"/>
                <w:sz w:val="18"/>
                <w:szCs w:val="18"/>
                <w:lang w:val="fr-CH"/>
              </w:rPr>
              <w:t>(e)</w:t>
            </w:r>
            <w:r w:rsidR="006C734C" w:rsidRPr="00394C8C">
              <w:rPr>
                <w:rFonts w:eastAsia="Calibri" w:cs="Arial"/>
                <w:sz w:val="18"/>
                <w:szCs w:val="18"/>
                <w:lang w:val="fr-CH"/>
              </w:rPr>
              <w:t>s se conforment aux exigences, en particulier celles du paragraphe 7.3. Veuillez indiquer qui en est responsable au sein de l'organisation et quels documents et, le cas échéant, audits internes/externes peuvent être utilisés pour le vérifier.</w:t>
            </w:r>
            <w:r w:rsidRPr="00394C8C">
              <w:rPr>
                <w:rFonts w:eastAsia="Calibri" w:cs="Arial"/>
                <w:sz w:val="18"/>
                <w:szCs w:val="18"/>
                <w:lang w:val="fr-CH"/>
              </w:rPr>
              <w:t xml:space="preserve"> </w:t>
            </w:r>
          </w:p>
          <w:tbl>
            <w:tblPr>
              <w:tblStyle w:val="Tabellenraster"/>
              <w:tblW w:w="0" w:type="auto"/>
              <w:tblLook w:val="04A0" w:firstRow="1" w:lastRow="0" w:firstColumn="1" w:lastColumn="0" w:noHBand="0" w:noVBand="1"/>
            </w:tblPr>
            <w:tblGrid>
              <w:gridCol w:w="10073"/>
            </w:tblGrid>
            <w:tr w:rsidR="009811A0" w:rsidRPr="002166A6" w14:paraId="203A76C0" w14:textId="77777777" w:rsidTr="009811A0">
              <w:tc>
                <w:tcPr>
                  <w:tcW w:w="10073" w:type="dxa"/>
                  <w:shd w:val="clear" w:color="auto" w:fill="F2F2F2" w:themeFill="background1" w:themeFillShade="F2"/>
                </w:tcPr>
                <w:p w14:paraId="6B2E6E87" w14:textId="40A2F487" w:rsidR="002E21C4" w:rsidRPr="00684BE5" w:rsidRDefault="00684BE5" w:rsidP="009811A0">
                  <w:pPr>
                    <w:rPr>
                      <w:rFonts w:eastAsia="Calibri" w:cs="Arial"/>
                      <w:i/>
                      <w:iCs/>
                      <w:sz w:val="18"/>
                      <w:szCs w:val="18"/>
                      <w:highlight w:val="green"/>
                      <w:lang w:val="fr-CH"/>
                    </w:rPr>
                  </w:pPr>
                  <w:r w:rsidRPr="00684BE5">
                    <w:rPr>
                      <w:rFonts w:eastAsia="Calibri" w:cs="Arial"/>
                      <w:i/>
                      <w:iCs/>
                      <w:sz w:val="18"/>
                      <w:szCs w:val="18"/>
                      <w:lang w:val="fr-CH"/>
                    </w:rPr>
                    <w:t>Contrat avec l'organisme concerné (AI</w:t>
                  </w:r>
                  <w:proofErr w:type="gramStart"/>
                  <w:r w:rsidRPr="00684BE5">
                    <w:rPr>
                      <w:rFonts w:eastAsia="Calibri" w:cs="Arial"/>
                      <w:i/>
                      <w:iCs/>
                      <w:sz w:val="18"/>
                      <w:szCs w:val="18"/>
                      <w:lang w:val="fr-CH"/>
                    </w:rPr>
                    <w:t>/..</w:t>
                  </w:r>
                  <w:proofErr w:type="gramEnd"/>
                  <w:r w:rsidRPr="00684BE5">
                    <w:rPr>
                      <w:rFonts w:eastAsia="Calibri" w:cs="Arial"/>
                      <w:i/>
                      <w:iCs/>
                      <w:sz w:val="18"/>
                      <w:szCs w:val="18"/>
                      <w:lang w:val="fr-CH"/>
                    </w:rPr>
                    <w:t>)</w:t>
                  </w:r>
                </w:p>
                <w:p w14:paraId="32C579C2" w14:textId="77777777" w:rsidR="009811A0" w:rsidRPr="00394C8C" w:rsidRDefault="009811A0" w:rsidP="009811A0">
                  <w:pPr>
                    <w:rPr>
                      <w:rFonts w:eastAsia="Calibri" w:cs="Arial"/>
                      <w:sz w:val="18"/>
                      <w:szCs w:val="18"/>
                      <w:highlight w:val="green"/>
                      <w:lang w:val="fr-CH"/>
                    </w:rPr>
                  </w:pPr>
                </w:p>
                <w:p w14:paraId="21D91655" w14:textId="5F67F8ED" w:rsidR="008C0397" w:rsidRPr="00394C8C" w:rsidRDefault="008C0397" w:rsidP="009811A0">
                  <w:pPr>
                    <w:rPr>
                      <w:rFonts w:eastAsia="Calibri" w:cs="Arial"/>
                      <w:sz w:val="18"/>
                      <w:szCs w:val="18"/>
                      <w:highlight w:val="green"/>
                      <w:lang w:val="fr-CH"/>
                    </w:rPr>
                  </w:pPr>
                </w:p>
              </w:tc>
            </w:tr>
          </w:tbl>
          <w:p w14:paraId="2C436804" w14:textId="0F0D419E" w:rsidR="006C734C" w:rsidRPr="00394C8C" w:rsidRDefault="006C734C" w:rsidP="00AB05D7">
            <w:pPr>
              <w:tabs>
                <w:tab w:val="left" w:pos="142"/>
              </w:tabs>
              <w:ind w:right="141"/>
              <w:rPr>
                <w:rFonts w:cs="Arial"/>
                <w:sz w:val="18"/>
                <w:szCs w:val="18"/>
                <w:shd w:val="clear" w:color="auto" w:fill="FFFFFF"/>
                <w:lang w:val="fr-CH"/>
              </w:rPr>
            </w:pPr>
          </w:p>
        </w:tc>
      </w:tr>
      <w:tr w:rsidR="000307F1" w:rsidRPr="002166A6" w14:paraId="6719247E" w14:textId="77777777" w:rsidTr="25A62957">
        <w:trPr>
          <w:trHeight w:val="553"/>
        </w:trPr>
        <w:tc>
          <w:tcPr>
            <w:tcW w:w="2364" w:type="dxa"/>
            <w:vMerge w:val="restart"/>
          </w:tcPr>
          <w:p w14:paraId="0976ECCB" w14:textId="4F89AA4E" w:rsidR="000307F1" w:rsidRPr="00394C8C" w:rsidRDefault="000307F1" w:rsidP="000307F1">
            <w:pPr>
              <w:tabs>
                <w:tab w:val="left" w:pos="142"/>
              </w:tabs>
              <w:spacing w:line="276" w:lineRule="auto"/>
              <w:ind w:right="141"/>
              <w:rPr>
                <w:rFonts w:cs="Arial"/>
                <w:sz w:val="18"/>
                <w:szCs w:val="18"/>
                <w:lang w:val="fr-CH"/>
              </w:rPr>
            </w:pPr>
          </w:p>
        </w:tc>
        <w:tc>
          <w:tcPr>
            <w:tcW w:w="2505" w:type="dxa"/>
          </w:tcPr>
          <w:p w14:paraId="65DE9B52" w14:textId="5D6F9DE0" w:rsidR="005474CA" w:rsidRPr="00394C8C" w:rsidRDefault="005474CA" w:rsidP="00E849C7">
            <w:pPr>
              <w:tabs>
                <w:tab w:val="left" w:pos="142"/>
              </w:tabs>
              <w:ind w:right="141"/>
              <w:rPr>
                <w:rFonts w:eastAsia="Calibri" w:cs="Arial"/>
                <w:bCs/>
                <w:sz w:val="18"/>
                <w:szCs w:val="18"/>
                <w:lang w:val="fr-CH"/>
              </w:rPr>
            </w:pPr>
            <w:r w:rsidRPr="00394C8C">
              <w:rPr>
                <w:rFonts w:eastAsia="Calibri" w:cs="Arial"/>
                <w:bCs/>
                <w:sz w:val="18"/>
                <w:szCs w:val="18"/>
                <w:lang w:val="fr-CH"/>
              </w:rPr>
              <w:t xml:space="preserve">e) </w:t>
            </w:r>
            <w:r w:rsidR="00E849C7" w:rsidRPr="00E849C7">
              <w:rPr>
                <w:rFonts w:eastAsia="Calibri" w:cs="Arial"/>
                <w:bCs/>
                <w:sz w:val="18"/>
                <w:szCs w:val="18"/>
                <w:lang w:val="fr-CH"/>
              </w:rPr>
              <w:t xml:space="preserve">Identifiez toute autre obligation légale qui, d'après vous, pourrait avoir une incidence sur votre capacité à respecter la clause 7,3. Veuillez décrire ces obligations et la manière dont elles influent sur votre capacité à respecter la clause </w:t>
            </w:r>
            <w:proofErr w:type="gramStart"/>
            <w:r w:rsidR="00E849C7" w:rsidRPr="00E849C7">
              <w:rPr>
                <w:rFonts w:eastAsia="Calibri" w:cs="Arial"/>
                <w:bCs/>
                <w:sz w:val="18"/>
                <w:szCs w:val="18"/>
                <w:lang w:val="fr-CH"/>
              </w:rPr>
              <w:t>7.3.</w:t>
            </w:r>
            <w:r w:rsidRPr="00394C8C">
              <w:rPr>
                <w:rFonts w:eastAsia="Calibri" w:cs="Arial"/>
                <w:bCs/>
                <w:sz w:val="18"/>
                <w:szCs w:val="18"/>
                <w:lang w:val="fr-CH"/>
              </w:rPr>
              <w:t>.</w:t>
            </w:r>
            <w:proofErr w:type="gramEnd"/>
          </w:p>
          <w:p w14:paraId="3266E856" w14:textId="6F7E931C" w:rsidR="005474CA" w:rsidRPr="00394C8C" w:rsidRDefault="005474CA" w:rsidP="000307F1">
            <w:pPr>
              <w:tabs>
                <w:tab w:val="left" w:pos="142"/>
              </w:tabs>
              <w:ind w:right="141"/>
              <w:rPr>
                <w:rFonts w:eastAsia="Calibri" w:cs="Arial"/>
                <w:bCs/>
                <w:sz w:val="18"/>
                <w:szCs w:val="18"/>
                <w:lang w:val="fr-CH"/>
              </w:rPr>
            </w:pPr>
          </w:p>
        </w:tc>
        <w:tc>
          <w:tcPr>
            <w:tcW w:w="10299" w:type="dxa"/>
          </w:tcPr>
          <w:p w14:paraId="4C5DDA81" w14:textId="2A2F1DAB" w:rsidR="000307F1" w:rsidRPr="00394C8C" w:rsidRDefault="002D5E9F" w:rsidP="000307F1">
            <w:pPr>
              <w:tabs>
                <w:tab w:val="left" w:pos="142"/>
              </w:tabs>
              <w:spacing w:line="276" w:lineRule="auto"/>
              <w:ind w:right="141"/>
              <w:rPr>
                <w:rFonts w:cs="Arial"/>
                <w:b/>
                <w:bCs/>
                <w:color w:val="202122"/>
                <w:sz w:val="18"/>
                <w:szCs w:val="18"/>
                <w:lang w:val="fr-CH"/>
              </w:rPr>
            </w:pPr>
            <w:r w:rsidRPr="00394C8C">
              <w:rPr>
                <w:rFonts w:cs="Arial"/>
                <w:b/>
                <w:bCs/>
                <w:color w:val="202122"/>
                <w:sz w:val="18"/>
                <w:szCs w:val="18"/>
                <w:lang w:val="fr-CH"/>
              </w:rPr>
              <w:t>Aucun</w:t>
            </w:r>
            <w:r w:rsidR="000307F1" w:rsidRPr="00394C8C">
              <w:rPr>
                <w:rFonts w:cs="Arial"/>
                <w:b/>
                <w:bCs/>
                <w:color w:val="202122"/>
                <w:sz w:val="18"/>
                <w:szCs w:val="18"/>
                <w:lang w:val="fr-CH"/>
              </w:rPr>
              <w:t>.</w:t>
            </w:r>
          </w:p>
          <w:p w14:paraId="30EBF4C0" w14:textId="0B689542" w:rsidR="000307F1" w:rsidRPr="00394C8C" w:rsidRDefault="79E43225" w:rsidP="709A3D31">
            <w:pPr>
              <w:tabs>
                <w:tab w:val="left" w:pos="142"/>
              </w:tabs>
              <w:spacing w:line="276" w:lineRule="auto"/>
              <w:ind w:right="141"/>
              <w:rPr>
                <w:rFonts w:cs="Arial"/>
                <w:i/>
                <w:iCs/>
                <w:sz w:val="18"/>
                <w:szCs w:val="18"/>
                <w:lang w:val="fr-CH"/>
              </w:rPr>
            </w:pPr>
            <w:r w:rsidRPr="00394C8C">
              <w:rPr>
                <w:rFonts w:cs="Arial"/>
                <w:sz w:val="18"/>
                <w:szCs w:val="18"/>
                <w:lang w:val="fr-CH"/>
              </w:rPr>
              <w:t xml:space="preserve">La législation à respecter en Suisse à cet égard n'est pas en contradiction avec les exigences du paragraphe 7.3: voir les profils par pays de l'OIT, </w:t>
            </w:r>
            <w:r w:rsidR="0DB20FD7" w:rsidRPr="00394C8C">
              <w:rPr>
                <w:rFonts w:cs="Arial"/>
                <w:sz w:val="18"/>
                <w:szCs w:val="18"/>
                <w:lang w:val="fr-CH"/>
              </w:rPr>
              <w:t xml:space="preserve">sur </w:t>
            </w:r>
            <w:proofErr w:type="spellStart"/>
            <w:proofErr w:type="gramStart"/>
            <w:r w:rsidRPr="00394C8C">
              <w:rPr>
                <w:rFonts w:cs="Arial"/>
                <w:sz w:val="18"/>
                <w:szCs w:val="18"/>
                <w:lang w:val="fr-CH"/>
              </w:rPr>
              <w:t>Natlex</w:t>
            </w:r>
            <w:proofErr w:type="spellEnd"/>
            <w:r w:rsidR="000307F1" w:rsidRPr="00394C8C">
              <w:rPr>
                <w:rFonts w:cs="Arial"/>
                <w:color w:val="000000" w:themeColor="text1"/>
                <w:sz w:val="18"/>
                <w:szCs w:val="18"/>
                <w:shd w:val="clear" w:color="auto" w:fill="FFFFFF"/>
                <w:lang w:val="fr-CH"/>
              </w:rPr>
              <w:t>:</w:t>
            </w:r>
            <w:proofErr w:type="gramEnd"/>
            <w:r w:rsidR="000307F1" w:rsidRPr="00394C8C">
              <w:rPr>
                <w:rFonts w:cs="Arial"/>
                <w:color w:val="000000" w:themeColor="text1"/>
                <w:sz w:val="18"/>
                <w:szCs w:val="18"/>
                <w:shd w:val="clear" w:color="auto" w:fill="FFFFFF"/>
                <w:lang w:val="fr-CH"/>
              </w:rPr>
              <w:t xml:space="preserve"> </w:t>
            </w:r>
            <w:r w:rsidR="000307F1" w:rsidRPr="00394C8C">
              <w:rPr>
                <w:rFonts w:cs="Arial"/>
                <w:color w:val="333333"/>
                <w:sz w:val="18"/>
                <w:szCs w:val="18"/>
                <w:shd w:val="clear" w:color="auto" w:fill="FFFFFF"/>
                <w:lang w:val="fr-CH"/>
              </w:rPr>
              <w:t xml:space="preserve">“Elimination of </w:t>
            </w:r>
            <w:proofErr w:type="spellStart"/>
            <w:r w:rsidR="000307F1" w:rsidRPr="00394C8C">
              <w:rPr>
                <w:rFonts w:cs="Arial"/>
                <w:color w:val="333333"/>
                <w:sz w:val="18"/>
                <w:szCs w:val="18"/>
                <w:shd w:val="clear" w:color="auto" w:fill="FFFFFF"/>
                <w:lang w:val="fr-CH"/>
              </w:rPr>
              <w:t>forced</w:t>
            </w:r>
            <w:proofErr w:type="spellEnd"/>
            <w:r w:rsidR="000307F1" w:rsidRPr="00394C8C">
              <w:rPr>
                <w:rFonts w:cs="Arial"/>
                <w:color w:val="333333"/>
                <w:sz w:val="18"/>
                <w:szCs w:val="18"/>
                <w:shd w:val="clear" w:color="auto" w:fill="FFFFFF"/>
                <w:lang w:val="fr-CH"/>
              </w:rPr>
              <w:t xml:space="preserve"> labour”</w:t>
            </w:r>
            <w:r w:rsidR="7836826A" w:rsidRPr="00394C8C">
              <w:rPr>
                <w:rFonts w:cs="Arial"/>
                <w:color w:val="333333"/>
                <w:sz w:val="18"/>
                <w:szCs w:val="18"/>
                <w:shd w:val="clear" w:color="auto" w:fill="FFFFFF"/>
                <w:lang w:val="fr-CH"/>
              </w:rPr>
              <w:t xml:space="preserve"> </w:t>
            </w:r>
            <w:r w:rsidR="000307F1" w:rsidRPr="00394C8C">
              <w:rPr>
                <w:rFonts w:cs="Arial"/>
                <w:color w:val="333333"/>
                <w:sz w:val="18"/>
                <w:szCs w:val="18"/>
                <w:shd w:val="clear" w:color="auto" w:fill="FFFFFF"/>
                <w:lang w:val="fr-CH"/>
              </w:rPr>
              <w:t>(</w:t>
            </w:r>
            <w:r w:rsidRPr="00394C8C">
              <w:rPr>
                <w:rFonts w:cs="Arial"/>
                <w:color w:val="333333"/>
                <w:sz w:val="18"/>
                <w:szCs w:val="18"/>
                <w:shd w:val="clear" w:color="auto" w:fill="FFFFFF"/>
                <w:lang w:val="fr-CH"/>
              </w:rPr>
              <w:t>voir ci-dessus pour le lien internet).</w:t>
            </w:r>
          </w:p>
        </w:tc>
      </w:tr>
      <w:tr w:rsidR="00FA3115" w:rsidRPr="00535F6E" w14:paraId="1DC91BD8" w14:textId="77777777" w:rsidTr="25A62957">
        <w:trPr>
          <w:trHeight w:val="1098"/>
        </w:trPr>
        <w:tc>
          <w:tcPr>
            <w:tcW w:w="2364" w:type="dxa"/>
            <w:vMerge/>
          </w:tcPr>
          <w:p w14:paraId="4A99DF32" w14:textId="77777777" w:rsidR="00FA3115" w:rsidRPr="00394C8C" w:rsidRDefault="00FA3115" w:rsidP="00FA3115">
            <w:pPr>
              <w:tabs>
                <w:tab w:val="left" w:pos="142"/>
              </w:tabs>
              <w:spacing w:line="276" w:lineRule="auto"/>
              <w:ind w:right="141"/>
              <w:rPr>
                <w:rFonts w:cs="Arial"/>
                <w:sz w:val="18"/>
                <w:szCs w:val="18"/>
                <w:lang w:val="fr-CH"/>
              </w:rPr>
            </w:pPr>
          </w:p>
        </w:tc>
        <w:tc>
          <w:tcPr>
            <w:tcW w:w="2505" w:type="dxa"/>
          </w:tcPr>
          <w:p w14:paraId="0C1470D0" w14:textId="542B119D" w:rsidR="00FA3115" w:rsidRPr="00394C8C" w:rsidRDefault="005474CA" w:rsidP="00E849C7">
            <w:pPr>
              <w:tabs>
                <w:tab w:val="left" w:pos="142"/>
              </w:tabs>
              <w:ind w:right="142"/>
              <w:rPr>
                <w:rFonts w:cs="Arial"/>
                <w:bCs/>
                <w:sz w:val="18"/>
                <w:szCs w:val="18"/>
                <w:lang w:val="fr-CH"/>
              </w:rPr>
            </w:pPr>
            <w:r w:rsidRPr="00394C8C">
              <w:rPr>
                <w:rFonts w:eastAsia="Calibri" w:cs="Arial"/>
                <w:bCs/>
                <w:sz w:val="18"/>
                <w:szCs w:val="18"/>
                <w:lang w:val="fr-CH"/>
              </w:rPr>
              <w:t xml:space="preserve">f) </w:t>
            </w:r>
            <w:r w:rsidR="00E849C7" w:rsidRPr="00E849C7">
              <w:rPr>
                <w:rFonts w:eastAsia="Calibri" w:cs="Arial"/>
                <w:bCs/>
                <w:sz w:val="18"/>
                <w:szCs w:val="18"/>
                <w:lang w:val="fr-CH"/>
              </w:rPr>
              <w:t>Joignez la ou les déclarations politiques rédigées par votre organisation et correspondant à la clause 7.3.</w:t>
            </w:r>
          </w:p>
        </w:tc>
        <w:tc>
          <w:tcPr>
            <w:tcW w:w="10299" w:type="dxa"/>
          </w:tcPr>
          <w:p w14:paraId="344894D4" w14:textId="5FBF1DD5" w:rsidR="003279F3" w:rsidRPr="00394C8C" w:rsidRDefault="3F8C352C" w:rsidP="709A3D31">
            <w:pPr>
              <w:tabs>
                <w:tab w:val="left" w:pos="142"/>
              </w:tabs>
              <w:ind w:right="141"/>
              <w:rPr>
                <w:rFonts w:eastAsia="Arial" w:cs="Arial"/>
                <w:sz w:val="18"/>
                <w:szCs w:val="18"/>
                <w:lang w:val="fr-CH"/>
              </w:rPr>
            </w:pPr>
            <w:r w:rsidRPr="00394C8C">
              <w:rPr>
                <w:rFonts w:eastAsia="Arial" w:cs="Arial"/>
                <w:sz w:val="18"/>
                <w:szCs w:val="18"/>
                <w:lang w:val="fr-CH"/>
              </w:rPr>
              <w:t xml:space="preserve">Voir la </w:t>
            </w:r>
            <w:r w:rsidR="5A31810F" w:rsidRPr="00394C8C">
              <w:rPr>
                <w:rFonts w:eastAsia="Arial" w:cs="Arial"/>
                <w:sz w:val="18"/>
                <w:szCs w:val="18"/>
                <w:lang w:val="fr-CH"/>
              </w:rPr>
              <w:t>d</w:t>
            </w:r>
            <w:r w:rsidR="329569AF" w:rsidRPr="00394C8C">
              <w:rPr>
                <w:rFonts w:eastAsia="Arial" w:cs="Arial"/>
                <w:sz w:val="18"/>
                <w:szCs w:val="18"/>
                <w:lang w:val="fr-CH"/>
              </w:rPr>
              <w:t xml:space="preserve">éclaration de </w:t>
            </w:r>
            <w:proofErr w:type="gramStart"/>
            <w:r w:rsidR="329569AF" w:rsidRPr="00394C8C">
              <w:rPr>
                <w:rFonts w:eastAsia="Arial" w:cs="Arial"/>
                <w:sz w:val="18"/>
                <w:szCs w:val="18"/>
                <w:lang w:val="fr-CH"/>
              </w:rPr>
              <w:t>princip</w:t>
            </w:r>
            <w:r w:rsidR="1E2A4F11" w:rsidRPr="00394C8C">
              <w:rPr>
                <w:rFonts w:eastAsia="Arial" w:cs="Arial"/>
                <w:sz w:val="18"/>
                <w:szCs w:val="18"/>
                <w:lang w:val="fr-CH"/>
              </w:rPr>
              <w:t>e</w:t>
            </w:r>
            <w:r w:rsidRPr="00394C8C">
              <w:rPr>
                <w:rFonts w:eastAsia="Arial" w:cs="Arial"/>
                <w:sz w:val="18"/>
                <w:szCs w:val="18"/>
                <w:lang w:val="fr-CH"/>
              </w:rPr>
              <w:t>!</w:t>
            </w:r>
            <w:proofErr w:type="gramEnd"/>
          </w:p>
          <w:p w14:paraId="5F825FB5" w14:textId="77777777" w:rsidR="003279F3" w:rsidRPr="00394C8C" w:rsidRDefault="003279F3" w:rsidP="003279F3">
            <w:pPr>
              <w:tabs>
                <w:tab w:val="left" w:pos="142"/>
              </w:tabs>
              <w:ind w:right="141"/>
              <w:rPr>
                <w:rFonts w:cs="Arial"/>
                <w:sz w:val="18"/>
                <w:szCs w:val="18"/>
                <w:lang w:val="fr-CH"/>
              </w:rPr>
            </w:pPr>
          </w:p>
          <w:p w14:paraId="279E82AA" w14:textId="3739D94E" w:rsidR="003279F3" w:rsidRPr="00394C8C" w:rsidRDefault="17AEA018" w:rsidP="003279F3">
            <w:pPr>
              <w:tabs>
                <w:tab w:val="left" w:pos="142"/>
              </w:tabs>
              <w:ind w:right="141"/>
              <w:rPr>
                <w:rFonts w:cs="Arial"/>
                <w:sz w:val="18"/>
                <w:szCs w:val="18"/>
                <w:lang w:val="de-DE"/>
              </w:rPr>
            </w:pPr>
            <w:proofErr w:type="spellStart"/>
            <w:r w:rsidRPr="00394C8C">
              <w:rPr>
                <w:rFonts w:cs="Arial"/>
                <w:sz w:val="18"/>
                <w:szCs w:val="18"/>
                <w:lang w:val="de-DE"/>
              </w:rPr>
              <w:t>Preuve</w:t>
            </w:r>
            <w:proofErr w:type="spellEnd"/>
            <w:r w:rsidR="56C76F95" w:rsidRPr="00394C8C">
              <w:rPr>
                <w:rFonts w:cs="Arial"/>
                <w:sz w:val="18"/>
                <w:szCs w:val="18"/>
                <w:lang w:val="de-DE"/>
              </w:rPr>
              <w:t>:</w:t>
            </w:r>
          </w:p>
          <w:p w14:paraId="07077A6B" w14:textId="77777777" w:rsidR="003279F3" w:rsidRPr="00394C8C" w:rsidRDefault="003279F3" w:rsidP="003279F3">
            <w:pPr>
              <w:tabs>
                <w:tab w:val="left" w:pos="142"/>
              </w:tabs>
              <w:ind w:right="141"/>
              <w:rPr>
                <w:rFonts w:cs="Arial"/>
                <w:sz w:val="18"/>
                <w:szCs w:val="18"/>
                <w:lang w:val="de-DE"/>
              </w:rPr>
            </w:pPr>
          </w:p>
          <w:tbl>
            <w:tblPr>
              <w:tblStyle w:val="Tabellenraster"/>
              <w:tblW w:w="9917" w:type="dxa"/>
              <w:tblInd w:w="34" w:type="dxa"/>
              <w:tblLook w:val="04A0" w:firstRow="1" w:lastRow="0" w:firstColumn="1" w:lastColumn="0" w:noHBand="0" w:noVBand="1"/>
            </w:tblPr>
            <w:tblGrid>
              <w:gridCol w:w="3760"/>
              <w:gridCol w:w="6157"/>
            </w:tblGrid>
            <w:tr w:rsidR="003279F3" w:rsidRPr="00394C8C" w14:paraId="665BE484" w14:textId="77777777" w:rsidTr="46004A0C">
              <w:tc>
                <w:tcPr>
                  <w:tcW w:w="3760" w:type="dxa"/>
                  <w:shd w:val="clear" w:color="auto" w:fill="auto"/>
                </w:tcPr>
                <w:p w14:paraId="44F0195C" w14:textId="77777777" w:rsidR="003279F3" w:rsidRPr="00394C8C" w:rsidRDefault="003279F3" w:rsidP="003279F3">
                  <w:pPr>
                    <w:tabs>
                      <w:tab w:val="left" w:pos="142"/>
                    </w:tabs>
                    <w:ind w:right="142"/>
                    <w:rPr>
                      <w:rFonts w:cs="Arial"/>
                      <w:sz w:val="18"/>
                      <w:szCs w:val="18"/>
                      <w:lang w:val="fr-CH"/>
                    </w:rPr>
                  </w:pPr>
                </w:p>
                <w:p w14:paraId="4A09CAFE" w14:textId="30DCDFE5" w:rsidR="003279F3" w:rsidRPr="00394C8C" w:rsidRDefault="78691DA1" w:rsidP="003279F3">
                  <w:pPr>
                    <w:tabs>
                      <w:tab w:val="left" w:pos="142"/>
                    </w:tabs>
                    <w:ind w:right="142"/>
                    <w:rPr>
                      <w:rFonts w:cs="Arial"/>
                      <w:sz w:val="18"/>
                      <w:szCs w:val="18"/>
                      <w:lang w:val="fr-CH"/>
                    </w:rPr>
                  </w:pPr>
                  <w:r w:rsidRPr="00394C8C">
                    <w:rPr>
                      <w:rFonts w:cs="Arial"/>
                      <w:sz w:val="18"/>
                      <w:szCs w:val="18"/>
                      <w:lang w:val="fr-CH"/>
                    </w:rPr>
                    <w:t>Déclaration de principe</w:t>
                  </w:r>
                  <w:r w:rsidR="3FC7C37E" w:rsidRPr="00394C8C">
                    <w:rPr>
                      <w:rFonts w:cs="Arial"/>
                      <w:sz w:val="18"/>
                      <w:szCs w:val="18"/>
                      <w:lang w:val="fr-CH"/>
                    </w:rPr>
                    <w:t xml:space="preserve"> du</w:t>
                  </w:r>
                </w:p>
              </w:tc>
              <w:tc>
                <w:tcPr>
                  <w:tcW w:w="6157" w:type="dxa"/>
                  <w:shd w:val="clear" w:color="auto" w:fill="F2F2F2" w:themeFill="background1" w:themeFillShade="F2"/>
                </w:tcPr>
                <w:p w14:paraId="74BD53AD" w14:textId="77777777" w:rsidR="003279F3" w:rsidRPr="00394C8C" w:rsidRDefault="003279F3" w:rsidP="003279F3">
                  <w:pPr>
                    <w:tabs>
                      <w:tab w:val="left" w:pos="142"/>
                    </w:tabs>
                    <w:ind w:right="142"/>
                    <w:rPr>
                      <w:rFonts w:cs="Arial"/>
                      <w:sz w:val="18"/>
                      <w:szCs w:val="18"/>
                      <w:lang w:val="fr-CH"/>
                    </w:rPr>
                  </w:pPr>
                </w:p>
                <w:p w14:paraId="1E401926" w14:textId="77777777" w:rsidR="003279F3" w:rsidRPr="00394C8C" w:rsidRDefault="003279F3" w:rsidP="003279F3">
                  <w:pPr>
                    <w:tabs>
                      <w:tab w:val="left" w:pos="142"/>
                    </w:tabs>
                    <w:ind w:right="142"/>
                    <w:rPr>
                      <w:rFonts w:cs="Arial"/>
                      <w:sz w:val="18"/>
                      <w:szCs w:val="18"/>
                      <w:lang w:val="fr-CH"/>
                    </w:rPr>
                  </w:pPr>
                </w:p>
                <w:p w14:paraId="1C117FAE" w14:textId="77777777" w:rsidR="003279F3" w:rsidRPr="00394C8C" w:rsidRDefault="003279F3" w:rsidP="003279F3">
                  <w:pPr>
                    <w:tabs>
                      <w:tab w:val="left" w:pos="142"/>
                    </w:tabs>
                    <w:ind w:right="142"/>
                    <w:rPr>
                      <w:rFonts w:cs="Arial"/>
                      <w:sz w:val="18"/>
                      <w:szCs w:val="18"/>
                      <w:lang w:val="fr-CH"/>
                    </w:rPr>
                  </w:pPr>
                </w:p>
              </w:tc>
            </w:tr>
            <w:tr w:rsidR="003279F3" w:rsidRPr="00535F6E" w14:paraId="22208466" w14:textId="77777777" w:rsidTr="46004A0C">
              <w:tc>
                <w:tcPr>
                  <w:tcW w:w="3760" w:type="dxa"/>
                  <w:tcBorders>
                    <w:bottom w:val="single" w:sz="4" w:space="0" w:color="auto"/>
                  </w:tcBorders>
                  <w:shd w:val="clear" w:color="auto" w:fill="auto"/>
                </w:tcPr>
                <w:p w14:paraId="6E5A7F88" w14:textId="77777777" w:rsidR="003279F3" w:rsidRPr="00394C8C" w:rsidRDefault="003279F3" w:rsidP="003279F3">
                  <w:pPr>
                    <w:tabs>
                      <w:tab w:val="left" w:pos="142"/>
                    </w:tabs>
                    <w:ind w:right="142"/>
                    <w:rPr>
                      <w:rFonts w:cs="Arial"/>
                      <w:sz w:val="18"/>
                      <w:szCs w:val="18"/>
                      <w:lang w:val="fr-CH"/>
                    </w:rPr>
                  </w:pPr>
                </w:p>
                <w:p w14:paraId="20DB6D9C" w14:textId="77777777" w:rsidR="003279F3" w:rsidRPr="00394C8C" w:rsidRDefault="003279F3" w:rsidP="003279F3">
                  <w:pPr>
                    <w:tabs>
                      <w:tab w:val="left" w:pos="142"/>
                    </w:tabs>
                    <w:ind w:right="142"/>
                    <w:rPr>
                      <w:rFonts w:cs="Arial"/>
                      <w:sz w:val="18"/>
                      <w:szCs w:val="18"/>
                      <w:lang w:val="fr-CH"/>
                    </w:rPr>
                  </w:pPr>
                  <w:r w:rsidRPr="00394C8C">
                    <w:rPr>
                      <w:rFonts w:cs="Arial"/>
                      <w:sz w:val="18"/>
                      <w:szCs w:val="18"/>
                      <w:lang w:val="fr-CH"/>
                    </w:rPr>
                    <w:t>Section texte ou référence/lien internet</w:t>
                  </w:r>
                </w:p>
                <w:p w14:paraId="1D08AE0D" w14:textId="77777777" w:rsidR="003279F3" w:rsidRPr="00394C8C" w:rsidRDefault="003279F3" w:rsidP="003279F3">
                  <w:pPr>
                    <w:tabs>
                      <w:tab w:val="left" w:pos="142"/>
                    </w:tabs>
                    <w:ind w:right="142"/>
                    <w:rPr>
                      <w:rFonts w:cs="Arial"/>
                      <w:sz w:val="18"/>
                      <w:szCs w:val="18"/>
                      <w:lang w:val="fr-CH"/>
                    </w:rPr>
                  </w:pPr>
                </w:p>
              </w:tc>
              <w:tc>
                <w:tcPr>
                  <w:tcW w:w="6157" w:type="dxa"/>
                  <w:tcBorders>
                    <w:bottom w:val="single" w:sz="4" w:space="0" w:color="auto"/>
                  </w:tcBorders>
                  <w:shd w:val="clear" w:color="auto" w:fill="F2F2F2" w:themeFill="background1" w:themeFillShade="F2"/>
                </w:tcPr>
                <w:p w14:paraId="7109DAEC" w14:textId="77777777" w:rsidR="003279F3" w:rsidRPr="00394C8C" w:rsidRDefault="003279F3" w:rsidP="003279F3">
                  <w:pPr>
                    <w:tabs>
                      <w:tab w:val="left" w:pos="142"/>
                    </w:tabs>
                    <w:ind w:right="142"/>
                    <w:rPr>
                      <w:rFonts w:cs="Arial"/>
                      <w:sz w:val="18"/>
                      <w:szCs w:val="18"/>
                      <w:lang w:val="fr-CH"/>
                    </w:rPr>
                  </w:pPr>
                </w:p>
              </w:tc>
            </w:tr>
          </w:tbl>
          <w:p w14:paraId="0C24C873" w14:textId="77777777" w:rsidR="009811A0" w:rsidRPr="00394C8C" w:rsidRDefault="009811A0" w:rsidP="00886786">
            <w:pPr>
              <w:shd w:val="clear" w:color="auto" w:fill="FFFFFF" w:themeFill="background1"/>
              <w:tabs>
                <w:tab w:val="left" w:pos="142"/>
              </w:tabs>
              <w:ind w:right="141"/>
              <w:rPr>
                <w:rFonts w:cs="Arial"/>
                <w:sz w:val="18"/>
                <w:szCs w:val="18"/>
                <w:lang w:val="fr-CH"/>
              </w:rPr>
            </w:pPr>
          </w:p>
          <w:p w14:paraId="07388168" w14:textId="252E60A8" w:rsidR="00FA3115" w:rsidRPr="00394C8C" w:rsidRDefault="00FA3115" w:rsidP="00FA3115">
            <w:pPr>
              <w:tabs>
                <w:tab w:val="left" w:pos="142"/>
              </w:tabs>
              <w:spacing w:line="276" w:lineRule="auto"/>
              <w:ind w:right="141"/>
              <w:rPr>
                <w:rFonts w:cs="Arial"/>
                <w:b/>
                <w:bCs/>
                <w:i/>
                <w:iCs/>
                <w:color w:val="222222"/>
                <w:sz w:val="18"/>
                <w:szCs w:val="18"/>
                <w:lang w:val="fr-CH"/>
              </w:rPr>
            </w:pPr>
          </w:p>
        </w:tc>
      </w:tr>
      <w:tr w:rsidR="0095247C" w:rsidRPr="002166A6" w14:paraId="6DB10730" w14:textId="77777777" w:rsidTr="25A62957">
        <w:trPr>
          <w:trHeight w:val="1098"/>
        </w:trPr>
        <w:tc>
          <w:tcPr>
            <w:tcW w:w="2364" w:type="dxa"/>
          </w:tcPr>
          <w:p w14:paraId="7F57DEBB" w14:textId="77777777" w:rsidR="0095247C" w:rsidRPr="00394C8C" w:rsidRDefault="0095247C" w:rsidP="0095247C">
            <w:pPr>
              <w:tabs>
                <w:tab w:val="left" w:pos="142"/>
              </w:tabs>
              <w:spacing w:line="276" w:lineRule="auto"/>
              <w:ind w:right="141"/>
              <w:rPr>
                <w:rFonts w:cs="Arial"/>
                <w:sz w:val="18"/>
                <w:szCs w:val="18"/>
                <w:lang w:val="fr-CH"/>
              </w:rPr>
            </w:pPr>
          </w:p>
        </w:tc>
        <w:tc>
          <w:tcPr>
            <w:tcW w:w="2505" w:type="dxa"/>
          </w:tcPr>
          <w:p w14:paraId="6908A132" w14:textId="3F03E614" w:rsidR="0095247C" w:rsidRPr="00394C8C" w:rsidRDefault="0095247C" w:rsidP="0095247C">
            <w:pPr>
              <w:tabs>
                <w:tab w:val="left" w:pos="142"/>
              </w:tabs>
              <w:spacing w:line="276" w:lineRule="auto"/>
              <w:ind w:right="141"/>
              <w:rPr>
                <w:rFonts w:eastAsia="Calibri" w:cs="Arial"/>
                <w:bCs/>
                <w:sz w:val="18"/>
                <w:szCs w:val="18"/>
              </w:rPr>
            </w:pPr>
            <w:proofErr w:type="spellStart"/>
            <w:r w:rsidRPr="00394C8C">
              <w:rPr>
                <w:rFonts w:cs="Arial"/>
                <w:b/>
                <w:color w:val="202124"/>
                <w:sz w:val="18"/>
                <w:szCs w:val="18"/>
                <w:shd w:val="clear" w:color="auto" w:fill="F8F9FA"/>
                <w:lang w:val="de-DE"/>
              </w:rPr>
              <w:t>Résultat</w:t>
            </w:r>
            <w:proofErr w:type="spellEnd"/>
          </w:p>
        </w:tc>
        <w:tc>
          <w:tcPr>
            <w:tcW w:w="10299" w:type="dxa"/>
          </w:tcPr>
          <w:p w14:paraId="0DB52959" w14:textId="77777777" w:rsidR="0095247C" w:rsidRPr="00394C8C" w:rsidRDefault="0095247C" w:rsidP="0095247C">
            <w:pPr>
              <w:tabs>
                <w:tab w:val="left" w:pos="142"/>
              </w:tabs>
              <w:ind w:right="141"/>
              <w:rPr>
                <w:rFonts w:cs="Arial"/>
                <w:bCs/>
                <w:sz w:val="18"/>
                <w:szCs w:val="18"/>
                <w:lang w:val="fr-CH"/>
              </w:rPr>
            </w:pPr>
            <w:r w:rsidRPr="00394C8C">
              <w:rPr>
                <w:rFonts w:cs="Arial"/>
                <w:bCs/>
                <w:sz w:val="18"/>
                <w:szCs w:val="18"/>
                <w:lang w:val="fr-CH"/>
              </w:rPr>
              <w:t xml:space="preserve">Toutes les informations ci-dessus peuvent-elles être </w:t>
            </w:r>
            <w:proofErr w:type="gramStart"/>
            <w:r w:rsidRPr="00394C8C">
              <w:rPr>
                <w:rFonts w:cs="Arial"/>
                <w:bCs/>
                <w:sz w:val="18"/>
                <w:szCs w:val="18"/>
                <w:lang w:val="fr-CH"/>
              </w:rPr>
              <w:t>fournies?</w:t>
            </w:r>
            <w:proofErr w:type="gramEnd"/>
          </w:p>
          <w:p w14:paraId="7A00055C" w14:textId="39D58C9C" w:rsidR="0095247C" w:rsidRPr="00394C8C" w:rsidRDefault="0095247C" w:rsidP="46004A0C">
            <w:pPr>
              <w:tabs>
                <w:tab w:val="left" w:pos="142"/>
              </w:tabs>
              <w:ind w:right="141"/>
              <w:rPr>
                <w:rFonts w:cs="Arial"/>
                <w:sz w:val="18"/>
                <w:szCs w:val="18"/>
                <w:lang w:val="fr-CH"/>
              </w:rPr>
            </w:pPr>
            <w:r w:rsidRPr="00394C8C">
              <w:rPr>
                <w:rFonts w:eastAsia="Calibri" w:cs="Arial"/>
                <w:sz w:val="18"/>
                <w:szCs w:val="18"/>
              </w:rPr>
              <w:fldChar w:fldCharType="begin">
                <w:ffData>
                  <w:name w:val="Kontrollkästchen1"/>
                  <w:enabled/>
                  <w:calcOnExit w:val="0"/>
                  <w:checkBox>
                    <w:sizeAuto/>
                    <w:default w:val="0"/>
                  </w:checkBox>
                </w:ffData>
              </w:fldChar>
            </w:r>
            <w:r w:rsidRPr="00394C8C">
              <w:rPr>
                <w:rFonts w:eastAsia="Calibri" w:cs="Arial"/>
                <w:sz w:val="18"/>
                <w:szCs w:val="18"/>
                <w:lang w:val="fr-CH"/>
              </w:rPr>
              <w:instrText xml:space="preserve"> FORMCHECKBOX </w:instrText>
            </w:r>
            <w:r w:rsidRPr="00394C8C">
              <w:rPr>
                <w:rFonts w:eastAsia="Calibri" w:cs="Arial"/>
                <w:sz w:val="18"/>
                <w:szCs w:val="18"/>
              </w:rPr>
            </w:r>
            <w:r w:rsidRPr="00394C8C">
              <w:rPr>
                <w:rFonts w:eastAsia="Calibri" w:cs="Arial"/>
                <w:sz w:val="18"/>
                <w:szCs w:val="18"/>
              </w:rPr>
              <w:fldChar w:fldCharType="separate"/>
            </w:r>
            <w:r w:rsidRPr="00394C8C">
              <w:rPr>
                <w:rFonts w:eastAsia="Calibri" w:cs="Arial"/>
                <w:sz w:val="18"/>
                <w:szCs w:val="18"/>
              </w:rPr>
              <w:fldChar w:fldCharType="end"/>
            </w:r>
            <w:r w:rsidR="44EA0808" w:rsidRPr="00394C8C">
              <w:rPr>
                <w:rFonts w:eastAsia="Calibri" w:cs="Arial"/>
                <w:sz w:val="18"/>
                <w:szCs w:val="18"/>
                <w:lang w:val="fr-CH"/>
              </w:rPr>
              <w:t xml:space="preserve"> </w:t>
            </w:r>
            <w:proofErr w:type="gramStart"/>
            <w:r w:rsidR="44EA0808" w:rsidRPr="00394C8C">
              <w:rPr>
                <w:rFonts w:eastAsia="Calibri" w:cs="Arial"/>
                <w:sz w:val="18"/>
                <w:szCs w:val="18"/>
                <w:lang w:val="fr-CH"/>
              </w:rPr>
              <w:t>Oui!</w:t>
            </w:r>
            <w:proofErr w:type="gramEnd"/>
            <w:r w:rsidR="44EA0808" w:rsidRPr="00394C8C">
              <w:rPr>
                <w:rFonts w:eastAsia="Calibri" w:cs="Arial"/>
                <w:sz w:val="18"/>
                <w:szCs w:val="18"/>
                <w:lang w:val="fr-CH"/>
              </w:rPr>
              <w:t xml:space="preserve"> </w:t>
            </w:r>
            <w:proofErr w:type="gramStart"/>
            <w:r w:rsidR="44EA0808" w:rsidRPr="00394C8C">
              <w:rPr>
                <w:rFonts w:eastAsia="Calibri" w:cs="Arial"/>
                <w:sz w:val="18"/>
                <w:szCs w:val="18"/>
                <w:lang w:val="fr-CH"/>
              </w:rPr>
              <w:t>Résultat:</w:t>
            </w:r>
            <w:proofErr w:type="gramEnd"/>
            <w:r w:rsidR="44EA0808" w:rsidRPr="00394C8C">
              <w:rPr>
                <w:rFonts w:eastAsia="Calibri" w:cs="Arial"/>
                <w:sz w:val="18"/>
                <w:szCs w:val="18"/>
                <w:lang w:val="fr-CH"/>
              </w:rPr>
              <w:t xml:space="preserve"> La conformité aux exigences du paragraphe 7.3 est assurée. Ceci peut être vérifié sur la base des réponses et des preuves ci-dessus. La </w:t>
            </w:r>
            <w:r w:rsidR="3E847E35" w:rsidRPr="00394C8C">
              <w:rPr>
                <w:rFonts w:eastAsia="Arial" w:cs="Arial"/>
                <w:sz w:val="18"/>
                <w:szCs w:val="18"/>
                <w:lang w:val="fr-CH"/>
              </w:rPr>
              <w:t>d</w:t>
            </w:r>
            <w:r w:rsidR="77909F32" w:rsidRPr="00394C8C">
              <w:rPr>
                <w:rFonts w:eastAsia="Arial" w:cs="Arial"/>
                <w:sz w:val="18"/>
                <w:szCs w:val="18"/>
                <w:lang w:val="fr-CH"/>
              </w:rPr>
              <w:t>éclaration de principe</w:t>
            </w:r>
            <w:r w:rsidR="44EA0808" w:rsidRPr="00394C8C">
              <w:rPr>
                <w:rFonts w:eastAsia="Arial" w:cs="Arial"/>
                <w:sz w:val="18"/>
                <w:szCs w:val="18"/>
                <w:lang w:val="fr-CH"/>
              </w:rPr>
              <w:t xml:space="preserve"> contient </w:t>
            </w:r>
            <w:r w:rsidR="44EA0808" w:rsidRPr="00394C8C">
              <w:rPr>
                <w:rFonts w:eastAsia="Calibri" w:cs="Arial"/>
                <w:sz w:val="18"/>
                <w:szCs w:val="18"/>
                <w:lang w:val="fr-CH"/>
              </w:rPr>
              <w:t>des exigences suffisamment complètes concernant 7.3.</w:t>
            </w:r>
          </w:p>
          <w:p w14:paraId="0B1CDF59" w14:textId="6DDA85F1" w:rsidR="0095247C" w:rsidRPr="00394C8C" w:rsidRDefault="0095247C" w:rsidP="0095247C">
            <w:pPr>
              <w:tabs>
                <w:tab w:val="left" w:pos="142"/>
              </w:tabs>
              <w:ind w:right="141"/>
              <w:rPr>
                <w:rFonts w:cs="Arial"/>
                <w:sz w:val="18"/>
                <w:szCs w:val="18"/>
                <w:lang w:val="fr-CH"/>
              </w:rPr>
            </w:pPr>
            <w:r w:rsidRPr="00394C8C">
              <w:rPr>
                <w:rFonts w:eastAsia="Calibri" w:cs="Arial"/>
                <w:bCs/>
                <w:sz w:val="18"/>
                <w:szCs w:val="18"/>
              </w:rPr>
              <w:fldChar w:fldCharType="begin">
                <w:ffData>
                  <w:name w:val="Kontrollkästchen1"/>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Pr="00394C8C">
              <w:rPr>
                <w:rFonts w:eastAsia="Calibri" w:cs="Arial"/>
                <w:bCs/>
                <w:sz w:val="18"/>
                <w:szCs w:val="18"/>
                <w:lang w:val="fr-CH"/>
              </w:rPr>
              <w:t>Non!</w:t>
            </w:r>
            <w:proofErr w:type="gramEnd"/>
            <w:r w:rsidRPr="00394C8C">
              <w:rPr>
                <w:rFonts w:eastAsia="Calibri" w:cs="Arial"/>
                <w:bCs/>
                <w:sz w:val="18"/>
                <w:szCs w:val="18"/>
                <w:lang w:val="fr-CH"/>
              </w:rPr>
              <w:t xml:space="preserve"> </w:t>
            </w:r>
            <w:proofErr w:type="gramStart"/>
            <w:r w:rsidRPr="00394C8C">
              <w:rPr>
                <w:rFonts w:eastAsia="Calibri" w:cs="Arial"/>
                <w:bCs/>
                <w:sz w:val="18"/>
                <w:szCs w:val="18"/>
                <w:lang w:val="fr-CH"/>
              </w:rPr>
              <w:t>Résultat:</w:t>
            </w:r>
            <w:proofErr w:type="gramEnd"/>
            <w:r w:rsidRPr="00394C8C">
              <w:rPr>
                <w:rFonts w:eastAsia="Calibri" w:cs="Arial"/>
                <w:bCs/>
                <w:sz w:val="18"/>
                <w:szCs w:val="18"/>
                <w:lang w:val="fr-CH"/>
              </w:rPr>
              <w:t xml:space="preserve"> </w:t>
            </w:r>
            <w:r w:rsidRPr="00394C8C">
              <w:rPr>
                <w:rFonts w:cs="Arial"/>
                <w:iCs/>
                <w:color w:val="C00000"/>
                <w:sz w:val="18"/>
                <w:szCs w:val="20"/>
                <w:lang w:val="fr-CH" w:eastAsia="en-US"/>
              </w:rPr>
              <w:t>La conformité aux exigences n'est pas prouvée.</w:t>
            </w:r>
          </w:p>
        </w:tc>
      </w:tr>
    </w:tbl>
    <w:p w14:paraId="105EE79C" w14:textId="0979EFE1" w:rsidR="001E4AF5" w:rsidRPr="00394C8C" w:rsidRDefault="00DD7A84" w:rsidP="0035441A">
      <w:pPr>
        <w:tabs>
          <w:tab w:val="left" w:pos="142"/>
        </w:tabs>
        <w:spacing w:line="276" w:lineRule="auto"/>
        <w:ind w:right="141"/>
        <w:rPr>
          <w:rFonts w:eastAsia="Calibri" w:cs="Arial"/>
          <w:bCs/>
          <w:lang w:val="fr-CH"/>
        </w:rPr>
      </w:pPr>
      <w:r w:rsidRPr="00394C8C">
        <w:rPr>
          <w:rFonts w:eastAsia="Calibri" w:cs="Arial"/>
          <w:bCs/>
          <w:lang w:val="fr-CH"/>
        </w:rPr>
        <w:br w:type="page"/>
      </w:r>
    </w:p>
    <w:p w14:paraId="5FDC284A" w14:textId="4BA94AEE" w:rsidR="00DD7A84" w:rsidRPr="00394C8C" w:rsidRDefault="00B11198" w:rsidP="00886786">
      <w:pPr>
        <w:pStyle w:val="StandardWeb"/>
        <w:tabs>
          <w:tab w:val="left" w:pos="142"/>
        </w:tabs>
        <w:spacing w:before="120" w:beforeAutospacing="0" w:after="120" w:afterAutospacing="0"/>
        <w:ind w:right="142"/>
        <w:rPr>
          <w:rFonts w:cs="Arial"/>
          <w:b/>
          <w:bCs/>
          <w:sz w:val="24"/>
          <w:lang w:val="fr-CH"/>
        </w:rPr>
      </w:pPr>
      <w:r w:rsidRPr="00394C8C">
        <w:rPr>
          <w:rFonts w:cs="Arial"/>
          <w:b/>
          <w:bCs/>
          <w:sz w:val="24"/>
          <w:lang w:val="fr-CH"/>
        </w:rPr>
        <w:lastRenderedPageBreak/>
        <w:t>Discrimination en matière d'emploi et de profession</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410"/>
        <w:gridCol w:w="2693"/>
        <w:gridCol w:w="10065"/>
      </w:tblGrid>
      <w:tr w:rsidR="00365554" w:rsidRPr="00394C8C" w14:paraId="7254BE08" w14:textId="77777777" w:rsidTr="25A62957">
        <w:trPr>
          <w:trHeight w:val="452"/>
          <w:tblHeader/>
        </w:trPr>
        <w:tc>
          <w:tcPr>
            <w:tcW w:w="2410" w:type="dxa"/>
            <w:shd w:val="clear" w:color="auto" w:fill="D9D9D9" w:themeFill="background1" w:themeFillShade="D9"/>
            <w:vAlign w:val="center"/>
          </w:tcPr>
          <w:p w14:paraId="1C02841D" w14:textId="726C4BBC" w:rsidR="00A37125" w:rsidRPr="00394C8C" w:rsidRDefault="00B11198" w:rsidP="00365554">
            <w:pPr>
              <w:tabs>
                <w:tab w:val="left" w:pos="142"/>
              </w:tabs>
              <w:spacing w:line="276" w:lineRule="auto"/>
              <w:ind w:right="141"/>
              <w:rPr>
                <w:rFonts w:eastAsia="Arial" w:cs="Arial"/>
                <w:b/>
                <w:lang w:val="de-DE"/>
              </w:rPr>
            </w:pPr>
            <w:proofErr w:type="spellStart"/>
            <w:r w:rsidRPr="00394C8C">
              <w:rPr>
                <w:rFonts w:eastAsia="Arial" w:cs="Arial"/>
                <w:b/>
                <w:lang w:val="de-DE"/>
              </w:rPr>
              <w:t>Demande</w:t>
            </w:r>
            <w:proofErr w:type="spellEnd"/>
          </w:p>
        </w:tc>
        <w:tc>
          <w:tcPr>
            <w:tcW w:w="2693" w:type="dxa"/>
            <w:shd w:val="clear" w:color="auto" w:fill="D9D9D9" w:themeFill="background1" w:themeFillShade="D9"/>
            <w:vAlign w:val="center"/>
          </w:tcPr>
          <w:p w14:paraId="27930F39" w14:textId="0394A9F1" w:rsidR="00A37125" w:rsidRPr="00394C8C" w:rsidRDefault="00B11198" w:rsidP="00365554">
            <w:pPr>
              <w:tabs>
                <w:tab w:val="left" w:pos="142"/>
              </w:tabs>
              <w:spacing w:line="276" w:lineRule="auto"/>
              <w:ind w:right="141"/>
              <w:rPr>
                <w:rFonts w:eastAsia="Arial" w:cs="Arial"/>
                <w:b/>
                <w:lang w:val="de-DE"/>
              </w:rPr>
            </w:pPr>
            <w:r w:rsidRPr="00394C8C">
              <w:rPr>
                <w:rFonts w:eastAsia="Arial" w:cs="Arial"/>
                <w:b/>
                <w:lang w:val="de-DE"/>
              </w:rPr>
              <w:t>Question</w:t>
            </w:r>
          </w:p>
        </w:tc>
        <w:tc>
          <w:tcPr>
            <w:tcW w:w="10065" w:type="dxa"/>
            <w:shd w:val="clear" w:color="auto" w:fill="D9D9D9" w:themeFill="background1" w:themeFillShade="D9"/>
            <w:vAlign w:val="center"/>
          </w:tcPr>
          <w:p w14:paraId="4FBBCA82" w14:textId="6D5CFBFB" w:rsidR="00A37125" w:rsidRPr="00394C8C" w:rsidRDefault="00B11198" w:rsidP="00365554">
            <w:pPr>
              <w:tabs>
                <w:tab w:val="left" w:pos="142"/>
              </w:tabs>
              <w:spacing w:line="276" w:lineRule="auto"/>
              <w:ind w:right="141"/>
              <w:rPr>
                <w:rFonts w:eastAsia="Arial" w:cs="Arial"/>
                <w:b/>
                <w:lang w:val="de-DE"/>
              </w:rPr>
            </w:pPr>
            <w:proofErr w:type="spellStart"/>
            <w:r w:rsidRPr="00394C8C">
              <w:rPr>
                <w:rFonts w:eastAsia="Arial" w:cs="Arial"/>
                <w:b/>
                <w:lang w:val="de-DE"/>
              </w:rPr>
              <w:t>Réponse</w:t>
            </w:r>
            <w:proofErr w:type="spellEnd"/>
          </w:p>
        </w:tc>
      </w:tr>
      <w:tr w:rsidR="007B0BD9" w:rsidRPr="002166A6" w14:paraId="58885956" w14:textId="77777777" w:rsidTr="00E93A1A">
        <w:trPr>
          <w:trHeight w:val="924"/>
        </w:trPr>
        <w:tc>
          <w:tcPr>
            <w:tcW w:w="2410" w:type="dxa"/>
            <w:vMerge w:val="restart"/>
          </w:tcPr>
          <w:p w14:paraId="75691A35" w14:textId="2F1C7803" w:rsidR="00802CB9" w:rsidRDefault="007B0BD9" w:rsidP="00802CB9">
            <w:pPr>
              <w:tabs>
                <w:tab w:val="left" w:pos="142"/>
              </w:tabs>
              <w:ind w:right="141"/>
              <w:rPr>
                <w:rFonts w:eastAsia="Arial" w:cs="Arial"/>
                <w:sz w:val="18"/>
                <w:szCs w:val="18"/>
                <w:lang w:val="fr-CH"/>
              </w:rPr>
            </w:pPr>
            <w:r w:rsidRPr="00394C8C">
              <w:rPr>
                <w:rFonts w:eastAsia="Arial" w:cs="Arial"/>
                <w:sz w:val="18"/>
                <w:szCs w:val="18"/>
                <w:lang w:val="fr-CH"/>
              </w:rPr>
              <w:t xml:space="preserve">7.4 </w:t>
            </w:r>
            <w:r w:rsidR="00802CB9" w:rsidRPr="00802CB9">
              <w:rPr>
                <w:rFonts w:eastAsia="Arial" w:cs="Arial"/>
                <w:sz w:val="18"/>
                <w:szCs w:val="18"/>
                <w:lang w:val="fr-CH"/>
              </w:rPr>
              <w:t xml:space="preserve">L'organisation doit s'assurer qu'il n'y a pas de discrimination en matière d’emploi et de profession. </w:t>
            </w:r>
          </w:p>
          <w:p w14:paraId="22A8F84A" w14:textId="77777777" w:rsidR="00802CB9" w:rsidRPr="00802CB9" w:rsidRDefault="00802CB9" w:rsidP="00802CB9">
            <w:pPr>
              <w:tabs>
                <w:tab w:val="left" w:pos="142"/>
              </w:tabs>
              <w:ind w:right="141"/>
              <w:rPr>
                <w:rFonts w:eastAsia="Arial" w:cs="Arial"/>
                <w:sz w:val="18"/>
                <w:szCs w:val="18"/>
                <w:lang w:val="fr-CH"/>
              </w:rPr>
            </w:pPr>
          </w:p>
          <w:p w14:paraId="7B3A8A3E" w14:textId="35953754" w:rsidR="007B0BD9" w:rsidRPr="00394C8C" w:rsidRDefault="00802CB9" w:rsidP="00802CB9">
            <w:pPr>
              <w:tabs>
                <w:tab w:val="left" w:pos="142"/>
              </w:tabs>
              <w:ind w:right="141"/>
              <w:rPr>
                <w:rFonts w:eastAsia="Arial" w:cs="Arial"/>
                <w:sz w:val="18"/>
                <w:szCs w:val="18"/>
                <w:lang w:val="fr-CH"/>
              </w:rPr>
            </w:pPr>
            <w:r w:rsidRPr="00802CB9">
              <w:rPr>
                <w:rFonts w:eastAsia="Arial" w:cs="Arial"/>
                <w:sz w:val="18"/>
                <w:szCs w:val="18"/>
                <w:lang w:val="fr-CH"/>
              </w:rPr>
              <w:t>7.4.1 Les pratiques en matière d’emploi et de profession sont non discriminatoires</w:t>
            </w:r>
            <w:r>
              <w:rPr>
                <w:rFonts w:eastAsia="Arial" w:cs="Arial"/>
                <w:sz w:val="18"/>
                <w:szCs w:val="18"/>
                <w:lang w:val="fr-CH"/>
              </w:rPr>
              <w:t>.</w:t>
            </w:r>
          </w:p>
        </w:tc>
        <w:tc>
          <w:tcPr>
            <w:tcW w:w="2693" w:type="dxa"/>
          </w:tcPr>
          <w:p w14:paraId="0FD65EA4" w14:textId="3A0970F0" w:rsidR="007B0BD9" w:rsidRPr="00394C8C" w:rsidRDefault="007B0BD9" w:rsidP="005A764B">
            <w:pPr>
              <w:tabs>
                <w:tab w:val="left" w:pos="142"/>
              </w:tabs>
              <w:ind w:right="141"/>
              <w:rPr>
                <w:rFonts w:eastAsia="Arial" w:cs="Arial"/>
                <w:sz w:val="18"/>
                <w:szCs w:val="18"/>
                <w:lang w:val="fr-CH"/>
              </w:rPr>
            </w:pPr>
            <w:r w:rsidRPr="00394C8C">
              <w:rPr>
                <w:rFonts w:eastAsia="Arial" w:cs="Arial"/>
                <w:sz w:val="18"/>
                <w:szCs w:val="18"/>
                <w:lang w:val="fr-CH"/>
              </w:rPr>
              <w:t xml:space="preserve">a) </w:t>
            </w:r>
            <w:r w:rsidR="005A764B" w:rsidRPr="005A764B">
              <w:rPr>
                <w:rFonts w:eastAsia="Arial" w:cs="Arial"/>
                <w:sz w:val="18"/>
                <w:szCs w:val="18"/>
                <w:lang w:val="fr-CH"/>
              </w:rPr>
              <w:t>Votre organisation respecte-t-elle la clause 7.4? Si oui, aller en c).</w:t>
            </w:r>
          </w:p>
        </w:tc>
        <w:tc>
          <w:tcPr>
            <w:tcW w:w="10065" w:type="dxa"/>
          </w:tcPr>
          <w:p w14:paraId="551FC22E" w14:textId="77777777" w:rsidR="007B0BD9" w:rsidRPr="00394C8C" w:rsidRDefault="007B0BD9" w:rsidP="007B0BD9">
            <w:pPr>
              <w:tabs>
                <w:tab w:val="left" w:pos="142"/>
              </w:tabs>
              <w:rPr>
                <w:rFonts w:eastAsia="Arial" w:cs="Arial"/>
                <w:sz w:val="18"/>
                <w:szCs w:val="18"/>
                <w:lang w:val="fr-CH" w:eastAsia="en-US"/>
              </w:rPr>
            </w:pPr>
            <w:r w:rsidRPr="00394C8C">
              <w:rPr>
                <w:rFonts w:eastAsia="Arial" w:cs="Arial"/>
                <w:sz w:val="18"/>
                <w:szCs w:val="18"/>
                <w:lang w:val="fr-CH" w:eastAsia="en-US"/>
              </w:rPr>
              <w:t xml:space="preserve">Réponse à la </w:t>
            </w:r>
            <w:proofErr w:type="gramStart"/>
            <w:r w:rsidRPr="00394C8C">
              <w:rPr>
                <w:rFonts w:eastAsia="Arial" w:cs="Arial"/>
                <w:sz w:val="18"/>
                <w:szCs w:val="18"/>
                <w:lang w:val="fr-CH" w:eastAsia="en-US"/>
              </w:rPr>
              <w:t>règle:</w:t>
            </w:r>
            <w:proofErr w:type="gramEnd"/>
            <w:r w:rsidRPr="00394C8C">
              <w:rPr>
                <w:rFonts w:eastAsia="Calibri" w:cs="Arial"/>
                <w:iCs/>
                <w:sz w:val="18"/>
                <w:szCs w:val="20"/>
                <w:lang w:val="fr-CH" w:eastAsia="en-US"/>
              </w:rPr>
              <w:tab/>
            </w:r>
            <w:r w:rsidRPr="00394C8C">
              <w:rPr>
                <w:rFonts w:eastAsia="Calibri" w:cs="Arial"/>
                <w:bCs/>
                <w:sz w:val="18"/>
                <w:szCs w:val="18"/>
              </w:rPr>
              <w:fldChar w:fldCharType="begin">
                <w:ffData>
                  <w:name w:val="Kontrollkästchen1"/>
                  <w:enabled/>
                  <w:calcOnExit w:val="0"/>
                  <w:checkBox>
                    <w:sizeAuto/>
                    <w:default w:val="0"/>
                  </w:checkBox>
                </w:ffData>
              </w:fldChar>
            </w:r>
            <w:r w:rsidRPr="00394C8C">
              <w:rPr>
                <w:rFonts w:eastAsia="Calibri" w:cs="Arial"/>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Arial" w:cs="Arial"/>
                <w:sz w:val="18"/>
                <w:szCs w:val="18"/>
                <w:lang w:val="fr-CH"/>
              </w:rPr>
              <w:t xml:space="preserve"> </w:t>
            </w:r>
            <w:proofErr w:type="gramStart"/>
            <w:r w:rsidRPr="00394C8C">
              <w:rPr>
                <w:rFonts w:eastAsia="Arial" w:cs="Arial"/>
                <w:sz w:val="18"/>
                <w:szCs w:val="18"/>
                <w:lang w:val="fr-CH"/>
              </w:rPr>
              <w:t>Oui!</w:t>
            </w:r>
            <w:proofErr w:type="gramEnd"/>
            <w:r w:rsidRPr="00394C8C">
              <w:rPr>
                <w:rFonts w:eastAsia="Arial" w:cs="Arial"/>
                <w:sz w:val="18"/>
                <w:szCs w:val="18"/>
                <w:lang w:val="fr-CH" w:eastAsia="en-US"/>
              </w:rPr>
              <w:t xml:space="preserve"> – </w:t>
            </w:r>
            <w:r w:rsidRPr="00394C8C">
              <w:rPr>
                <w:rFonts w:eastAsia="Arial" w:cs="Arial"/>
                <w:sz w:val="18"/>
                <w:szCs w:val="18"/>
                <w:lang w:val="fr-CH"/>
              </w:rPr>
              <w:t xml:space="preserve">continuer avec </w:t>
            </w:r>
            <w:r w:rsidRPr="00394C8C">
              <w:rPr>
                <w:rFonts w:eastAsia="Arial" w:cs="Arial"/>
                <w:sz w:val="18"/>
                <w:szCs w:val="18"/>
                <w:lang w:val="fr-CH" w:eastAsia="en-US"/>
              </w:rPr>
              <w:t>c)</w:t>
            </w:r>
          </w:p>
          <w:p w14:paraId="3E693421" w14:textId="77777777" w:rsidR="007B0BD9" w:rsidRPr="00394C8C" w:rsidRDefault="007B0BD9" w:rsidP="007B0BD9">
            <w:pPr>
              <w:tabs>
                <w:tab w:val="left" w:pos="142"/>
              </w:tabs>
              <w:rPr>
                <w:rFonts w:eastAsia="Arial" w:cs="Arial"/>
                <w:sz w:val="18"/>
                <w:szCs w:val="18"/>
                <w:lang w:val="fr-CH" w:eastAsia="en-US"/>
              </w:rPr>
            </w:pPr>
          </w:p>
          <w:p w14:paraId="2DF985A2" w14:textId="6501B286" w:rsidR="007B0BD9" w:rsidRPr="00394C8C" w:rsidRDefault="007B0BD9" w:rsidP="007B0BD9">
            <w:pPr>
              <w:tabs>
                <w:tab w:val="left" w:pos="142"/>
              </w:tabs>
              <w:ind w:right="141"/>
              <w:rPr>
                <w:rFonts w:eastAsia="Arial" w:cs="Arial"/>
                <w:i/>
                <w:sz w:val="18"/>
                <w:szCs w:val="18"/>
                <w:lang w:val="fr-CH"/>
              </w:rPr>
            </w:pPr>
            <w:r w:rsidRPr="00394C8C">
              <w:rPr>
                <w:rFonts w:eastAsia="Arial" w:cs="Arial"/>
                <w:sz w:val="18"/>
                <w:szCs w:val="18"/>
                <w:lang w:val="fr-CH" w:eastAsia="en-US"/>
              </w:rPr>
              <w:t xml:space="preserve">Cas </w:t>
            </w:r>
            <w:proofErr w:type="gramStart"/>
            <w:r w:rsidRPr="00394C8C">
              <w:rPr>
                <w:rFonts w:eastAsia="Arial" w:cs="Arial"/>
                <w:sz w:val="18"/>
                <w:szCs w:val="18"/>
                <w:lang w:val="fr-CH" w:eastAsia="en-US"/>
              </w:rPr>
              <w:t>particulier:</w:t>
            </w:r>
            <w:proofErr w:type="gramEnd"/>
            <w:r w:rsidRPr="00394C8C">
              <w:rPr>
                <w:rFonts w:eastAsia="Arial" w:cs="Arial"/>
                <w:sz w:val="18"/>
                <w:szCs w:val="18"/>
                <w:lang w:val="fr-CH" w:eastAsia="en-US"/>
              </w:rPr>
              <w:t xml:space="preserve">     </w:t>
            </w:r>
            <w:r w:rsidRPr="00394C8C">
              <w:rPr>
                <w:rFonts w:cs="Arial"/>
                <w:iCs/>
                <w:sz w:val="18"/>
                <w:szCs w:val="20"/>
                <w:lang w:val="fr-CH" w:eastAsia="en-US"/>
              </w:rPr>
              <w:tab/>
            </w:r>
            <w:r w:rsidRPr="00394C8C">
              <w:rPr>
                <w:rFonts w:eastAsia="Calibri" w:cs="Arial"/>
                <w:bCs/>
                <w:sz w:val="18"/>
                <w:szCs w:val="18"/>
              </w:rPr>
              <w:fldChar w:fldCharType="begin">
                <w:ffData>
                  <w:name w:val="Kontrollkästchen1"/>
                  <w:enabled/>
                  <w:calcOnExit w:val="0"/>
                  <w:checkBox>
                    <w:sizeAuto/>
                    <w:default w:val="0"/>
                  </w:checkBox>
                </w:ffData>
              </w:fldChar>
            </w:r>
            <w:r w:rsidRPr="00394C8C">
              <w:rPr>
                <w:rFonts w:eastAsia="Calibri" w:cs="Arial"/>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Arial" w:cs="Arial"/>
                <w:sz w:val="18"/>
                <w:szCs w:val="18"/>
                <w:lang w:val="fr-CH"/>
              </w:rPr>
              <w:t xml:space="preserve"> </w:t>
            </w:r>
            <w:proofErr w:type="gramStart"/>
            <w:r w:rsidRPr="00394C8C">
              <w:rPr>
                <w:rFonts w:eastAsia="Arial" w:cs="Arial"/>
                <w:sz w:val="18"/>
                <w:szCs w:val="18"/>
                <w:lang w:val="fr-CH"/>
              </w:rPr>
              <w:t>Non</w:t>
            </w:r>
            <w:r w:rsidRPr="00394C8C">
              <w:rPr>
                <w:rFonts w:eastAsia="Arial" w:cs="Arial"/>
                <w:sz w:val="18"/>
                <w:szCs w:val="18"/>
                <w:lang w:val="fr-CH" w:eastAsia="en-US"/>
              </w:rPr>
              <w:t>!</w:t>
            </w:r>
            <w:proofErr w:type="gramEnd"/>
            <w:r w:rsidRPr="00394C8C">
              <w:rPr>
                <w:rFonts w:eastAsia="Arial" w:cs="Arial"/>
                <w:sz w:val="18"/>
                <w:szCs w:val="18"/>
                <w:lang w:val="fr-CH" w:eastAsia="en-US"/>
              </w:rPr>
              <w:t xml:space="preserve"> – </w:t>
            </w:r>
            <w:r w:rsidRPr="00394C8C">
              <w:rPr>
                <w:rFonts w:eastAsia="Arial" w:cs="Arial"/>
                <w:sz w:val="18"/>
                <w:szCs w:val="18"/>
                <w:lang w:val="fr-CH"/>
              </w:rPr>
              <w:t>continuer avec b)</w:t>
            </w:r>
          </w:p>
        </w:tc>
      </w:tr>
      <w:tr w:rsidR="007B0BD9" w:rsidRPr="002166A6" w14:paraId="09E60349" w14:textId="77777777" w:rsidTr="25A62957">
        <w:trPr>
          <w:trHeight w:val="1033"/>
        </w:trPr>
        <w:tc>
          <w:tcPr>
            <w:tcW w:w="2410" w:type="dxa"/>
            <w:vMerge/>
          </w:tcPr>
          <w:p w14:paraId="01D82F02" w14:textId="77777777" w:rsidR="007B0BD9" w:rsidRPr="00394C8C" w:rsidRDefault="007B0BD9" w:rsidP="007B0BD9">
            <w:pPr>
              <w:tabs>
                <w:tab w:val="left" w:pos="142"/>
              </w:tabs>
              <w:ind w:right="141"/>
              <w:rPr>
                <w:rFonts w:cs="Arial"/>
                <w:sz w:val="18"/>
                <w:szCs w:val="18"/>
                <w:lang w:val="fr-CH"/>
              </w:rPr>
            </w:pPr>
          </w:p>
        </w:tc>
        <w:tc>
          <w:tcPr>
            <w:tcW w:w="2693" w:type="dxa"/>
          </w:tcPr>
          <w:p w14:paraId="60DF77BB" w14:textId="28A6777E" w:rsidR="007B0BD9" w:rsidRPr="00394C8C" w:rsidRDefault="007B0BD9" w:rsidP="005A764B">
            <w:pPr>
              <w:tabs>
                <w:tab w:val="left" w:pos="142"/>
              </w:tabs>
              <w:ind w:right="141"/>
              <w:rPr>
                <w:rFonts w:eastAsia="Arial" w:cs="Arial"/>
                <w:sz w:val="18"/>
                <w:szCs w:val="18"/>
                <w:lang w:val="fr-CH"/>
              </w:rPr>
            </w:pPr>
            <w:r w:rsidRPr="00394C8C">
              <w:rPr>
                <w:rFonts w:eastAsia="Arial" w:cs="Arial"/>
                <w:sz w:val="18"/>
                <w:szCs w:val="18"/>
                <w:lang w:val="fr-CH"/>
              </w:rPr>
              <w:t xml:space="preserve">b) </w:t>
            </w:r>
            <w:r w:rsidR="005A764B" w:rsidRPr="005A764B">
              <w:rPr>
                <w:rFonts w:eastAsia="Arial" w:cs="Arial"/>
                <w:sz w:val="18"/>
                <w:szCs w:val="18"/>
                <w:lang w:val="fr-CH"/>
              </w:rPr>
              <w:t>Si la réponse à la question a) ci-dessus est négative, merci d'indiquer pourquoi ou en quoi votre organisation ne respecte par la clause 7.4.</w:t>
            </w:r>
          </w:p>
          <w:p w14:paraId="5D900F61" w14:textId="24B8CEBA" w:rsidR="007B0BD9" w:rsidRPr="00394C8C" w:rsidRDefault="007B0BD9" w:rsidP="007B0BD9">
            <w:pPr>
              <w:tabs>
                <w:tab w:val="left" w:pos="142"/>
              </w:tabs>
              <w:ind w:right="141"/>
              <w:rPr>
                <w:rFonts w:eastAsia="Arial" w:cs="Arial"/>
                <w:sz w:val="18"/>
                <w:szCs w:val="18"/>
                <w:lang w:val="fr-CH"/>
              </w:rPr>
            </w:pPr>
          </w:p>
        </w:tc>
        <w:tc>
          <w:tcPr>
            <w:tcW w:w="10065" w:type="dxa"/>
          </w:tcPr>
          <w:p w14:paraId="0D2AA509" w14:textId="77777777" w:rsidR="007B0BD9" w:rsidRPr="00394C8C" w:rsidRDefault="007B0BD9" w:rsidP="007B0BD9">
            <w:pPr>
              <w:tabs>
                <w:tab w:val="left" w:pos="142"/>
              </w:tabs>
              <w:rPr>
                <w:rFonts w:eastAsia="Arial" w:cs="Arial"/>
                <w:sz w:val="18"/>
                <w:szCs w:val="18"/>
                <w:lang w:val="fr-CH" w:eastAsia="en-US"/>
              </w:rPr>
            </w:pPr>
            <w:r w:rsidRPr="00394C8C">
              <w:rPr>
                <w:rFonts w:eastAsia="Arial" w:cs="Arial"/>
                <w:sz w:val="18"/>
                <w:szCs w:val="18"/>
                <w:lang w:val="fr-CH" w:eastAsia="en-US"/>
              </w:rPr>
              <w:t xml:space="preserve">Réponse spécifique à l'entreprise - si </w:t>
            </w:r>
            <w:proofErr w:type="gramStart"/>
            <w:r w:rsidRPr="00394C8C">
              <w:rPr>
                <w:rFonts w:eastAsia="Arial" w:cs="Arial"/>
                <w:sz w:val="18"/>
                <w:szCs w:val="18"/>
                <w:lang w:val="fr-CH" w:eastAsia="en-US"/>
              </w:rPr>
              <w:t>nécessaire:</w:t>
            </w:r>
            <w:proofErr w:type="gramEnd"/>
          </w:p>
          <w:p w14:paraId="380A0264" w14:textId="77777777" w:rsidR="007B0BD9" w:rsidRPr="00394C8C" w:rsidRDefault="007B0BD9" w:rsidP="007B0BD9">
            <w:pPr>
              <w:tabs>
                <w:tab w:val="left" w:pos="142"/>
              </w:tabs>
              <w:rPr>
                <w:rFonts w:eastAsia="Arial" w:cs="Arial"/>
                <w:sz w:val="18"/>
                <w:szCs w:val="18"/>
                <w:lang w:val="fr-CH" w:eastAsia="en-US"/>
              </w:rPr>
            </w:pPr>
          </w:p>
          <w:tbl>
            <w:tblPr>
              <w:tblStyle w:val="Tabellenraster"/>
              <w:tblW w:w="0" w:type="auto"/>
              <w:tblLayout w:type="fixed"/>
              <w:tblLook w:val="04A0" w:firstRow="1" w:lastRow="0" w:firstColumn="1" w:lastColumn="0" w:noHBand="0" w:noVBand="1"/>
            </w:tblPr>
            <w:tblGrid>
              <w:gridCol w:w="10041"/>
            </w:tblGrid>
            <w:tr w:rsidR="007B0BD9" w:rsidRPr="002166A6" w14:paraId="7FEB5973" w14:textId="77777777" w:rsidTr="006926F0">
              <w:tc>
                <w:tcPr>
                  <w:tcW w:w="10041" w:type="dxa"/>
                  <w:shd w:val="clear" w:color="auto" w:fill="F2F2F2" w:themeFill="background1" w:themeFillShade="F2"/>
                </w:tcPr>
                <w:p w14:paraId="730A920A" w14:textId="77777777" w:rsidR="007B0BD9" w:rsidRPr="00394C8C" w:rsidRDefault="007B0BD9" w:rsidP="007B0BD9">
                  <w:pPr>
                    <w:tabs>
                      <w:tab w:val="left" w:pos="686"/>
                    </w:tabs>
                    <w:ind w:right="141"/>
                    <w:rPr>
                      <w:rFonts w:eastAsia="Arial" w:cs="Arial"/>
                      <w:i/>
                      <w:sz w:val="18"/>
                      <w:szCs w:val="18"/>
                      <w:highlight w:val="green"/>
                      <w:lang w:val="fr-CH"/>
                    </w:rPr>
                  </w:pPr>
                </w:p>
                <w:p w14:paraId="7791700F" w14:textId="77777777" w:rsidR="007B0BD9" w:rsidRPr="00394C8C" w:rsidRDefault="007B0BD9" w:rsidP="007B0BD9">
                  <w:pPr>
                    <w:tabs>
                      <w:tab w:val="left" w:pos="686"/>
                    </w:tabs>
                    <w:ind w:right="141"/>
                    <w:rPr>
                      <w:rFonts w:eastAsia="Arial" w:cs="Arial"/>
                      <w:i/>
                      <w:sz w:val="18"/>
                      <w:szCs w:val="18"/>
                      <w:highlight w:val="green"/>
                      <w:lang w:val="fr-CH"/>
                    </w:rPr>
                  </w:pPr>
                </w:p>
                <w:p w14:paraId="2184D4FB" w14:textId="77777777" w:rsidR="007B0BD9" w:rsidRPr="00394C8C" w:rsidRDefault="007B0BD9" w:rsidP="007B0BD9">
                  <w:pPr>
                    <w:tabs>
                      <w:tab w:val="left" w:pos="686"/>
                    </w:tabs>
                    <w:ind w:right="141"/>
                    <w:rPr>
                      <w:rFonts w:eastAsia="Arial" w:cs="Arial"/>
                      <w:i/>
                      <w:sz w:val="18"/>
                      <w:szCs w:val="18"/>
                      <w:highlight w:val="green"/>
                      <w:lang w:val="fr-CH"/>
                    </w:rPr>
                  </w:pPr>
                </w:p>
              </w:tc>
            </w:tr>
          </w:tbl>
          <w:p w14:paraId="7AAAEA28" w14:textId="0AF6CA36" w:rsidR="007B0BD9" w:rsidRPr="00394C8C" w:rsidRDefault="007B0BD9" w:rsidP="007B0BD9">
            <w:pPr>
              <w:tabs>
                <w:tab w:val="left" w:pos="142"/>
              </w:tabs>
              <w:ind w:right="141"/>
              <w:rPr>
                <w:rFonts w:eastAsia="Arial" w:cs="Arial"/>
                <w:sz w:val="18"/>
                <w:szCs w:val="18"/>
                <w:lang w:val="fr-CH"/>
              </w:rPr>
            </w:pPr>
          </w:p>
        </w:tc>
      </w:tr>
      <w:tr w:rsidR="00565DA2" w:rsidRPr="00535F6E" w14:paraId="398F76EE" w14:textId="77777777" w:rsidTr="25A62957">
        <w:trPr>
          <w:trHeight w:val="1033"/>
        </w:trPr>
        <w:tc>
          <w:tcPr>
            <w:tcW w:w="2410" w:type="dxa"/>
            <w:vMerge/>
          </w:tcPr>
          <w:p w14:paraId="5818B9A5" w14:textId="77777777" w:rsidR="00A37125" w:rsidRPr="00394C8C" w:rsidRDefault="00A37125" w:rsidP="00365554">
            <w:pPr>
              <w:tabs>
                <w:tab w:val="left" w:pos="142"/>
              </w:tabs>
              <w:ind w:right="141"/>
              <w:rPr>
                <w:rFonts w:cs="Arial"/>
                <w:sz w:val="18"/>
                <w:szCs w:val="18"/>
                <w:lang w:val="fr-CH"/>
              </w:rPr>
            </w:pPr>
          </w:p>
        </w:tc>
        <w:tc>
          <w:tcPr>
            <w:tcW w:w="2693" w:type="dxa"/>
          </w:tcPr>
          <w:p w14:paraId="4796DCA3" w14:textId="496F4DA7" w:rsidR="00DD1400" w:rsidRPr="00394C8C" w:rsidRDefault="00536AF6" w:rsidP="00E67310">
            <w:pPr>
              <w:tabs>
                <w:tab w:val="left" w:pos="142"/>
              </w:tabs>
              <w:ind w:right="141"/>
              <w:rPr>
                <w:rFonts w:eastAsia="Arial" w:cs="Arial"/>
                <w:sz w:val="18"/>
                <w:szCs w:val="18"/>
                <w:lang w:val="fr-CH"/>
              </w:rPr>
            </w:pPr>
            <w:r w:rsidRPr="00394C8C">
              <w:rPr>
                <w:rFonts w:eastAsia="Arial" w:cs="Arial"/>
                <w:sz w:val="18"/>
                <w:szCs w:val="18"/>
                <w:lang w:val="fr-CH"/>
              </w:rPr>
              <w:t xml:space="preserve">c) </w:t>
            </w:r>
            <w:r w:rsidR="00E67310" w:rsidRPr="00E67310">
              <w:rPr>
                <w:rFonts w:eastAsia="Arial" w:cs="Arial"/>
                <w:sz w:val="18"/>
                <w:szCs w:val="18"/>
                <w:lang w:val="fr-CH"/>
              </w:rPr>
              <w:t>Pour les individus que vous employez sur le ou les sites détenant le certificat, décrivez comment votre organisation sait que la clause 7.4 est respectée.</w:t>
            </w:r>
          </w:p>
        </w:tc>
        <w:tc>
          <w:tcPr>
            <w:tcW w:w="10065" w:type="dxa"/>
          </w:tcPr>
          <w:p w14:paraId="52F93CDA" w14:textId="3EA04E30" w:rsidR="005027E8" w:rsidRPr="00394C8C" w:rsidRDefault="005027E8" w:rsidP="00365554">
            <w:pPr>
              <w:tabs>
                <w:tab w:val="left" w:pos="142"/>
              </w:tabs>
              <w:ind w:right="141"/>
              <w:rPr>
                <w:rFonts w:eastAsia="Arial" w:cs="Arial"/>
                <w:b/>
                <w:color w:val="202122"/>
                <w:sz w:val="18"/>
                <w:szCs w:val="18"/>
                <w:shd w:val="clear" w:color="auto" w:fill="FFFFFF"/>
                <w:lang w:val="fr-CH"/>
              </w:rPr>
            </w:pPr>
            <w:r w:rsidRPr="00394C8C">
              <w:rPr>
                <w:rFonts w:eastAsia="Arial" w:cs="Arial"/>
                <w:b/>
                <w:color w:val="202122"/>
                <w:sz w:val="18"/>
                <w:szCs w:val="18"/>
                <w:shd w:val="clear" w:color="auto" w:fill="FFFFFF"/>
                <w:lang w:val="fr-CH"/>
              </w:rPr>
              <w:t>Législation relative au paragraphe 7.4:</w:t>
            </w:r>
          </w:p>
          <w:p w14:paraId="2EABE690" w14:textId="1B09A3FC" w:rsidR="003B5006" w:rsidRPr="00394C8C" w:rsidRDefault="2998202E" w:rsidP="00365554">
            <w:pPr>
              <w:tabs>
                <w:tab w:val="left" w:pos="142"/>
              </w:tabs>
              <w:ind w:right="141"/>
              <w:rPr>
                <w:rFonts w:eastAsia="Arial" w:cs="Arial"/>
                <w:color w:val="000000" w:themeColor="text1"/>
                <w:sz w:val="18"/>
                <w:szCs w:val="18"/>
                <w:shd w:val="clear" w:color="auto" w:fill="FFFFFF"/>
                <w:lang w:val="fr-CH"/>
              </w:rPr>
            </w:pPr>
            <w:r w:rsidRPr="00394C8C">
              <w:rPr>
                <w:rFonts w:eastAsia="Arial" w:cs="Arial"/>
                <w:color w:val="000000" w:themeColor="text1"/>
                <w:sz w:val="18"/>
                <w:szCs w:val="18"/>
                <w:shd w:val="clear" w:color="auto" w:fill="FFFFFF"/>
                <w:lang w:val="fr-CH"/>
              </w:rPr>
              <w:t xml:space="preserve">Les lois applicables et à respecter en Suisse en relation avec la section 7.4 peuvent être trouvées sur les pages web de la base de données </w:t>
            </w:r>
            <w:proofErr w:type="spellStart"/>
            <w:r w:rsidRPr="00394C8C">
              <w:rPr>
                <w:rFonts w:eastAsia="Arial" w:cs="Arial"/>
                <w:color w:val="000000" w:themeColor="text1"/>
                <w:sz w:val="18"/>
                <w:szCs w:val="18"/>
                <w:shd w:val="clear" w:color="auto" w:fill="FFFFFF"/>
                <w:lang w:val="fr-CH"/>
              </w:rPr>
              <w:t>Natlex</w:t>
            </w:r>
            <w:proofErr w:type="spellEnd"/>
            <w:r w:rsidRPr="00394C8C">
              <w:rPr>
                <w:rFonts w:eastAsia="Arial" w:cs="Arial"/>
                <w:color w:val="000000" w:themeColor="text1"/>
                <w:sz w:val="18"/>
                <w:szCs w:val="18"/>
                <w:shd w:val="clear" w:color="auto" w:fill="FFFFFF"/>
                <w:lang w:val="fr-CH"/>
              </w:rPr>
              <w:t xml:space="preserve"> (législation nationale sur le</w:t>
            </w:r>
            <w:r w:rsidR="00A10FB9" w:rsidRPr="00394C8C">
              <w:rPr>
                <w:rFonts w:eastAsia="Arial" w:cs="Arial"/>
                <w:color w:val="000000" w:themeColor="text1"/>
                <w:sz w:val="18"/>
                <w:szCs w:val="18"/>
                <w:shd w:val="clear" w:color="auto" w:fill="FFFFFF"/>
                <w:lang w:val="fr-CH"/>
              </w:rPr>
              <w:t xml:space="preserve"> droit du</w:t>
            </w:r>
            <w:r w:rsidRPr="00394C8C">
              <w:rPr>
                <w:rFonts w:eastAsia="Arial" w:cs="Arial"/>
                <w:color w:val="000000" w:themeColor="text1"/>
                <w:sz w:val="18"/>
                <w:szCs w:val="18"/>
                <w:shd w:val="clear" w:color="auto" w:fill="FFFFFF"/>
                <w:lang w:val="fr-CH"/>
              </w:rPr>
              <w:t xml:space="preserve"> travail, la sécurité sociale et les droits de l</w:t>
            </w:r>
            <w:r w:rsidR="00A10FB9" w:rsidRPr="00394C8C">
              <w:rPr>
                <w:rFonts w:eastAsia="Arial" w:cs="Arial"/>
                <w:color w:val="000000" w:themeColor="text1"/>
                <w:sz w:val="18"/>
                <w:szCs w:val="18"/>
                <w:shd w:val="clear" w:color="auto" w:fill="FFFFFF"/>
                <w:lang w:val="fr-CH"/>
              </w:rPr>
              <w:t>a personne</w:t>
            </w:r>
            <w:r w:rsidRPr="00394C8C">
              <w:rPr>
                <w:rFonts w:eastAsia="Arial" w:cs="Arial"/>
                <w:color w:val="000000" w:themeColor="text1"/>
                <w:sz w:val="18"/>
                <w:szCs w:val="18"/>
                <w:shd w:val="clear" w:color="auto" w:fill="FFFFFF"/>
                <w:lang w:val="fr-CH"/>
              </w:rPr>
              <w:t xml:space="preserve">). </w:t>
            </w:r>
            <w:r w:rsidRPr="00394C8C">
              <w:rPr>
                <w:rFonts w:eastAsia="Arial" w:cs="Arial"/>
                <w:color w:val="202122"/>
                <w:sz w:val="18"/>
                <w:szCs w:val="18"/>
                <w:shd w:val="clear" w:color="auto" w:fill="FFFFFF"/>
                <w:lang w:val="fr-CH"/>
              </w:rPr>
              <w:t>Voi</w:t>
            </w:r>
            <w:r w:rsidR="08DF1DB9" w:rsidRPr="00394C8C">
              <w:rPr>
                <w:rFonts w:eastAsia="Arial" w:cs="Arial"/>
                <w:color w:val="202122"/>
                <w:sz w:val="18"/>
                <w:szCs w:val="18"/>
                <w:shd w:val="clear" w:color="auto" w:fill="FFFFFF"/>
                <w:lang w:val="fr-CH"/>
              </w:rPr>
              <w:t>r les p</w:t>
            </w:r>
            <w:r w:rsidRPr="00394C8C">
              <w:rPr>
                <w:rFonts w:eastAsia="Arial" w:cs="Arial"/>
                <w:color w:val="202122"/>
                <w:sz w:val="18"/>
                <w:szCs w:val="18"/>
                <w:shd w:val="clear" w:color="auto" w:fill="FFFFFF"/>
                <w:lang w:val="fr-CH"/>
              </w:rPr>
              <w:t xml:space="preserve">rofils </w:t>
            </w:r>
            <w:r w:rsidR="2C59B160" w:rsidRPr="00394C8C">
              <w:rPr>
                <w:rFonts w:eastAsia="Arial" w:cs="Arial"/>
                <w:color w:val="202122"/>
                <w:sz w:val="18"/>
                <w:szCs w:val="18"/>
                <w:shd w:val="clear" w:color="auto" w:fill="FFFFFF"/>
                <w:lang w:val="fr-CH"/>
              </w:rPr>
              <w:t>par</w:t>
            </w:r>
            <w:r w:rsidRPr="00394C8C">
              <w:rPr>
                <w:rFonts w:eastAsia="Arial" w:cs="Arial"/>
                <w:color w:val="202122"/>
                <w:sz w:val="18"/>
                <w:szCs w:val="18"/>
                <w:shd w:val="clear" w:color="auto" w:fill="FFFFFF"/>
                <w:lang w:val="fr-CH"/>
              </w:rPr>
              <w:t xml:space="preserve"> pays de </w:t>
            </w:r>
            <w:proofErr w:type="gramStart"/>
            <w:r w:rsidRPr="00394C8C">
              <w:rPr>
                <w:rFonts w:eastAsia="Arial" w:cs="Arial"/>
                <w:color w:val="202122"/>
                <w:sz w:val="18"/>
                <w:szCs w:val="18"/>
                <w:shd w:val="clear" w:color="auto" w:fill="FFFFFF"/>
                <w:lang w:val="fr-CH"/>
              </w:rPr>
              <w:t>l'OIT:</w:t>
            </w:r>
            <w:proofErr w:type="gramEnd"/>
            <w:r w:rsidRPr="00394C8C">
              <w:rPr>
                <w:rFonts w:eastAsia="Arial" w:cs="Arial"/>
                <w:color w:val="202122"/>
                <w:sz w:val="18"/>
                <w:szCs w:val="18"/>
                <w:shd w:val="clear" w:color="auto" w:fill="FFFFFF"/>
                <w:lang w:val="fr-CH"/>
              </w:rPr>
              <w:t xml:space="preserve"> </w:t>
            </w:r>
            <w:proofErr w:type="spellStart"/>
            <w:r w:rsidR="7836826A" w:rsidRPr="00394C8C">
              <w:rPr>
                <w:rFonts w:eastAsia="Arial" w:cs="Arial"/>
                <w:color w:val="000000" w:themeColor="text1"/>
                <w:sz w:val="18"/>
                <w:szCs w:val="18"/>
                <w:lang w:val="fr-CH"/>
              </w:rPr>
              <w:t>Switzerland</w:t>
            </w:r>
            <w:proofErr w:type="spellEnd"/>
            <w:r w:rsidR="7836826A" w:rsidRPr="00394C8C">
              <w:rPr>
                <w:rFonts w:eastAsia="Arial" w:cs="Arial"/>
                <w:color w:val="000000" w:themeColor="text1"/>
                <w:sz w:val="18"/>
                <w:szCs w:val="18"/>
                <w:lang w:val="fr-CH"/>
              </w:rPr>
              <w:t xml:space="preserve"> /</w:t>
            </w:r>
            <w:r w:rsidR="31E2D453" w:rsidRPr="00394C8C">
              <w:rPr>
                <w:rFonts w:eastAsia="Arial" w:cs="Arial"/>
                <w:b/>
                <w:color w:val="000000" w:themeColor="text1"/>
                <w:sz w:val="18"/>
                <w:szCs w:val="18"/>
                <w:lang w:val="fr-CH"/>
              </w:rPr>
              <w:t xml:space="preserve"> </w:t>
            </w:r>
            <w:r w:rsidR="31E2D453" w:rsidRPr="00394C8C">
              <w:rPr>
                <w:rFonts w:eastAsia="Arial" w:cs="Arial"/>
                <w:b/>
                <w:color w:val="000000" w:themeColor="text1"/>
                <w:sz w:val="18"/>
                <w:szCs w:val="18"/>
                <w:shd w:val="clear" w:color="auto" w:fill="FFFFFF"/>
                <w:lang w:val="fr-CH"/>
              </w:rPr>
              <w:t>“</w:t>
            </w:r>
            <w:proofErr w:type="spellStart"/>
            <w:r w:rsidR="58C7E6B0" w:rsidRPr="00394C8C">
              <w:rPr>
                <w:rFonts w:eastAsia="Arial" w:cs="Arial"/>
                <w:b/>
                <w:color w:val="333333"/>
                <w:sz w:val="18"/>
                <w:szCs w:val="18"/>
                <w:shd w:val="clear" w:color="auto" w:fill="FFFFFF"/>
                <w:lang w:val="fr-CH"/>
              </w:rPr>
              <w:t>Equality</w:t>
            </w:r>
            <w:proofErr w:type="spellEnd"/>
            <w:r w:rsidR="58C7E6B0" w:rsidRPr="00394C8C">
              <w:rPr>
                <w:rFonts w:eastAsia="Arial" w:cs="Arial"/>
                <w:b/>
                <w:color w:val="333333"/>
                <w:sz w:val="18"/>
                <w:szCs w:val="18"/>
                <w:shd w:val="clear" w:color="auto" w:fill="FFFFFF"/>
                <w:lang w:val="fr-CH"/>
              </w:rPr>
              <w:t xml:space="preserve"> of </w:t>
            </w:r>
            <w:proofErr w:type="spellStart"/>
            <w:r w:rsidR="58C7E6B0" w:rsidRPr="00394C8C">
              <w:rPr>
                <w:rFonts w:eastAsia="Arial" w:cs="Arial"/>
                <w:b/>
                <w:color w:val="333333"/>
                <w:sz w:val="18"/>
                <w:szCs w:val="18"/>
                <w:shd w:val="clear" w:color="auto" w:fill="FFFFFF"/>
                <w:lang w:val="fr-CH"/>
              </w:rPr>
              <w:t>opportunity</w:t>
            </w:r>
            <w:proofErr w:type="spellEnd"/>
            <w:r w:rsidR="58C7E6B0" w:rsidRPr="00394C8C">
              <w:rPr>
                <w:rFonts w:eastAsia="Arial" w:cs="Arial"/>
                <w:b/>
                <w:color w:val="333333"/>
                <w:sz w:val="18"/>
                <w:szCs w:val="18"/>
                <w:shd w:val="clear" w:color="auto" w:fill="FFFFFF"/>
                <w:lang w:val="fr-CH"/>
              </w:rPr>
              <w:t xml:space="preserve"> and </w:t>
            </w:r>
            <w:proofErr w:type="spellStart"/>
            <w:r w:rsidR="58C7E6B0" w:rsidRPr="00394C8C">
              <w:rPr>
                <w:rFonts w:eastAsia="Arial" w:cs="Arial"/>
                <w:b/>
                <w:color w:val="333333"/>
                <w:sz w:val="18"/>
                <w:szCs w:val="18"/>
                <w:shd w:val="clear" w:color="auto" w:fill="FFFFFF"/>
                <w:lang w:val="fr-CH"/>
              </w:rPr>
              <w:t>treatment</w:t>
            </w:r>
            <w:proofErr w:type="spellEnd"/>
            <w:r w:rsidR="31E2D453" w:rsidRPr="00394C8C">
              <w:rPr>
                <w:rFonts w:eastAsia="Arial" w:cs="Arial"/>
                <w:b/>
                <w:color w:val="000000" w:themeColor="text1"/>
                <w:sz w:val="18"/>
                <w:szCs w:val="18"/>
                <w:shd w:val="clear" w:color="auto" w:fill="FFFFFF"/>
                <w:lang w:val="fr-CH"/>
              </w:rPr>
              <w:t>”</w:t>
            </w:r>
            <w:r w:rsidR="58C7E6B0" w:rsidRPr="00394C8C">
              <w:rPr>
                <w:rFonts w:eastAsia="Arial" w:cs="Arial"/>
                <w:color w:val="000000" w:themeColor="text1"/>
                <w:sz w:val="18"/>
                <w:szCs w:val="18"/>
                <w:shd w:val="clear" w:color="auto" w:fill="FFFFFF"/>
                <w:lang w:val="fr-CH"/>
              </w:rPr>
              <w:t xml:space="preserve"> </w:t>
            </w:r>
          </w:p>
          <w:p w14:paraId="2A8D3976" w14:textId="50B6DE44" w:rsidR="00BC39A7" w:rsidRPr="00394C8C" w:rsidRDefault="7DFC52DA" w:rsidP="00365554">
            <w:pPr>
              <w:tabs>
                <w:tab w:val="left" w:pos="142"/>
              </w:tabs>
              <w:ind w:right="141"/>
              <w:rPr>
                <w:rFonts w:eastAsia="Arial" w:cs="Arial"/>
                <w:color w:val="000000" w:themeColor="text1"/>
                <w:sz w:val="14"/>
                <w:szCs w:val="14"/>
                <w:lang w:val="fr-CH"/>
              </w:rPr>
            </w:pPr>
            <w:proofErr w:type="gramStart"/>
            <w:r w:rsidRPr="00394C8C">
              <w:rPr>
                <w:rFonts w:eastAsia="Arial" w:cs="Arial"/>
                <w:color w:val="000000" w:themeColor="text1"/>
                <w:sz w:val="16"/>
                <w:szCs w:val="16"/>
                <w:shd w:val="clear" w:color="auto" w:fill="FFFFFF"/>
                <w:lang w:val="fr-CH"/>
              </w:rPr>
              <w:t>L</w:t>
            </w:r>
            <w:r w:rsidR="2998202E" w:rsidRPr="00394C8C">
              <w:rPr>
                <w:rFonts w:eastAsia="Arial" w:cs="Arial"/>
                <w:color w:val="000000" w:themeColor="text1"/>
                <w:sz w:val="16"/>
                <w:szCs w:val="16"/>
                <w:shd w:val="clear" w:color="auto" w:fill="FFFFFF"/>
                <w:lang w:val="fr-CH"/>
              </w:rPr>
              <w:t>ien</w:t>
            </w:r>
            <w:r w:rsidR="31E2D453" w:rsidRPr="00394C8C">
              <w:rPr>
                <w:rFonts w:eastAsia="Arial" w:cs="Arial"/>
                <w:color w:val="000000" w:themeColor="text1"/>
                <w:sz w:val="16"/>
                <w:szCs w:val="16"/>
                <w:lang w:val="fr-CH"/>
              </w:rPr>
              <w:t>:</w:t>
            </w:r>
            <w:proofErr w:type="gramEnd"/>
            <w:r w:rsidR="3FB8D35C" w:rsidRPr="00394C8C">
              <w:rPr>
                <w:rFonts w:eastAsia="Arial" w:cs="Arial"/>
                <w:b/>
                <w:color w:val="000000" w:themeColor="text1"/>
                <w:sz w:val="16"/>
                <w:szCs w:val="16"/>
                <w:lang w:val="fr-CH"/>
              </w:rPr>
              <w:t xml:space="preserve"> </w:t>
            </w:r>
            <w:r w:rsidR="01A8F226" w:rsidRPr="00394C8C">
              <w:rPr>
                <w:rFonts w:eastAsia="Arial" w:cs="Arial"/>
                <w:color w:val="000000" w:themeColor="text1"/>
                <w:sz w:val="16"/>
                <w:szCs w:val="16"/>
                <w:lang w:val="fr-CH"/>
              </w:rPr>
              <w:t>https://www.ilo.org/dyn/natlex/natlex4.listResults?p_lang=en&amp;p_country=CHE&amp;p_count=740&amp;p_classification=05&amp;p_classcount=16</w:t>
            </w:r>
          </w:p>
          <w:p w14:paraId="06E22489" w14:textId="3BD57BF6" w:rsidR="00BC39A7" w:rsidRPr="00394C8C" w:rsidRDefault="00BC39A7" w:rsidP="00365554">
            <w:pPr>
              <w:tabs>
                <w:tab w:val="left" w:pos="142"/>
              </w:tabs>
              <w:ind w:right="141"/>
              <w:rPr>
                <w:rFonts w:eastAsia="Arial" w:cs="Arial"/>
                <w:sz w:val="18"/>
                <w:szCs w:val="18"/>
                <w:lang w:val="fr-CH"/>
              </w:rPr>
            </w:pPr>
          </w:p>
          <w:p w14:paraId="08015BDF" w14:textId="79436CBE" w:rsidR="00991D3E" w:rsidRPr="00394C8C" w:rsidRDefault="00865B08" w:rsidP="00365554">
            <w:pPr>
              <w:tabs>
                <w:tab w:val="left" w:pos="142"/>
              </w:tabs>
              <w:ind w:right="141"/>
              <w:rPr>
                <w:rFonts w:eastAsia="Arial" w:cs="Arial"/>
                <w:sz w:val="18"/>
                <w:szCs w:val="18"/>
                <w:lang w:val="fr-CH"/>
              </w:rPr>
            </w:pPr>
            <w:r w:rsidRPr="00394C8C">
              <w:rPr>
                <w:rFonts w:eastAsia="Arial" w:cs="Arial"/>
                <w:b/>
                <w:sz w:val="18"/>
                <w:szCs w:val="18"/>
                <w:lang w:val="fr-CH"/>
              </w:rPr>
              <w:t xml:space="preserve">Paragraphe </w:t>
            </w:r>
            <w:r w:rsidR="00B76B83" w:rsidRPr="00394C8C">
              <w:rPr>
                <w:rFonts w:eastAsia="Arial" w:cs="Arial"/>
                <w:b/>
                <w:sz w:val="18"/>
                <w:szCs w:val="18"/>
                <w:lang w:val="fr-CH"/>
              </w:rPr>
              <w:t xml:space="preserve">7.4.1 </w:t>
            </w:r>
          </w:p>
          <w:p w14:paraId="2D48B8E1" w14:textId="77777777" w:rsidR="00A37125" w:rsidRDefault="6E8E59ED" w:rsidP="709A3D31">
            <w:pPr>
              <w:rPr>
                <w:rFonts w:eastAsia="Arial" w:cs="Arial"/>
                <w:sz w:val="18"/>
                <w:szCs w:val="18"/>
                <w:lang w:val="fr-CH"/>
              </w:rPr>
            </w:pPr>
            <w:r w:rsidRPr="00394C8C">
              <w:rPr>
                <w:rFonts w:eastAsia="Arial" w:cs="Arial"/>
                <w:sz w:val="18"/>
                <w:szCs w:val="18"/>
                <w:lang w:val="fr-CH"/>
              </w:rPr>
              <w:t xml:space="preserve">La </w:t>
            </w:r>
            <w:r w:rsidR="27A3D80E" w:rsidRPr="00394C8C">
              <w:rPr>
                <w:rFonts w:eastAsia="Arial" w:cs="Arial"/>
                <w:sz w:val="18"/>
                <w:szCs w:val="18"/>
                <w:lang w:val="fr-CH"/>
              </w:rPr>
              <w:t>c</w:t>
            </w:r>
            <w:r w:rsidRPr="00394C8C">
              <w:rPr>
                <w:rFonts w:eastAsia="Arial" w:cs="Arial"/>
                <w:sz w:val="18"/>
                <w:szCs w:val="18"/>
                <w:lang w:val="fr-CH"/>
              </w:rPr>
              <w:t>onstitution fédérale interdit en principe toute discrimination à l'égard des employé</w:t>
            </w:r>
            <w:r w:rsidR="008A6111" w:rsidRPr="00394C8C">
              <w:rPr>
                <w:rFonts w:eastAsia="Arial" w:cs="Arial"/>
                <w:sz w:val="18"/>
                <w:szCs w:val="18"/>
                <w:lang w:val="fr-CH"/>
              </w:rPr>
              <w:t>(e)</w:t>
            </w:r>
            <w:r w:rsidRPr="00394C8C">
              <w:rPr>
                <w:rFonts w:eastAsia="Arial" w:cs="Arial"/>
                <w:sz w:val="18"/>
                <w:szCs w:val="18"/>
                <w:lang w:val="fr-CH"/>
              </w:rPr>
              <w:t>s en raison de la race ou de l'origine ethnique, du sexe</w:t>
            </w:r>
            <w:r w:rsidR="462E03C6" w:rsidRPr="00394C8C">
              <w:rPr>
                <w:rFonts w:eastAsia="Arial" w:cs="Arial"/>
                <w:sz w:val="18"/>
                <w:szCs w:val="18"/>
                <w:lang w:val="fr-CH"/>
              </w:rPr>
              <w:t xml:space="preserve"> ou de l'identité sexuelle</w:t>
            </w:r>
            <w:r w:rsidRPr="00394C8C">
              <w:rPr>
                <w:rFonts w:eastAsia="Arial" w:cs="Arial"/>
                <w:sz w:val="18"/>
                <w:szCs w:val="18"/>
                <w:lang w:val="fr-CH"/>
              </w:rPr>
              <w:t xml:space="preserve">, </w:t>
            </w:r>
            <w:r w:rsidR="7C247BDE" w:rsidRPr="00394C8C">
              <w:rPr>
                <w:rFonts w:eastAsia="Arial" w:cs="Arial"/>
                <w:sz w:val="18"/>
                <w:szCs w:val="18"/>
                <w:lang w:val="fr-CH"/>
              </w:rPr>
              <w:t xml:space="preserve">de l'âge, </w:t>
            </w:r>
            <w:r w:rsidRPr="00394C8C">
              <w:rPr>
                <w:rFonts w:eastAsia="Arial" w:cs="Arial"/>
                <w:sz w:val="18"/>
                <w:szCs w:val="18"/>
                <w:lang w:val="fr-CH"/>
              </w:rPr>
              <w:t>des convictions</w:t>
            </w:r>
            <w:r w:rsidR="772A49B5" w:rsidRPr="00394C8C">
              <w:rPr>
                <w:rFonts w:eastAsia="Arial" w:cs="Arial"/>
                <w:sz w:val="18"/>
                <w:szCs w:val="18"/>
                <w:lang w:val="fr-CH"/>
              </w:rPr>
              <w:t xml:space="preserve"> religieuses (philosophiques ou politiques)</w:t>
            </w:r>
            <w:r w:rsidR="2580765F" w:rsidRPr="00394C8C">
              <w:rPr>
                <w:rFonts w:eastAsia="Arial" w:cs="Arial"/>
                <w:sz w:val="18"/>
                <w:szCs w:val="18"/>
                <w:lang w:val="fr-CH"/>
              </w:rPr>
              <w:t xml:space="preserve"> ou</w:t>
            </w:r>
            <w:r w:rsidRPr="00394C8C">
              <w:rPr>
                <w:rFonts w:eastAsia="Arial" w:cs="Arial"/>
                <w:sz w:val="18"/>
                <w:szCs w:val="18"/>
                <w:lang w:val="fr-CH"/>
              </w:rPr>
              <w:t xml:space="preserve"> </w:t>
            </w:r>
            <w:r w:rsidR="111BE39E" w:rsidRPr="00394C8C">
              <w:rPr>
                <w:rFonts w:eastAsia="Arial" w:cs="Arial"/>
                <w:sz w:val="18"/>
                <w:szCs w:val="18"/>
                <w:lang w:val="fr-CH"/>
              </w:rPr>
              <w:t xml:space="preserve">du fait d’une déficience corporelle, mentale ou psychique </w:t>
            </w:r>
            <w:r w:rsidRPr="00394C8C">
              <w:rPr>
                <w:rFonts w:eastAsia="Arial" w:cs="Arial"/>
                <w:sz w:val="18"/>
                <w:szCs w:val="18"/>
                <w:lang w:val="fr-CH"/>
              </w:rPr>
              <w:t>(art. 8 Cst).</w:t>
            </w:r>
          </w:p>
          <w:p w14:paraId="681FDFFB" w14:textId="77777777" w:rsidR="00114AD4" w:rsidRDefault="00114AD4" w:rsidP="709A3D31">
            <w:pPr>
              <w:rPr>
                <w:rFonts w:eastAsia="Arial" w:cs="Arial"/>
                <w:sz w:val="18"/>
                <w:szCs w:val="18"/>
                <w:lang w:val="fr-CH"/>
              </w:rPr>
            </w:pPr>
          </w:p>
          <w:p w14:paraId="5E1FE9C0" w14:textId="6FE9E202" w:rsidR="004E0099" w:rsidRPr="004E0099" w:rsidRDefault="004E0099" w:rsidP="709A3D31">
            <w:pPr>
              <w:rPr>
                <w:rFonts w:eastAsia="Arial" w:cs="Arial"/>
                <w:b/>
                <w:bCs/>
                <w:sz w:val="18"/>
                <w:szCs w:val="18"/>
                <w:lang w:val="fr-CH"/>
              </w:rPr>
            </w:pPr>
            <w:r w:rsidRPr="004E0099">
              <w:rPr>
                <w:rFonts w:eastAsia="Arial" w:cs="Arial"/>
                <w:b/>
                <w:bCs/>
                <w:sz w:val="18"/>
                <w:szCs w:val="18"/>
                <w:lang w:val="fr-CH"/>
              </w:rPr>
              <w:t>Justificatifs fournis par l'entreprise</w:t>
            </w:r>
          </w:p>
          <w:p w14:paraId="4B9FA1ED" w14:textId="53D053E8" w:rsidR="00114AD4" w:rsidRDefault="00114AD4" w:rsidP="00114AD4">
            <w:pPr>
              <w:rPr>
                <w:rFonts w:eastAsia="Arial" w:cs="Arial"/>
                <w:sz w:val="18"/>
                <w:szCs w:val="18"/>
                <w:lang w:val="fr-CH"/>
              </w:rPr>
            </w:pPr>
            <w:r w:rsidRPr="00114AD4">
              <w:rPr>
                <w:rFonts w:eastAsia="Arial" w:cs="Arial"/>
                <w:sz w:val="18"/>
                <w:szCs w:val="18"/>
                <w:lang w:val="fr-CH"/>
              </w:rPr>
              <w:t xml:space="preserve">Il doit être communiqué par écrit au sein de l'entreprise à chaque employé(e) quels sont les services à contacter à l'intérieur et à l'extérieur de l'entreprise en cas de plainte. Pour les entreprises avec une convention collective de travail (CCT), il s'agit de la commission paritaire. Pour les entreprises sans CCT, il faut contacter </w:t>
            </w:r>
            <w:r w:rsidRPr="00DC00BD">
              <w:rPr>
                <w:rFonts w:eastAsia="Arial" w:cs="Arial"/>
                <w:sz w:val="18"/>
                <w:szCs w:val="18"/>
                <w:lang w:val="fr-CH"/>
              </w:rPr>
              <w:t>l'office de conciliation pour les questions d'égalité</w:t>
            </w:r>
            <w:r w:rsidRPr="00114AD4">
              <w:rPr>
                <w:rFonts w:eastAsia="Arial" w:cs="Arial"/>
                <w:sz w:val="18"/>
                <w:szCs w:val="18"/>
                <w:lang w:val="fr-CH"/>
              </w:rPr>
              <w:t xml:space="preserve"> en cas de discrimination sexuelle. En cas de discrimination raciale, il est possible de faire appel à la protection juridique. En cas de discrimination en raison d'un handicap, un conseil juridique du Bureau fédéral de l'égalité pour les personnes handicapées BFEH est à disposition.</w:t>
            </w:r>
          </w:p>
          <w:p w14:paraId="13DA6669" w14:textId="77777777" w:rsidR="002F5997" w:rsidRDefault="002F5997" w:rsidP="00114AD4">
            <w:pPr>
              <w:rPr>
                <w:rFonts w:eastAsia="Arial" w:cs="Arial"/>
                <w:sz w:val="18"/>
                <w:szCs w:val="18"/>
                <w:lang w:val="fr-CH"/>
              </w:rPr>
            </w:pPr>
          </w:p>
          <w:p w14:paraId="1B1FA9E9" w14:textId="2D025EAE" w:rsidR="002F5997" w:rsidRPr="00114AD4" w:rsidRDefault="002F5997" w:rsidP="00114AD4">
            <w:pPr>
              <w:rPr>
                <w:rFonts w:eastAsia="Arial" w:cs="Arial"/>
                <w:sz w:val="18"/>
                <w:szCs w:val="18"/>
                <w:lang w:val="fr-CH"/>
              </w:rPr>
            </w:pPr>
            <w:r w:rsidRPr="002F5997">
              <w:rPr>
                <w:rFonts w:eastAsia="Arial" w:cs="Arial"/>
                <w:sz w:val="18"/>
                <w:szCs w:val="18"/>
                <w:lang w:val="fr-CH"/>
              </w:rPr>
              <w:t xml:space="preserve">Le registre des salaires, les offres d'emploi existantes ou, le cas échéant, une analyse de l'égalité salariale selon </w:t>
            </w:r>
            <w:r w:rsidR="00C800B9" w:rsidRPr="00394C8C">
              <w:rPr>
                <w:rFonts w:eastAsia="Arial" w:cs="Arial"/>
                <w:sz w:val="18"/>
                <w:szCs w:val="18"/>
                <w:lang w:val="fr-CH"/>
              </w:rPr>
              <w:t>dispose de la loi sur l'égalité entre hommes et femmes (</w:t>
            </w:r>
            <w:proofErr w:type="spellStart"/>
            <w:r w:rsidR="00C800B9" w:rsidRPr="00394C8C">
              <w:rPr>
                <w:rFonts w:eastAsia="Arial" w:cs="Arial"/>
                <w:sz w:val="18"/>
                <w:szCs w:val="18"/>
                <w:lang w:val="fr-CH"/>
              </w:rPr>
              <w:t>LEg</w:t>
            </w:r>
            <w:proofErr w:type="spellEnd"/>
            <w:r w:rsidR="00C800B9">
              <w:rPr>
                <w:rFonts w:eastAsia="Arial" w:cs="Arial"/>
                <w:sz w:val="18"/>
                <w:szCs w:val="18"/>
                <w:lang w:val="fr-CH"/>
              </w:rPr>
              <w:t>)</w:t>
            </w:r>
            <w:r w:rsidR="00C800B9" w:rsidRPr="002F5997">
              <w:rPr>
                <w:rFonts w:eastAsia="Arial" w:cs="Arial"/>
                <w:sz w:val="18"/>
                <w:szCs w:val="18"/>
                <w:lang w:val="fr-CH"/>
              </w:rPr>
              <w:t xml:space="preserve"> </w:t>
            </w:r>
            <w:r w:rsidRPr="002F5997">
              <w:rPr>
                <w:rFonts w:eastAsia="Arial" w:cs="Arial"/>
                <w:sz w:val="18"/>
                <w:szCs w:val="18"/>
                <w:lang w:val="fr-CH"/>
              </w:rPr>
              <w:t>peuvent également servir de justificatifs.</w:t>
            </w:r>
          </w:p>
          <w:p w14:paraId="019B3010" w14:textId="19047020" w:rsidR="00114AD4" w:rsidRPr="00394C8C" w:rsidRDefault="00114AD4" w:rsidP="00114AD4">
            <w:pPr>
              <w:rPr>
                <w:rFonts w:eastAsia="Arial" w:cs="Arial"/>
                <w:sz w:val="18"/>
                <w:szCs w:val="18"/>
                <w:lang w:val="fr-CH"/>
              </w:rPr>
            </w:pPr>
          </w:p>
        </w:tc>
      </w:tr>
      <w:tr w:rsidR="00565DA2" w:rsidRPr="002166A6" w14:paraId="2D2755FB" w14:textId="77777777" w:rsidTr="25A62957">
        <w:trPr>
          <w:trHeight w:val="1098"/>
        </w:trPr>
        <w:tc>
          <w:tcPr>
            <w:tcW w:w="2410" w:type="dxa"/>
            <w:vMerge/>
          </w:tcPr>
          <w:p w14:paraId="4FD26D3D" w14:textId="77777777" w:rsidR="00A37125" w:rsidRPr="00394C8C" w:rsidRDefault="00A37125" w:rsidP="009811A0">
            <w:pPr>
              <w:tabs>
                <w:tab w:val="left" w:pos="142"/>
              </w:tabs>
              <w:ind w:right="-105"/>
              <w:rPr>
                <w:rFonts w:cs="Arial"/>
                <w:i/>
                <w:iCs/>
                <w:sz w:val="18"/>
                <w:szCs w:val="18"/>
                <w:lang w:val="fr-CH"/>
              </w:rPr>
            </w:pPr>
          </w:p>
        </w:tc>
        <w:tc>
          <w:tcPr>
            <w:tcW w:w="2693" w:type="dxa"/>
          </w:tcPr>
          <w:p w14:paraId="56B5AE3A" w14:textId="2CBB8628" w:rsidR="00DD1400" w:rsidRPr="00394C8C" w:rsidRDefault="00955F40" w:rsidP="00E67310">
            <w:pPr>
              <w:tabs>
                <w:tab w:val="left" w:pos="142"/>
              </w:tabs>
              <w:ind w:right="-105"/>
              <w:rPr>
                <w:rFonts w:eastAsia="Arial" w:cs="Arial"/>
                <w:sz w:val="18"/>
                <w:szCs w:val="18"/>
                <w:lang w:val="fr-CH"/>
              </w:rPr>
            </w:pPr>
            <w:r w:rsidRPr="00394C8C">
              <w:rPr>
                <w:rFonts w:eastAsia="Arial" w:cs="Arial"/>
                <w:sz w:val="18"/>
                <w:szCs w:val="18"/>
                <w:lang w:val="fr-CH"/>
              </w:rPr>
              <w:t xml:space="preserve">d) </w:t>
            </w:r>
            <w:r w:rsidR="00E67310" w:rsidRPr="00E67310">
              <w:rPr>
                <w:rFonts w:eastAsia="Arial" w:cs="Arial"/>
                <w:sz w:val="18"/>
                <w:szCs w:val="18"/>
                <w:lang w:val="fr-CH"/>
              </w:rPr>
              <w:t>Identifiez tout document ou tout autre registre (et le lieu où ils se trouvent) sur lesquels vous vous fondez pour vérifier le respect de la clause 7.4.</w:t>
            </w:r>
          </w:p>
        </w:tc>
        <w:tc>
          <w:tcPr>
            <w:tcW w:w="10065" w:type="dxa"/>
            <w:shd w:val="clear" w:color="auto" w:fill="auto"/>
          </w:tcPr>
          <w:p w14:paraId="605305C5" w14:textId="3ED292E3" w:rsidR="000A29FC" w:rsidRPr="00394C8C" w:rsidRDefault="00604C01" w:rsidP="000A29FC">
            <w:pPr>
              <w:ind w:right="-105"/>
              <w:rPr>
                <w:rFonts w:eastAsia="Arial" w:cs="Arial"/>
                <w:sz w:val="18"/>
                <w:szCs w:val="18"/>
                <w:lang w:val="fr-CH"/>
              </w:rPr>
            </w:pPr>
            <w:proofErr w:type="gramStart"/>
            <w:r w:rsidRPr="00394C8C">
              <w:rPr>
                <w:rFonts w:eastAsia="Arial" w:cs="Arial"/>
                <w:sz w:val="18"/>
                <w:szCs w:val="18"/>
                <w:lang w:val="fr-CH"/>
              </w:rPr>
              <w:t>Note:</w:t>
            </w:r>
            <w:proofErr w:type="gramEnd"/>
            <w:r w:rsidRPr="00394C8C">
              <w:rPr>
                <w:rFonts w:eastAsia="Arial" w:cs="Arial"/>
                <w:sz w:val="18"/>
                <w:szCs w:val="18"/>
                <w:lang w:val="fr-CH"/>
              </w:rPr>
              <w:t xml:space="preserve"> Sur la base de l'art. 8 (Cst), la Suisse dispose de la loi sur l'égalité entre hommes et femmes (</w:t>
            </w:r>
            <w:proofErr w:type="spellStart"/>
            <w:r w:rsidRPr="00394C8C">
              <w:rPr>
                <w:rFonts w:eastAsia="Arial" w:cs="Arial"/>
                <w:sz w:val="18"/>
                <w:szCs w:val="18"/>
                <w:lang w:val="fr-CH"/>
              </w:rPr>
              <w:t>LEg</w:t>
            </w:r>
            <w:proofErr w:type="spellEnd"/>
            <w:r w:rsidRPr="00394C8C">
              <w:rPr>
                <w:rFonts w:eastAsia="Arial" w:cs="Arial"/>
                <w:sz w:val="18"/>
                <w:szCs w:val="18"/>
                <w:lang w:val="fr-CH"/>
              </w:rPr>
              <w:t>), qui régit l'égalité entre hommes et femmes. Cela comprend l'interdiction de la discrimination à l'article 3 et l'interdiction de la discrimination par le harcèlement sexuel à l'article 4. En outre, différents articles du Code des obligations (CO) et de la loi sur le travail (</w:t>
            </w:r>
            <w:proofErr w:type="spellStart"/>
            <w:r w:rsidRPr="00394C8C">
              <w:rPr>
                <w:rFonts w:eastAsia="Arial" w:cs="Arial"/>
                <w:sz w:val="18"/>
                <w:szCs w:val="18"/>
                <w:lang w:val="fr-CH"/>
              </w:rPr>
              <w:t>LTr</w:t>
            </w:r>
            <w:proofErr w:type="spellEnd"/>
            <w:r w:rsidRPr="00394C8C">
              <w:rPr>
                <w:rFonts w:eastAsia="Arial" w:cs="Arial"/>
                <w:sz w:val="18"/>
                <w:szCs w:val="18"/>
                <w:lang w:val="fr-CH"/>
              </w:rPr>
              <w:t>) peuvent être invoqués.</w:t>
            </w:r>
            <w:r w:rsidR="000A29FC" w:rsidRPr="00394C8C">
              <w:rPr>
                <w:rFonts w:eastAsia="Arial" w:cs="Arial"/>
                <w:sz w:val="18"/>
                <w:szCs w:val="18"/>
                <w:lang w:val="fr-CH"/>
              </w:rPr>
              <w:t xml:space="preserve"> L'art. 328 CO et l'art. 6 </w:t>
            </w:r>
            <w:proofErr w:type="spellStart"/>
            <w:r w:rsidR="000A29FC" w:rsidRPr="00394C8C">
              <w:rPr>
                <w:rFonts w:eastAsia="Arial" w:cs="Arial"/>
                <w:sz w:val="18"/>
                <w:szCs w:val="18"/>
                <w:lang w:val="fr-CH"/>
              </w:rPr>
              <w:t>LTr</w:t>
            </w:r>
            <w:proofErr w:type="spellEnd"/>
            <w:r w:rsidR="000A29FC" w:rsidRPr="00394C8C">
              <w:rPr>
                <w:rFonts w:eastAsia="Arial" w:cs="Arial"/>
                <w:sz w:val="18"/>
                <w:szCs w:val="18"/>
                <w:lang w:val="fr-CH"/>
              </w:rPr>
              <w:t xml:space="preserve"> obligent l'employeur à respecter et à protéger la personnalité des employé</w:t>
            </w:r>
            <w:r w:rsidR="008A6111" w:rsidRPr="00394C8C">
              <w:rPr>
                <w:rFonts w:eastAsia="Arial" w:cs="Arial"/>
                <w:sz w:val="18"/>
                <w:szCs w:val="18"/>
                <w:lang w:val="fr-CH"/>
              </w:rPr>
              <w:t>(e)</w:t>
            </w:r>
            <w:r w:rsidR="000A29FC" w:rsidRPr="00394C8C">
              <w:rPr>
                <w:rFonts w:eastAsia="Arial" w:cs="Arial"/>
                <w:sz w:val="18"/>
                <w:szCs w:val="18"/>
                <w:lang w:val="fr-CH"/>
              </w:rPr>
              <w:t xml:space="preserve">s, ce qui inclut la protection contre le harcèlement racial. L'art. 336 CO qualifie d'abusifs les licenciements fondés sur des caractéristiques personnelles qui n'ont aucun rapport avec le rapport de travail et n'affectent pas de manière significative l'ambiance de travail (comme l'appartenance ethnique). Il en va de même pour les travailleurs détachés des </w:t>
            </w:r>
            <w:r w:rsidR="000A29FC" w:rsidRPr="00394C8C">
              <w:rPr>
                <w:rFonts w:eastAsia="Arial" w:cs="Arial"/>
                <w:sz w:val="18"/>
                <w:szCs w:val="18"/>
                <w:lang w:val="fr-CH"/>
              </w:rPr>
              <w:lastRenderedPageBreak/>
              <w:t xml:space="preserve">États de l'UE et de l'AELE (art. 2, al. 1, let. </w:t>
            </w:r>
            <w:proofErr w:type="gramStart"/>
            <w:r w:rsidR="000A29FC" w:rsidRPr="00394C8C">
              <w:rPr>
                <w:rFonts w:eastAsia="Arial" w:cs="Arial"/>
                <w:sz w:val="18"/>
                <w:szCs w:val="18"/>
                <w:lang w:val="fr-CH"/>
              </w:rPr>
              <w:t>f</w:t>
            </w:r>
            <w:proofErr w:type="gramEnd"/>
            <w:r w:rsidR="000A29FC" w:rsidRPr="00394C8C">
              <w:rPr>
                <w:rFonts w:eastAsia="Arial" w:cs="Arial"/>
                <w:sz w:val="18"/>
                <w:szCs w:val="18"/>
                <w:lang w:val="fr-CH"/>
              </w:rPr>
              <w:t xml:space="preserve">, </w:t>
            </w:r>
            <w:proofErr w:type="spellStart"/>
            <w:r w:rsidR="000A29FC" w:rsidRPr="00394C8C">
              <w:rPr>
                <w:rFonts w:eastAsia="Arial" w:cs="Arial"/>
                <w:sz w:val="18"/>
                <w:szCs w:val="18"/>
                <w:lang w:val="fr-CH"/>
              </w:rPr>
              <w:t>LDét</w:t>
            </w:r>
            <w:proofErr w:type="spellEnd"/>
            <w:r w:rsidR="000A29FC" w:rsidRPr="00394C8C">
              <w:rPr>
                <w:rFonts w:eastAsia="Arial" w:cs="Arial"/>
                <w:sz w:val="18"/>
                <w:szCs w:val="18"/>
                <w:lang w:val="fr-CH"/>
              </w:rPr>
              <w:t>). À titre de mesure préventive, l'employeur doit attirer l'attention sur l'interdiction de la discrimination de manière appropriée, par exemple dans le cadre de la formation ou de l'information des employé</w:t>
            </w:r>
            <w:r w:rsidR="008A6111" w:rsidRPr="00394C8C">
              <w:rPr>
                <w:rFonts w:eastAsia="Arial" w:cs="Arial"/>
                <w:sz w:val="18"/>
                <w:szCs w:val="18"/>
                <w:lang w:val="fr-CH"/>
              </w:rPr>
              <w:t>(e)</w:t>
            </w:r>
            <w:r w:rsidR="000A29FC" w:rsidRPr="00394C8C">
              <w:rPr>
                <w:rFonts w:eastAsia="Arial" w:cs="Arial"/>
                <w:sz w:val="18"/>
                <w:szCs w:val="18"/>
                <w:lang w:val="fr-CH"/>
              </w:rPr>
              <w:t xml:space="preserve">s, et s'efforcer de faire en sorte que la discrimination ne se produise pas. </w:t>
            </w:r>
          </w:p>
          <w:p w14:paraId="7C73A0D9" w14:textId="6B739555" w:rsidR="00604C01" w:rsidRPr="00394C8C" w:rsidRDefault="000A29FC" w:rsidP="000A29FC">
            <w:pPr>
              <w:ind w:right="-105"/>
              <w:rPr>
                <w:rFonts w:eastAsia="Arial" w:cs="Arial"/>
                <w:sz w:val="18"/>
                <w:szCs w:val="18"/>
                <w:lang w:val="fr-CH"/>
              </w:rPr>
            </w:pPr>
            <w:r w:rsidRPr="00394C8C">
              <w:rPr>
                <w:rFonts w:eastAsia="Arial" w:cs="Arial"/>
                <w:sz w:val="18"/>
                <w:szCs w:val="18"/>
                <w:lang w:val="fr-CH"/>
              </w:rPr>
              <w:t xml:space="preserve">Des </w:t>
            </w:r>
            <w:proofErr w:type="gramStart"/>
            <w:r w:rsidRPr="00394C8C">
              <w:rPr>
                <w:rFonts w:eastAsia="Arial" w:cs="Arial"/>
                <w:sz w:val="18"/>
                <w:szCs w:val="18"/>
                <w:lang w:val="fr-CH"/>
              </w:rPr>
              <w:t>preuves:</w:t>
            </w:r>
            <w:proofErr w:type="gramEnd"/>
          </w:p>
          <w:p w14:paraId="2113754A" w14:textId="38DD8214" w:rsidR="00B53AEF" w:rsidRPr="00394C8C" w:rsidRDefault="00ED2E7C" w:rsidP="009811A0">
            <w:pPr>
              <w:ind w:right="-105"/>
              <w:rPr>
                <w:rFonts w:eastAsia="Arial" w:cs="Arial"/>
                <w:sz w:val="18"/>
                <w:szCs w:val="18"/>
                <w:lang w:val="fr-CH"/>
              </w:rPr>
            </w:pPr>
            <w:r w:rsidRPr="00394C8C">
              <w:rPr>
                <w:rFonts w:eastAsia="Arial" w:cs="Arial"/>
                <w:sz w:val="18"/>
                <w:szCs w:val="18"/>
                <w:lang w:val="fr-CH"/>
              </w:rPr>
              <w:t>L'interdiction de la discrimination</w:t>
            </w:r>
            <w:r w:rsidR="00114AD4">
              <w:rPr>
                <w:rFonts w:eastAsia="Arial" w:cs="Arial"/>
                <w:sz w:val="18"/>
                <w:szCs w:val="18"/>
                <w:lang w:val="fr-CH"/>
              </w:rPr>
              <w:t xml:space="preserve"> </w:t>
            </w:r>
            <w:r w:rsidR="00114AD4" w:rsidRPr="00114AD4">
              <w:rPr>
                <w:rFonts w:eastAsia="Arial" w:cs="Arial"/>
                <w:sz w:val="18"/>
                <w:szCs w:val="18"/>
                <w:lang w:val="fr-CH"/>
              </w:rPr>
              <w:t>et les voies de recours</w:t>
            </w:r>
            <w:r w:rsidRPr="00394C8C">
              <w:rPr>
                <w:rFonts w:eastAsia="Arial" w:cs="Arial"/>
                <w:sz w:val="18"/>
                <w:szCs w:val="18"/>
                <w:lang w:val="fr-CH"/>
              </w:rPr>
              <w:t xml:space="preserve"> a-t-elle été soulignée/</w:t>
            </w:r>
            <w:proofErr w:type="gramStart"/>
            <w:r w:rsidRPr="00394C8C">
              <w:rPr>
                <w:rFonts w:eastAsia="Arial" w:cs="Arial"/>
                <w:sz w:val="18"/>
                <w:szCs w:val="18"/>
                <w:lang w:val="fr-CH"/>
              </w:rPr>
              <w:t>attirée?</w:t>
            </w:r>
            <w:proofErr w:type="gramEnd"/>
            <w:r w:rsidR="00114AD4">
              <w:rPr>
                <w:rFonts w:eastAsia="Arial" w:cs="Arial"/>
                <w:sz w:val="18"/>
                <w:szCs w:val="18"/>
                <w:lang w:val="fr-CH"/>
              </w:rPr>
              <w:t xml:space="preserve"> </w:t>
            </w:r>
            <w:r w:rsidR="00114AD4" w:rsidRPr="00114AD4">
              <w:rPr>
                <w:rFonts w:eastAsia="Arial" w:cs="Arial"/>
                <w:sz w:val="18"/>
                <w:szCs w:val="18"/>
                <w:lang w:val="fr-CH"/>
              </w:rPr>
              <w:t>Pour les entreprises de plus de 100 collaborateurs/</w:t>
            </w:r>
            <w:proofErr w:type="spellStart"/>
            <w:r w:rsidR="00114AD4" w:rsidRPr="00114AD4">
              <w:rPr>
                <w:rFonts w:eastAsia="Arial" w:cs="Arial"/>
                <w:sz w:val="18"/>
                <w:szCs w:val="18"/>
                <w:lang w:val="fr-CH"/>
              </w:rPr>
              <w:t>trices</w:t>
            </w:r>
            <w:proofErr w:type="spellEnd"/>
            <w:r w:rsidR="00114AD4" w:rsidRPr="00114AD4">
              <w:rPr>
                <w:rFonts w:eastAsia="Arial" w:cs="Arial"/>
                <w:sz w:val="18"/>
                <w:szCs w:val="18"/>
                <w:lang w:val="fr-CH"/>
              </w:rPr>
              <w:t xml:space="preserve"> : Documentation de l'analyse de l'égalité salariale vérifiée par un organisme indépendant</w:t>
            </w:r>
            <w:r w:rsidR="00AE6048">
              <w:rPr>
                <w:rFonts w:eastAsia="Arial" w:cs="Arial"/>
                <w:sz w:val="18"/>
                <w:szCs w:val="18"/>
                <w:lang w:val="fr-CH"/>
              </w:rPr>
              <w:t xml:space="preserve"> (selon la </w:t>
            </w:r>
            <w:proofErr w:type="spellStart"/>
            <w:r w:rsidR="00AE6048">
              <w:rPr>
                <w:rFonts w:eastAsia="Arial" w:cs="Arial"/>
                <w:sz w:val="18"/>
                <w:szCs w:val="18"/>
                <w:lang w:val="fr-CH"/>
              </w:rPr>
              <w:t>LEg</w:t>
            </w:r>
            <w:proofErr w:type="spellEnd"/>
            <w:r w:rsidR="00AE6048">
              <w:rPr>
                <w:rFonts w:eastAsia="Arial" w:cs="Arial"/>
                <w:sz w:val="18"/>
                <w:szCs w:val="18"/>
                <w:lang w:val="fr-CH"/>
              </w:rPr>
              <w:t>)</w:t>
            </w:r>
            <w:r w:rsidR="00114AD4" w:rsidRPr="00114AD4">
              <w:rPr>
                <w:rFonts w:eastAsia="Arial" w:cs="Arial"/>
                <w:sz w:val="18"/>
                <w:szCs w:val="18"/>
                <w:lang w:val="fr-CH"/>
              </w:rPr>
              <w:t>.</w:t>
            </w:r>
          </w:p>
          <w:p w14:paraId="6F54E3AB" w14:textId="77777777" w:rsidR="00ED2E7C" w:rsidRPr="00394C8C" w:rsidRDefault="00ED2E7C" w:rsidP="009811A0">
            <w:pPr>
              <w:ind w:right="-105"/>
              <w:rPr>
                <w:rFonts w:eastAsia="Arial" w:cs="Arial"/>
                <w:sz w:val="18"/>
                <w:szCs w:val="18"/>
                <w:lang w:val="fr-CH"/>
              </w:rPr>
            </w:pPr>
          </w:p>
          <w:p w14:paraId="2F13CFB7" w14:textId="5BCD9DCE" w:rsidR="00B53AEF" w:rsidRPr="00394C8C" w:rsidRDefault="00B53AEF" w:rsidP="009811A0">
            <w:pPr>
              <w:ind w:right="-105"/>
              <w:rPr>
                <w:rFonts w:eastAsia="Arial" w:cs="Arial"/>
                <w:sz w:val="18"/>
                <w:szCs w:val="18"/>
                <w:lang w:val="fr-CH"/>
              </w:rPr>
            </w:pPr>
            <w:r w:rsidRPr="00394C8C">
              <w:rPr>
                <w:rFonts w:cs="Arial"/>
                <w:iCs/>
                <w:sz w:val="18"/>
                <w:szCs w:val="18"/>
              </w:rPr>
              <w:fldChar w:fldCharType="begin">
                <w:ffData>
                  <w:name w:val="Kontrollkästchen2"/>
                  <w:enabled/>
                  <w:calcOnExit w:val="0"/>
                  <w:checkBox>
                    <w:sizeAuto/>
                    <w:default w:val="0"/>
                  </w:checkBox>
                </w:ffData>
              </w:fldChar>
            </w:r>
            <w:r w:rsidRPr="00394C8C">
              <w:rPr>
                <w:rFonts w:cs="Arial"/>
                <w:sz w:val="18"/>
                <w:szCs w:val="18"/>
                <w:lang w:val="fr-CH"/>
              </w:rPr>
              <w:instrText xml:space="preserve"> FORMCHECKBOX </w:instrText>
            </w:r>
            <w:r w:rsidRPr="00394C8C">
              <w:rPr>
                <w:rFonts w:cs="Arial"/>
                <w:iCs/>
                <w:sz w:val="18"/>
                <w:szCs w:val="18"/>
              </w:rPr>
            </w:r>
            <w:r w:rsidRPr="00394C8C">
              <w:rPr>
                <w:rFonts w:cs="Arial"/>
                <w:iCs/>
                <w:sz w:val="18"/>
                <w:szCs w:val="18"/>
              </w:rPr>
              <w:fldChar w:fldCharType="separate"/>
            </w:r>
            <w:r w:rsidRPr="00394C8C">
              <w:rPr>
                <w:rFonts w:cs="Arial"/>
                <w:iCs/>
                <w:sz w:val="18"/>
                <w:szCs w:val="18"/>
              </w:rPr>
              <w:fldChar w:fldCharType="end"/>
            </w:r>
            <w:r w:rsidRPr="00394C8C">
              <w:rPr>
                <w:rFonts w:eastAsia="Arial" w:cs="Arial"/>
                <w:sz w:val="18"/>
                <w:szCs w:val="18"/>
                <w:lang w:val="fr-CH"/>
              </w:rPr>
              <w:t xml:space="preserve"> </w:t>
            </w:r>
            <w:proofErr w:type="gramStart"/>
            <w:r w:rsidR="00ED2E7C" w:rsidRPr="00394C8C">
              <w:rPr>
                <w:rFonts w:eastAsia="Arial" w:cs="Arial"/>
                <w:sz w:val="18"/>
                <w:szCs w:val="18"/>
                <w:lang w:val="fr-CH"/>
              </w:rPr>
              <w:t>Non!</w:t>
            </w:r>
            <w:proofErr w:type="gramEnd"/>
            <w:r w:rsidR="00ED2E7C" w:rsidRPr="00394C8C">
              <w:rPr>
                <w:rFonts w:eastAsia="Arial" w:cs="Arial"/>
                <w:sz w:val="18"/>
                <w:szCs w:val="18"/>
                <w:lang w:val="fr-CH"/>
              </w:rPr>
              <w:t xml:space="preserve"> Cette réponse ne conduit pas à un résultat positif de l'auto-évaluation.</w:t>
            </w:r>
          </w:p>
          <w:p w14:paraId="18E03BA0" w14:textId="77777777" w:rsidR="00114AD4" w:rsidRPr="00731698" w:rsidRDefault="00114AD4" w:rsidP="709A3D31">
            <w:pPr>
              <w:ind w:right="-105"/>
              <w:rPr>
                <w:rFonts w:cs="Arial"/>
                <w:sz w:val="18"/>
                <w:szCs w:val="18"/>
                <w:lang w:val="fr-CH"/>
              </w:rPr>
            </w:pPr>
          </w:p>
          <w:p w14:paraId="783E91DC" w14:textId="6D5C1C00" w:rsidR="00B53AEF" w:rsidRDefault="00B53AEF" w:rsidP="709A3D31">
            <w:pPr>
              <w:ind w:right="-105"/>
              <w:rPr>
                <w:rFonts w:eastAsia="Arial" w:cs="Arial"/>
                <w:sz w:val="18"/>
                <w:szCs w:val="18"/>
                <w:lang w:val="de-DE"/>
              </w:rPr>
            </w:pPr>
            <w:r w:rsidRPr="00394C8C">
              <w:rPr>
                <w:rFonts w:cs="Arial"/>
                <w:sz w:val="18"/>
                <w:szCs w:val="18"/>
              </w:rPr>
              <w:fldChar w:fldCharType="begin">
                <w:ffData>
                  <w:name w:val="Kontrollkästchen1"/>
                  <w:enabled/>
                  <w:calcOnExit w:val="0"/>
                  <w:checkBox>
                    <w:sizeAuto/>
                    <w:default w:val="0"/>
                  </w:checkBox>
                </w:ffData>
              </w:fldChar>
            </w:r>
            <w:r w:rsidRPr="00394C8C">
              <w:rPr>
                <w:rFonts w:cs="Arial"/>
                <w:sz w:val="18"/>
                <w:szCs w:val="18"/>
                <w:lang w:val="de-DE"/>
              </w:rPr>
              <w:instrText xml:space="preserve"> FORMCHECKBOX </w:instrText>
            </w:r>
            <w:r w:rsidRPr="00394C8C">
              <w:rPr>
                <w:rFonts w:cs="Arial"/>
                <w:sz w:val="18"/>
                <w:szCs w:val="18"/>
              </w:rPr>
            </w:r>
            <w:r w:rsidRPr="00394C8C">
              <w:rPr>
                <w:rFonts w:cs="Arial"/>
                <w:sz w:val="18"/>
                <w:szCs w:val="18"/>
              </w:rPr>
              <w:fldChar w:fldCharType="separate"/>
            </w:r>
            <w:r w:rsidRPr="00394C8C">
              <w:rPr>
                <w:rFonts w:cs="Arial"/>
                <w:sz w:val="18"/>
                <w:szCs w:val="18"/>
              </w:rPr>
              <w:fldChar w:fldCharType="end"/>
            </w:r>
            <w:r w:rsidRPr="00394C8C">
              <w:rPr>
                <w:rFonts w:eastAsia="Arial" w:cs="Arial"/>
                <w:sz w:val="18"/>
                <w:szCs w:val="18"/>
                <w:lang w:val="de-DE"/>
              </w:rPr>
              <w:t xml:space="preserve"> </w:t>
            </w:r>
            <w:r w:rsidR="7F94996E" w:rsidRPr="00394C8C">
              <w:rPr>
                <w:rFonts w:eastAsia="Arial" w:cs="Arial"/>
                <w:sz w:val="18"/>
                <w:szCs w:val="18"/>
                <w:lang w:val="de-DE"/>
              </w:rPr>
              <w:t xml:space="preserve">Oui! </w:t>
            </w:r>
            <w:proofErr w:type="spellStart"/>
            <w:r w:rsidR="03A92A08" w:rsidRPr="00394C8C">
              <w:rPr>
                <w:rFonts w:eastAsia="Arial" w:cs="Arial"/>
                <w:sz w:val="18"/>
                <w:szCs w:val="18"/>
                <w:lang w:val="de-DE"/>
              </w:rPr>
              <w:t>P</w:t>
            </w:r>
            <w:r w:rsidR="7F94996E" w:rsidRPr="00394C8C">
              <w:rPr>
                <w:rFonts w:eastAsia="Arial" w:cs="Arial"/>
                <w:sz w:val="18"/>
                <w:szCs w:val="18"/>
                <w:lang w:val="de-DE"/>
              </w:rPr>
              <w:t>reuve</w:t>
            </w:r>
            <w:proofErr w:type="spellEnd"/>
            <w:r w:rsidR="7F94996E" w:rsidRPr="00394C8C">
              <w:rPr>
                <w:rFonts w:eastAsia="Arial" w:cs="Arial"/>
                <w:sz w:val="18"/>
                <w:szCs w:val="18"/>
                <w:lang w:val="de-DE"/>
              </w:rPr>
              <w:t>:</w:t>
            </w:r>
          </w:p>
          <w:p w14:paraId="01AB12A8" w14:textId="77777777" w:rsidR="00114AD4" w:rsidRPr="00394C8C" w:rsidRDefault="00114AD4" w:rsidP="709A3D31">
            <w:pPr>
              <w:ind w:right="-105"/>
              <w:rPr>
                <w:rFonts w:eastAsia="Arial" w:cs="Arial"/>
                <w:sz w:val="18"/>
                <w:szCs w:val="18"/>
                <w:lang w:val="de-DE"/>
              </w:rPr>
            </w:pPr>
          </w:p>
          <w:tbl>
            <w:tblPr>
              <w:tblStyle w:val="Tabellenraster"/>
              <w:tblW w:w="9782" w:type="dxa"/>
              <w:tblInd w:w="34" w:type="dxa"/>
              <w:tblLayout w:type="fixed"/>
              <w:tblLook w:val="04A0" w:firstRow="1" w:lastRow="0" w:firstColumn="1" w:lastColumn="0" w:noHBand="0" w:noVBand="1"/>
            </w:tblPr>
            <w:tblGrid>
              <w:gridCol w:w="6096"/>
              <w:gridCol w:w="3686"/>
            </w:tblGrid>
            <w:tr w:rsidR="00B53AEF" w:rsidRPr="00806CFE" w14:paraId="49ECB4F8" w14:textId="77777777" w:rsidTr="00CC6119">
              <w:tc>
                <w:tcPr>
                  <w:tcW w:w="6096" w:type="dxa"/>
                  <w:tcBorders>
                    <w:bottom w:val="single" w:sz="4" w:space="0" w:color="auto"/>
                  </w:tcBorders>
                  <w:shd w:val="clear" w:color="auto" w:fill="F2F2F2" w:themeFill="background1" w:themeFillShade="F2"/>
                </w:tcPr>
                <w:p w14:paraId="342AF0C7" w14:textId="4FA37E55" w:rsidR="00B53AEF" w:rsidRDefault="00E80CD2" w:rsidP="009811A0">
                  <w:pPr>
                    <w:tabs>
                      <w:tab w:val="left" w:pos="142"/>
                    </w:tabs>
                    <w:ind w:right="-105"/>
                    <w:rPr>
                      <w:rFonts w:eastAsia="Arial" w:cs="Arial"/>
                      <w:i/>
                      <w:sz w:val="18"/>
                      <w:szCs w:val="18"/>
                      <w:lang w:val="fr-CH"/>
                    </w:rPr>
                  </w:pPr>
                  <w:r w:rsidRPr="00394C8C">
                    <w:rPr>
                      <w:rFonts w:eastAsia="Arial" w:cs="Arial"/>
                      <w:i/>
                      <w:sz w:val="18"/>
                      <w:szCs w:val="18"/>
                      <w:lang w:val="fr-CH"/>
                    </w:rPr>
                    <w:t xml:space="preserve">Par </w:t>
                  </w:r>
                  <w:proofErr w:type="gramStart"/>
                  <w:r w:rsidRPr="00394C8C">
                    <w:rPr>
                      <w:rFonts w:eastAsia="Arial" w:cs="Arial"/>
                      <w:i/>
                      <w:sz w:val="18"/>
                      <w:szCs w:val="18"/>
                      <w:lang w:val="fr-CH"/>
                    </w:rPr>
                    <w:t>exemple:</w:t>
                  </w:r>
                  <w:proofErr w:type="gramEnd"/>
                  <w:r w:rsidRPr="00394C8C">
                    <w:rPr>
                      <w:rFonts w:eastAsia="Arial" w:cs="Arial"/>
                      <w:i/>
                      <w:sz w:val="18"/>
                      <w:szCs w:val="18"/>
                      <w:lang w:val="fr-CH"/>
                    </w:rPr>
                    <w:t xml:space="preserve"> Information des employé</w:t>
                  </w:r>
                  <w:r w:rsidR="008A6111" w:rsidRPr="00394C8C">
                    <w:rPr>
                      <w:rFonts w:eastAsia="Arial" w:cs="Arial"/>
                      <w:i/>
                      <w:sz w:val="18"/>
                      <w:szCs w:val="18"/>
                      <w:lang w:val="fr-CH"/>
                    </w:rPr>
                    <w:t>(e)</w:t>
                  </w:r>
                  <w:r w:rsidRPr="00394C8C">
                    <w:rPr>
                      <w:rFonts w:eastAsia="Arial" w:cs="Arial"/>
                      <w:i/>
                      <w:sz w:val="18"/>
                      <w:szCs w:val="18"/>
                      <w:lang w:val="fr-CH"/>
                    </w:rPr>
                    <w:t>s, contrat de travail, formation</w:t>
                  </w:r>
                </w:p>
                <w:p w14:paraId="4E327452" w14:textId="0E59CDEB" w:rsidR="00114AD4" w:rsidRPr="00394C8C" w:rsidRDefault="00114AD4" w:rsidP="009811A0">
                  <w:pPr>
                    <w:tabs>
                      <w:tab w:val="left" w:pos="142"/>
                    </w:tabs>
                    <w:ind w:right="-105"/>
                    <w:rPr>
                      <w:rFonts w:eastAsia="Arial" w:cs="Arial"/>
                      <w:i/>
                      <w:sz w:val="18"/>
                      <w:szCs w:val="18"/>
                      <w:lang w:val="fr-CH"/>
                    </w:rPr>
                  </w:pPr>
                  <w:r w:rsidRPr="00114AD4">
                    <w:rPr>
                      <w:rFonts w:eastAsia="Arial" w:cs="Arial"/>
                      <w:i/>
                      <w:sz w:val="18"/>
                      <w:szCs w:val="18"/>
                      <w:lang w:val="fr-CH"/>
                    </w:rPr>
                    <w:t>Analyse de l'égalité salariale</w:t>
                  </w:r>
                </w:p>
                <w:p w14:paraId="2793A3E1" w14:textId="77777777" w:rsidR="009811A0" w:rsidRPr="00394C8C" w:rsidRDefault="009811A0" w:rsidP="009811A0">
                  <w:pPr>
                    <w:tabs>
                      <w:tab w:val="left" w:pos="142"/>
                    </w:tabs>
                    <w:ind w:right="-105"/>
                    <w:rPr>
                      <w:rFonts w:eastAsia="Arial" w:cs="Arial"/>
                      <w:i/>
                      <w:sz w:val="18"/>
                      <w:szCs w:val="18"/>
                      <w:lang w:val="fr-CH"/>
                    </w:rPr>
                  </w:pPr>
                </w:p>
                <w:p w14:paraId="33ED9A69" w14:textId="21CBEEC4" w:rsidR="00ED2E7C" w:rsidRPr="00394C8C" w:rsidRDefault="00ED2E7C" w:rsidP="009811A0">
                  <w:pPr>
                    <w:tabs>
                      <w:tab w:val="left" w:pos="142"/>
                    </w:tabs>
                    <w:ind w:right="-105"/>
                    <w:rPr>
                      <w:rFonts w:eastAsia="Arial" w:cs="Arial"/>
                      <w:i/>
                      <w:sz w:val="18"/>
                      <w:szCs w:val="18"/>
                      <w:lang w:val="fr-CH"/>
                    </w:rPr>
                  </w:pPr>
                </w:p>
              </w:tc>
              <w:tc>
                <w:tcPr>
                  <w:tcW w:w="3686" w:type="dxa"/>
                  <w:tcBorders>
                    <w:bottom w:val="single" w:sz="4" w:space="0" w:color="auto"/>
                  </w:tcBorders>
                  <w:shd w:val="clear" w:color="auto" w:fill="F2F2F2" w:themeFill="background1" w:themeFillShade="F2"/>
                </w:tcPr>
                <w:p w14:paraId="3D498E81" w14:textId="1CC7A478" w:rsidR="00B53AEF" w:rsidRPr="00394C8C" w:rsidRDefault="00E80CD2" w:rsidP="009811A0">
                  <w:pPr>
                    <w:tabs>
                      <w:tab w:val="left" w:pos="142"/>
                    </w:tabs>
                    <w:ind w:right="-105"/>
                    <w:rPr>
                      <w:rFonts w:eastAsia="Arial" w:cs="Arial"/>
                      <w:i/>
                      <w:sz w:val="18"/>
                      <w:szCs w:val="18"/>
                      <w:lang w:val="fr-CH"/>
                    </w:rPr>
                  </w:pPr>
                  <w:r w:rsidRPr="00394C8C">
                    <w:rPr>
                      <w:rFonts w:eastAsia="Arial" w:cs="Arial"/>
                      <w:i/>
                      <w:sz w:val="18"/>
                      <w:szCs w:val="18"/>
                      <w:lang w:val="fr-CH"/>
                    </w:rPr>
                    <w:t>Date, lieu de dépôt</w:t>
                  </w:r>
                </w:p>
              </w:tc>
            </w:tr>
          </w:tbl>
          <w:p w14:paraId="13BBF7D9" w14:textId="005C480A" w:rsidR="00B53AEF" w:rsidRPr="00394C8C" w:rsidRDefault="009A6F56" w:rsidP="009811A0">
            <w:pPr>
              <w:ind w:right="-105"/>
              <w:rPr>
                <w:rFonts w:eastAsia="Arial" w:cs="Arial"/>
                <w:sz w:val="18"/>
                <w:szCs w:val="18"/>
                <w:lang w:val="fr-CH"/>
              </w:rPr>
            </w:pPr>
            <w:r w:rsidRPr="00394C8C">
              <w:rPr>
                <w:rFonts w:eastAsia="Arial" w:cs="Arial"/>
                <w:sz w:val="18"/>
                <w:szCs w:val="18"/>
                <w:lang w:val="fr-CH"/>
              </w:rPr>
              <w:t>Des mesures préventives (voir ci-dessus) ont-elles été mises en œuvre pour protéger les employé</w:t>
            </w:r>
            <w:r w:rsidR="008A6111" w:rsidRPr="00394C8C">
              <w:rPr>
                <w:rFonts w:eastAsia="Arial" w:cs="Arial"/>
                <w:sz w:val="18"/>
                <w:szCs w:val="18"/>
                <w:lang w:val="fr-CH"/>
              </w:rPr>
              <w:t>(e)</w:t>
            </w:r>
            <w:proofErr w:type="gramStart"/>
            <w:r w:rsidRPr="00394C8C">
              <w:rPr>
                <w:rFonts w:eastAsia="Arial" w:cs="Arial"/>
                <w:sz w:val="18"/>
                <w:szCs w:val="18"/>
                <w:lang w:val="fr-CH"/>
              </w:rPr>
              <w:t>s?</w:t>
            </w:r>
            <w:proofErr w:type="gramEnd"/>
          </w:p>
          <w:p w14:paraId="4171C998" w14:textId="00B994AC" w:rsidR="009A6F56" w:rsidRPr="00394C8C" w:rsidRDefault="009A6F56" w:rsidP="009A6F56">
            <w:pPr>
              <w:ind w:right="-105"/>
              <w:rPr>
                <w:rFonts w:eastAsia="Arial" w:cs="Arial"/>
                <w:sz w:val="18"/>
                <w:szCs w:val="18"/>
                <w:lang w:val="fr-CH"/>
              </w:rPr>
            </w:pPr>
          </w:p>
          <w:p w14:paraId="454F9D5E" w14:textId="22F9592D" w:rsidR="009A6F56" w:rsidRDefault="009A6F56" w:rsidP="009A6F56">
            <w:pPr>
              <w:ind w:right="-105"/>
              <w:rPr>
                <w:rFonts w:eastAsia="Arial" w:cs="Arial"/>
                <w:sz w:val="18"/>
                <w:szCs w:val="18"/>
                <w:lang w:val="fr-CH"/>
              </w:rPr>
            </w:pPr>
            <w:r w:rsidRPr="00394C8C">
              <w:rPr>
                <w:rFonts w:cs="Arial"/>
                <w:iCs/>
                <w:sz w:val="18"/>
                <w:szCs w:val="18"/>
              </w:rPr>
              <w:fldChar w:fldCharType="begin">
                <w:ffData>
                  <w:name w:val="Kontrollkästchen2"/>
                  <w:enabled/>
                  <w:calcOnExit w:val="0"/>
                  <w:checkBox>
                    <w:sizeAuto/>
                    <w:default w:val="0"/>
                  </w:checkBox>
                </w:ffData>
              </w:fldChar>
            </w:r>
            <w:r w:rsidRPr="00394C8C">
              <w:rPr>
                <w:rFonts w:cs="Arial"/>
                <w:sz w:val="18"/>
                <w:szCs w:val="18"/>
                <w:lang w:val="fr-CH"/>
              </w:rPr>
              <w:instrText xml:space="preserve"> FORMCHECKBOX </w:instrText>
            </w:r>
            <w:r w:rsidRPr="00394C8C">
              <w:rPr>
                <w:rFonts w:cs="Arial"/>
                <w:iCs/>
                <w:sz w:val="18"/>
                <w:szCs w:val="18"/>
              </w:rPr>
            </w:r>
            <w:r w:rsidRPr="00394C8C">
              <w:rPr>
                <w:rFonts w:cs="Arial"/>
                <w:iCs/>
                <w:sz w:val="18"/>
                <w:szCs w:val="18"/>
              </w:rPr>
              <w:fldChar w:fldCharType="separate"/>
            </w:r>
            <w:r w:rsidRPr="00394C8C">
              <w:rPr>
                <w:rFonts w:cs="Arial"/>
                <w:iCs/>
                <w:sz w:val="18"/>
                <w:szCs w:val="18"/>
              </w:rPr>
              <w:fldChar w:fldCharType="end"/>
            </w:r>
            <w:r w:rsidRPr="00394C8C">
              <w:rPr>
                <w:rFonts w:eastAsia="Arial" w:cs="Arial"/>
                <w:sz w:val="18"/>
                <w:szCs w:val="18"/>
                <w:lang w:val="fr-CH"/>
              </w:rPr>
              <w:t xml:space="preserve"> </w:t>
            </w:r>
            <w:proofErr w:type="gramStart"/>
            <w:r w:rsidRPr="00394C8C">
              <w:rPr>
                <w:rFonts w:eastAsia="Arial" w:cs="Arial"/>
                <w:sz w:val="18"/>
                <w:szCs w:val="18"/>
                <w:lang w:val="fr-CH"/>
              </w:rPr>
              <w:t>Non!</w:t>
            </w:r>
            <w:proofErr w:type="gramEnd"/>
            <w:r w:rsidRPr="00394C8C">
              <w:rPr>
                <w:rFonts w:eastAsia="Arial" w:cs="Arial"/>
                <w:sz w:val="18"/>
                <w:szCs w:val="18"/>
                <w:lang w:val="fr-CH"/>
              </w:rPr>
              <w:t xml:space="preserve"> Cette réponse ne conduit pas à un résultat positif de l'auto-évaluation.</w:t>
            </w:r>
          </w:p>
          <w:p w14:paraId="52DED8BB" w14:textId="77777777" w:rsidR="00284C59" w:rsidRPr="00394C8C" w:rsidRDefault="00284C59" w:rsidP="009A6F56">
            <w:pPr>
              <w:ind w:right="-105"/>
              <w:rPr>
                <w:rFonts w:eastAsia="Arial" w:cs="Arial"/>
                <w:sz w:val="18"/>
                <w:szCs w:val="18"/>
                <w:lang w:val="fr-CH"/>
              </w:rPr>
            </w:pPr>
          </w:p>
          <w:p w14:paraId="47400656" w14:textId="4A2D5F6A" w:rsidR="009A6F56" w:rsidRDefault="009A6F56" w:rsidP="709A3D31">
            <w:pPr>
              <w:ind w:right="-105"/>
              <w:rPr>
                <w:rFonts w:eastAsia="Arial" w:cs="Arial"/>
                <w:sz w:val="18"/>
                <w:szCs w:val="18"/>
                <w:lang w:val="de-DE"/>
              </w:rPr>
            </w:pPr>
            <w:r w:rsidRPr="00394C8C">
              <w:rPr>
                <w:rFonts w:cs="Arial"/>
                <w:sz w:val="18"/>
                <w:szCs w:val="18"/>
              </w:rPr>
              <w:fldChar w:fldCharType="begin">
                <w:ffData>
                  <w:name w:val="Kontrollkästchen1"/>
                  <w:enabled/>
                  <w:calcOnExit w:val="0"/>
                  <w:checkBox>
                    <w:sizeAuto/>
                    <w:default w:val="0"/>
                  </w:checkBox>
                </w:ffData>
              </w:fldChar>
            </w:r>
            <w:r w:rsidRPr="00394C8C">
              <w:rPr>
                <w:rFonts w:cs="Arial"/>
                <w:sz w:val="18"/>
                <w:szCs w:val="18"/>
                <w:lang w:val="de-DE"/>
              </w:rPr>
              <w:instrText xml:space="preserve"> FORMCHECKBOX </w:instrText>
            </w:r>
            <w:r w:rsidRPr="00394C8C">
              <w:rPr>
                <w:rFonts w:cs="Arial"/>
                <w:sz w:val="18"/>
                <w:szCs w:val="18"/>
              </w:rPr>
            </w:r>
            <w:r w:rsidRPr="00394C8C">
              <w:rPr>
                <w:rFonts w:cs="Arial"/>
                <w:sz w:val="18"/>
                <w:szCs w:val="18"/>
              </w:rPr>
              <w:fldChar w:fldCharType="separate"/>
            </w:r>
            <w:r w:rsidRPr="00394C8C">
              <w:rPr>
                <w:rFonts w:cs="Arial"/>
                <w:sz w:val="18"/>
                <w:szCs w:val="18"/>
              </w:rPr>
              <w:fldChar w:fldCharType="end"/>
            </w:r>
            <w:r w:rsidR="4EE81D84" w:rsidRPr="00394C8C">
              <w:rPr>
                <w:rFonts w:eastAsia="Arial" w:cs="Arial"/>
                <w:sz w:val="18"/>
                <w:szCs w:val="18"/>
                <w:lang w:val="de-DE"/>
              </w:rPr>
              <w:t xml:space="preserve"> Oui! </w:t>
            </w:r>
            <w:proofErr w:type="spellStart"/>
            <w:r w:rsidR="01CA06DC" w:rsidRPr="00394C8C">
              <w:rPr>
                <w:rFonts w:eastAsia="Arial" w:cs="Arial"/>
                <w:sz w:val="18"/>
                <w:szCs w:val="18"/>
                <w:lang w:val="de-DE"/>
              </w:rPr>
              <w:t>P</w:t>
            </w:r>
            <w:r w:rsidR="4EE81D84" w:rsidRPr="00394C8C">
              <w:rPr>
                <w:rFonts w:eastAsia="Arial" w:cs="Arial"/>
                <w:sz w:val="18"/>
                <w:szCs w:val="18"/>
                <w:lang w:val="de-DE"/>
              </w:rPr>
              <w:t>reuve</w:t>
            </w:r>
            <w:proofErr w:type="spellEnd"/>
            <w:r w:rsidR="4EE81D84" w:rsidRPr="00394C8C">
              <w:rPr>
                <w:rFonts w:eastAsia="Arial" w:cs="Arial"/>
                <w:sz w:val="18"/>
                <w:szCs w:val="18"/>
                <w:lang w:val="de-DE"/>
              </w:rPr>
              <w:t>:</w:t>
            </w:r>
          </w:p>
          <w:p w14:paraId="49B24B69" w14:textId="77777777" w:rsidR="00284C59" w:rsidRPr="00394C8C" w:rsidRDefault="00284C59" w:rsidP="709A3D31">
            <w:pPr>
              <w:ind w:right="-105"/>
              <w:rPr>
                <w:rFonts w:eastAsia="Arial" w:cs="Arial"/>
                <w:sz w:val="18"/>
                <w:szCs w:val="18"/>
                <w:lang w:val="de-DE"/>
              </w:rPr>
            </w:pPr>
          </w:p>
          <w:tbl>
            <w:tblPr>
              <w:tblStyle w:val="Tabellenraster"/>
              <w:tblW w:w="9782" w:type="dxa"/>
              <w:tblInd w:w="34" w:type="dxa"/>
              <w:tblLayout w:type="fixed"/>
              <w:tblLook w:val="04A0" w:firstRow="1" w:lastRow="0" w:firstColumn="1" w:lastColumn="0" w:noHBand="0" w:noVBand="1"/>
            </w:tblPr>
            <w:tblGrid>
              <w:gridCol w:w="6096"/>
              <w:gridCol w:w="3686"/>
            </w:tblGrid>
            <w:tr w:rsidR="009A6F56" w:rsidRPr="00806CFE" w14:paraId="2CF07568" w14:textId="77777777" w:rsidTr="006926F0">
              <w:tc>
                <w:tcPr>
                  <w:tcW w:w="6096" w:type="dxa"/>
                  <w:tcBorders>
                    <w:bottom w:val="single" w:sz="4" w:space="0" w:color="auto"/>
                  </w:tcBorders>
                  <w:shd w:val="clear" w:color="auto" w:fill="F2F2F2" w:themeFill="background1" w:themeFillShade="F2"/>
                </w:tcPr>
                <w:p w14:paraId="72A95323" w14:textId="599FE423" w:rsidR="009A6F56" w:rsidRPr="00394C8C" w:rsidRDefault="009A6F56" w:rsidP="009A6F56">
                  <w:pPr>
                    <w:tabs>
                      <w:tab w:val="left" w:pos="142"/>
                    </w:tabs>
                    <w:ind w:right="-105"/>
                    <w:rPr>
                      <w:rFonts w:eastAsia="Arial" w:cs="Arial"/>
                      <w:i/>
                      <w:sz w:val="18"/>
                      <w:szCs w:val="18"/>
                      <w:lang w:val="fr-CH"/>
                    </w:rPr>
                  </w:pPr>
                  <w:r w:rsidRPr="00394C8C">
                    <w:rPr>
                      <w:rFonts w:eastAsia="Arial" w:cs="Arial"/>
                      <w:i/>
                      <w:sz w:val="18"/>
                      <w:szCs w:val="18"/>
                      <w:lang w:val="fr-CH"/>
                    </w:rPr>
                    <w:t xml:space="preserve">Par </w:t>
                  </w:r>
                  <w:proofErr w:type="gramStart"/>
                  <w:r w:rsidRPr="00394C8C">
                    <w:rPr>
                      <w:rFonts w:eastAsia="Arial" w:cs="Arial"/>
                      <w:i/>
                      <w:sz w:val="18"/>
                      <w:szCs w:val="18"/>
                      <w:lang w:val="fr-CH"/>
                    </w:rPr>
                    <w:t>exemple:</w:t>
                  </w:r>
                  <w:proofErr w:type="gramEnd"/>
                  <w:r w:rsidRPr="00394C8C">
                    <w:rPr>
                      <w:rFonts w:eastAsia="Arial" w:cs="Arial"/>
                      <w:i/>
                      <w:sz w:val="18"/>
                      <w:szCs w:val="18"/>
                      <w:lang w:val="fr-CH"/>
                    </w:rPr>
                    <w:t xml:space="preserve"> Information des employé</w:t>
                  </w:r>
                  <w:r w:rsidR="008A6111" w:rsidRPr="00394C8C">
                    <w:rPr>
                      <w:rFonts w:eastAsia="Arial" w:cs="Arial"/>
                      <w:i/>
                      <w:sz w:val="18"/>
                      <w:szCs w:val="18"/>
                      <w:lang w:val="fr-CH"/>
                    </w:rPr>
                    <w:t>(e)</w:t>
                  </w:r>
                  <w:r w:rsidRPr="00394C8C">
                    <w:rPr>
                      <w:rFonts w:eastAsia="Arial" w:cs="Arial"/>
                      <w:i/>
                      <w:sz w:val="18"/>
                      <w:szCs w:val="18"/>
                      <w:lang w:val="fr-CH"/>
                    </w:rPr>
                    <w:t>s, contrat de travail, formation</w:t>
                  </w:r>
                </w:p>
                <w:p w14:paraId="64E763D1" w14:textId="77777777" w:rsidR="009A6F56" w:rsidRPr="00394C8C" w:rsidRDefault="009A6F56" w:rsidP="009A6F56">
                  <w:pPr>
                    <w:tabs>
                      <w:tab w:val="left" w:pos="142"/>
                    </w:tabs>
                    <w:ind w:right="-105"/>
                    <w:rPr>
                      <w:rFonts w:eastAsia="Arial" w:cs="Arial"/>
                      <w:i/>
                      <w:sz w:val="18"/>
                      <w:szCs w:val="18"/>
                      <w:lang w:val="fr-CH"/>
                    </w:rPr>
                  </w:pPr>
                </w:p>
                <w:p w14:paraId="1BED3DBE" w14:textId="77777777" w:rsidR="009A6F56" w:rsidRPr="00394C8C" w:rsidRDefault="009A6F56" w:rsidP="009A6F56">
                  <w:pPr>
                    <w:tabs>
                      <w:tab w:val="left" w:pos="142"/>
                    </w:tabs>
                    <w:ind w:right="-105"/>
                    <w:rPr>
                      <w:rFonts w:eastAsia="Arial" w:cs="Arial"/>
                      <w:i/>
                      <w:sz w:val="18"/>
                      <w:szCs w:val="18"/>
                      <w:lang w:val="fr-CH"/>
                    </w:rPr>
                  </w:pPr>
                </w:p>
              </w:tc>
              <w:tc>
                <w:tcPr>
                  <w:tcW w:w="3686" w:type="dxa"/>
                  <w:tcBorders>
                    <w:bottom w:val="single" w:sz="4" w:space="0" w:color="auto"/>
                  </w:tcBorders>
                  <w:shd w:val="clear" w:color="auto" w:fill="F2F2F2" w:themeFill="background1" w:themeFillShade="F2"/>
                </w:tcPr>
                <w:p w14:paraId="77665C51" w14:textId="77777777" w:rsidR="009A6F56" w:rsidRPr="00394C8C" w:rsidRDefault="009A6F56" w:rsidP="009A6F56">
                  <w:pPr>
                    <w:tabs>
                      <w:tab w:val="left" w:pos="142"/>
                    </w:tabs>
                    <w:ind w:right="-105"/>
                    <w:rPr>
                      <w:rFonts w:eastAsia="Arial" w:cs="Arial"/>
                      <w:i/>
                      <w:sz w:val="18"/>
                      <w:szCs w:val="18"/>
                      <w:lang w:val="fr-CH"/>
                    </w:rPr>
                  </w:pPr>
                  <w:r w:rsidRPr="00394C8C">
                    <w:rPr>
                      <w:rFonts w:eastAsia="Arial" w:cs="Arial"/>
                      <w:i/>
                      <w:sz w:val="18"/>
                      <w:szCs w:val="18"/>
                      <w:lang w:val="fr-CH"/>
                    </w:rPr>
                    <w:t>Date, lieu de dépôt</w:t>
                  </w:r>
                </w:p>
              </w:tc>
            </w:tr>
          </w:tbl>
          <w:p w14:paraId="6E534506" w14:textId="1FD4D280" w:rsidR="002866DA" w:rsidRPr="00394C8C" w:rsidRDefault="002866DA" w:rsidP="009811A0">
            <w:pPr>
              <w:ind w:right="-105"/>
              <w:rPr>
                <w:rFonts w:eastAsia="Arial" w:cs="Arial"/>
                <w:sz w:val="18"/>
                <w:szCs w:val="18"/>
                <w:lang w:val="fr-CH"/>
              </w:rPr>
            </w:pPr>
          </w:p>
          <w:p w14:paraId="6A893531" w14:textId="5A7EC3E0" w:rsidR="009A6F56" w:rsidRPr="00394C8C" w:rsidRDefault="009A6F56" w:rsidP="009A6F56">
            <w:pPr>
              <w:ind w:right="-105"/>
              <w:rPr>
                <w:rFonts w:eastAsia="Arial" w:cs="Arial"/>
                <w:sz w:val="18"/>
                <w:szCs w:val="18"/>
                <w:lang w:val="fr-CH"/>
              </w:rPr>
            </w:pPr>
            <w:r w:rsidRPr="00394C8C">
              <w:rPr>
                <w:rFonts w:eastAsia="Arial" w:cs="Arial"/>
                <w:sz w:val="18"/>
                <w:szCs w:val="18"/>
                <w:lang w:val="fr-CH"/>
              </w:rPr>
              <w:t>Les employé</w:t>
            </w:r>
            <w:r w:rsidR="008A6111" w:rsidRPr="00394C8C">
              <w:rPr>
                <w:rFonts w:eastAsia="Arial" w:cs="Arial"/>
                <w:sz w:val="18"/>
                <w:szCs w:val="18"/>
                <w:lang w:val="fr-CH"/>
              </w:rPr>
              <w:t>(e)</w:t>
            </w:r>
            <w:r w:rsidRPr="00394C8C">
              <w:rPr>
                <w:rFonts w:eastAsia="Arial" w:cs="Arial"/>
                <w:sz w:val="18"/>
                <w:szCs w:val="18"/>
                <w:lang w:val="fr-CH"/>
              </w:rPr>
              <w:t xml:space="preserve">s ont-ils été informés de la procédure de plainte, du bureau des </w:t>
            </w:r>
            <w:proofErr w:type="gramStart"/>
            <w:r w:rsidRPr="00394C8C">
              <w:rPr>
                <w:rFonts w:eastAsia="Arial" w:cs="Arial"/>
                <w:sz w:val="18"/>
                <w:szCs w:val="18"/>
                <w:lang w:val="fr-CH"/>
              </w:rPr>
              <w:t>plaintes?</w:t>
            </w:r>
            <w:proofErr w:type="gramEnd"/>
          </w:p>
          <w:p w14:paraId="341AAD85" w14:textId="77777777" w:rsidR="009A6F56" w:rsidRPr="00394C8C" w:rsidRDefault="009A6F56" w:rsidP="009A6F56">
            <w:pPr>
              <w:ind w:right="-105"/>
              <w:rPr>
                <w:rFonts w:eastAsia="Arial" w:cs="Arial"/>
                <w:sz w:val="18"/>
                <w:szCs w:val="18"/>
                <w:lang w:val="fr-CH"/>
              </w:rPr>
            </w:pPr>
          </w:p>
          <w:p w14:paraId="2CCA872C" w14:textId="5803D62E" w:rsidR="009A6F56" w:rsidRDefault="009A6F56" w:rsidP="009A6F56">
            <w:pPr>
              <w:ind w:right="-105"/>
              <w:rPr>
                <w:rFonts w:eastAsia="Arial" w:cs="Arial"/>
                <w:sz w:val="18"/>
                <w:szCs w:val="18"/>
                <w:lang w:val="fr-CH"/>
              </w:rPr>
            </w:pPr>
            <w:r w:rsidRPr="00394C8C">
              <w:rPr>
                <w:rFonts w:cs="Arial"/>
                <w:iCs/>
                <w:sz w:val="18"/>
                <w:szCs w:val="18"/>
              </w:rPr>
              <w:fldChar w:fldCharType="begin">
                <w:ffData>
                  <w:name w:val="Kontrollkästchen2"/>
                  <w:enabled/>
                  <w:calcOnExit w:val="0"/>
                  <w:checkBox>
                    <w:sizeAuto/>
                    <w:default w:val="0"/>
                  </w:checkBox>
                </w:ffData>
              </w:fldChar>
            </w:r>
            <w:r w:rsidRPr="00394C8C">
              <w:rPr>
                <w:rFonts w:cs="Arial"/>
                <w:sz w:val="18"/>
                <w:szCs w:val="18"/>
                <w:lang w:val="fr-CH"/>
              </w:rPr>
              <w:instrText xml:space="preserve"> FORMCHECKBOX </w:instrText>
            </w:r>
            <w:r w:rsidRPr="00394C8C">
              <w:rPr>
                <w:rFonts w:cs="Arial"/>
                <w:iCs/>
                <w:sz w:val="18"/>
                <w:szCs w:val="18"/>
              </w:rPr>
            </w:r>
            <w:r w:rsidRPr="00394C8C">
              <w:rPr>
                <w:rFonts w:cs="Arial"/>
                <w:iCs/>
                <w:sz w:val="18"/>
                <w:szCs w:val="18"/>
              </w:rPr>
              <w:fldChar w:fldCharType="separate"/>
            </w:r>
            <w:r w:rsidRPr="00394C8C">
              <w:rPr>
                <w:rFonts w:cs="Arial"/>
                <w:iCs/>
                <w:sz w:val="18"/>
                <w:szCs w:val="18"/>
              </w:rPr>
              <w:fldChar w:fldCharType="end"/>
            </w:r>
            <w:r w:rsidRPr="00394C8C">
              <w:rPr>
                <w:rFonts w:eastAsia="Arial" w:cs="Arial"/>
                <w:sz w:val="18"/>
                <w:szCs w:val="18"/>
                <w:lang w:val="fr-CH"/>
              </w:rPr>
              <w:t xml:space="preserve"> </w:t>
            </w:r>
            <w:proofErr w:type="gramStart"/>
            <w:r w:rsidRPr="00394C8C">
              <w:rPr>
                <w:rFonts w:eastAsia="Arial" w:cs="Arial"/>
                <w:sz w:val="18"/>
                <w:szCs w:val="18"/>
                <w:lang w:val="fr-CH"/>
              </w:rPr>
              <w:t>Non!</w:t>
            </w:r>
            <w:proofErr w:type="gramEnd"/>
            <w:r w:rsidRPr="00394C8C">
              <w:rPr>
                <w:rFonts w:eastAsia="Arial" w:cs="Arial"/>
                <w:sz w:val="18"/>
                <w:szCs w:val="18"/>
                <w:lang w:val="fr-CH"/>
              </w:rPr>
              <w:t xml:space="preserve"> Cette réponse ne conduit pas à un résultat positif de l'auto-évaluation.</w:t>
            </w:r>
          </w:p>
          <w:p w14:paraId="263C9727" w14:textId="77777777" w:rsidR="00284C59" w:rsidRPr="00394C8C" w:rsidRDefault="00284C59" w:rsidP="009A6F56">
            <w:pPr>
              <w:ind w:right="-105"/>
              <w:rPr>
                <w:rFonts w:eastAsia="Arial" w:cs="Arial"/>
                <w:sz w:val="18"/>
                <w:szCs w:val="18"/>
                <w:lang w:val="fr-CH"/>
              </w:rPr>
            </w:pPr>
          </w:p>
          <w:p w14:paraId="3CDCC5E5" w14:textId="7D7F70FB" w:rsidR="009A6F56" w:rsidRDefault="009A6F56" w:rsidP="709A3D31">
            <w:pPr>
              <w:ind w:right="-105"/>
              <w:rPr>
                <w:rFonts w:eastAsia="Arial" w:cs="Arial"/>
                <w:sz w:val="18"/>
                <w:szCs w:val="18"/>
                <w:lang w:val="de-DE"/>
              </w:rPr>
            </w:pPr>
            <w:r w:rsidRPr="00394C8C">
              <w:rPr>
                <w:rFonts w:cs="Arial"/>
                <w:sz w:val="18"/>
                <w:szCs w:val="18"/>
              </w:rPr>
              <w:fldChar w:fldCharType="begin">
                <w:ffData>
                  <w:name w:val="Kontrollkästchen1"/>
                  <w:enabled/>
                  <w:calcOnExit w:val="0"/>
                  <w:checkBox>
                    <w:sizeAuto/>
                    <w:default w:val="0"/>
                  </w:checkBox>
                </w:ffData>
              </w:fldChar>
            </w:r>
            <w:r w:rsidRPr="00394C8C">
              <w:rPr>
                <w:rFonts w:cs="Arial"/>
                <w:sz w:val="18"/>
                <w:szCs w:val="18"/>
                <w:lang w:val="de-DE"/>
              </w:rPr>
              <w:instrText xml:space="preserve"> FORMCHECKBOX </w:instrText>
            </w:r>
            <w:r w:rsidRPr="00394C8C">
              <w:rPr>
                <w:rFonts w:cs="Arial"/>
                <w:sz w:val="18"/>
                <w:szCs w:val="18"/>
              </w:rPr>
            </w:r>
            <w:r w:rsidRPr="00394C8C">
              <w:rPr>
                <w:rFonts w:cs="Arial"/>
                <w:sz w:val="18"/>
                <w:szCs w:val="18"/>
              </w:rPr>
              <w:fldChar w:fldCharType="separate"/>
            </w:r>
            <w:r w:rsidRPr="00394C8C">
              <w:rPr>
                <w:rFonts w:cs="Arial"/>
                <w:sz w:val="18"/>
                <w:szCs w:val="18"/>
              </w:rPr>
              <w:fldChar w:fldCharType="end"/>
            </w:r>
            <w:r w:rsidR="4EE81D84" w:rsidRPr="00394C8C">
              <w:rPr>
                <w:rFonts w:eastAsia="Arial" w:cs="Arial"/>
                <w:sz w:val="18"/>
                <w:szCs w:val="18"/>
                <w:lang w:val="de-DE"/>
              </w:rPr>
              <w:t xml:space="preserve"> Oui! </w:t>
            </w:r>
            <w:proofErr w:type="spellStart"/>
            <w:r w:rsidR="1BD28168" w:rsidRPr="00394C8C">
              <w:rPr>
                <w:rFonts w:eastAsia="Arial" w:cs="Arial"/>
                <w:sz w:val="18"/>
                <w:szCs w:val="18"/>
                <w:lang w:val="de-DE"/>
              </w:rPr>
              <w:t>P</w:t>
            </w:r>
            <w:r w:rsidR="4EE81D84" w:rsidRPr="00394C8C">
              <w:rPr>
                <w:rFonts w:eastAsia="Arial" w:cs="Arial"/>
                <w:sz w:val="18"/>
                <w:szCs w:val="18"/>
                <w:lang w:val="de-DE"/>
              </w:rPr>
              <w:t>reuve</w:t>
            </w:r>
            <w:proofErr w:type="spellEnd"/>
            <w:r w:rsidR="4EE81D84" w:rsidRPr="00394C8C">
              <w:rPr>
                <w:rFonts w:eastAsia="Arial" w:cs="Arial"/>
                <w:sz w:val="18"/>
                <w:szCs w:val="18"/>
                <w:lang w:val="de-DE"/>
              </w:rPr>
              <w:t>:</w:t>
            </w:r>
          </w:p>
          <w:p w14:paraId="1D1E47C5" w14:textId="77777777" w:rsidR="00284C59" w:rsidRPr="00394C8C" w:rsidRDefault="00284C59" w:rsidP="709A3D31">
            <w:pPr>
              <w:ind w:right="-105"/>
              <w:rPr>
                <w:rFonts w:eastAsia="Arial" w:cs="Arial"/>
                <w:sz w:val="18"/>
                <w:szCs w:val="18"/>
                <w:lang w:val="de-DE"/>
              </w:rPr>
            </w:pPr>
          </w:p>
          <w:tbl>
            <w:tblPr>
              <w:tblStyle w:val="Tabellenraster"/>
              <w:tblW w:w="9782" w:type="dxa"/>
              <w:tblInd w:w="34" w:type="dxa"/>
              <w:tblLayout w:type="fixed"/>
              <w:tblLook w:val="04A0" w:firstRow="1" w:lastRow="0" w:firstColumn="1" w:lastColumn="0" w:noHBand="0" w:noVBand="1"/>
            </w:tblPr>
            <w:tblGrid>
              <w:gridCol w:w="6096"/>
              <w:gridCol w:w="3686"/>
            </w:tblGrid>
            <w:tr w:rsidR="009A6F56" w:rsidRPr="00535F6E" w14:paraId="17802BD0" w14:textId="77777777" w:rsidTr="006926F0">
              <w:tc>
                <w:tcPr>
                  <w:tcW w:w="6096" w:type="dxa"/>
                  <w:tcBorders>
                    <w:bottom w:val="single" w:sz="4" w:space="0" w:color="auto"/>
                  </w:tcBorders>
                  <w:shd w:val="clear" w:color="auto" w:fill="F2F2F2" w:themeFill="background1" w:themeFillShade="F2"/>
                </w:tcPr>
                <w:p w14:paraId="3CFE54B8" w14:textId="0A442307" w:rsidR="009A6F56" w:rsidRPr="00394C8C" w:rsidRDefault="009A6F56" w:rsidP="009A6F56">
                  <w:pPr>
                    <w:tabs>
                      <w:tab w:val="left" w:pos="142"/>
                    </w:tabs>
                    <w:ind w:right="-105"/>
                    <w:rPr>
                      <w:rFonts w:eastAsia="Arial" w:cs="Arial"/>
                      <w:i/>
                      <w:sz w:val="18"/>
                      <w:szCs w:val="18"/>
                      <w:lang w:val="fr-CH"/>
                    </w:rPr>
                  </w:pPr>
                  <w:r w:rsidRPr="00394C8C">
                    <w:rPr>
                      <w:rFonts w:eastAsia="Arial" w:cs="Arial"/>
                      <w:i/>
                      <w:sz w:val="18"/>
                      <w:szCs w:val="18"/>
                      <w:lang w:val="fr-CH"/>
                    </w:rPr>
                    <w:t xml:space="preserve">Par </w:t>
                  </w:r>
                  <w:proofErr w:type="gramStart"/>
                  <w:r w:rsidRPr="00394C8C">
                    <w:rPr>
                      <w:rFonts w:eastAsia="Arial" w:cs="Arial"/>
                      <w:i/>
                      <w:sz w:val="18"/>
                      <w:szCs w:val="18"/>
                      <w:lang w:val="fr-CH"/>
                    </w:rPr>
                    <w:t>exemple:</w:t>
                  </w:r>
                  <w:proofErr w:type="gramEnd"/>
                  <w:r w:rsidRPr="00394C8C">
                    <w:rPr>
                      <w:rFonts w:eastAsia="Arial" w:cs="Arial"/>
                      <w:i/>
                      <w:sz w:val="18"/>
                      <w:szCs w:val="18"/>
                      <w:lang w:val="fr-CH"/>
                    </w:rPr>
                    <w:t xml:space="preserve"> Information des employé</w:t>
                  </w:r>
                  <w:r w:rsidR="008A6111" w:rsidRPr="00394C8C">
                    <w:rPr>
                      <w:rFonts w:eastAsia="Arial" w:cs="Arial"/>
                      <w:i/>
                      <w:sz w:val="18"/>
                      <w:szCs w:val="18"/>
                      <w:lang w:val="fr-CH"/>
                    </w:rPr>
                    <w:t>(e)</w:t>
                  </w:r>
                  <w:r w:rsidRPr="00394C8C">
                    <w:rPr>
                      <w:rFonts w:eastAsia="Arial" w:cs="Arial"/>
                      <w:i/>
                      <w:sz w:val="18"/>
                      <w:szCs w:val="18"/>
                      <w:lang w:val="fr-CH"/>
                    </w:rPr>
                    <w:t>s, contrat de travail, formation</w:t>
                  </w:r>
                </w:p>
                <w:p w14:paraId="0404DACF" w14:textId="77777777" w:rsidR="009A6F56" w:rsidRPr="00394C8C" w:rsidRDefault="009A6F56" w:rsidP="009A6F56">
                  <w:pPr>
                    <w:tabs>
                      <w:tab w:val="left" w:pos="142"/>
                    </w:tabs>
                    <w:ind w:right="-105"/>
                    <w:rPr>
                      <w:rFonts w:eastAsia="Arial" w:cs="Arial"/>
                      <w:i/>
                      <w:sz w:val="18"/>
                      <w:szCs w:val="18"/>
                      <w:lang w:val="fr-CH"/>
                    </w:rPr>
                  </w:pPr>
                </w:p>
                <w:p w14:paraId="494AE102" w14:textId="77777777" w:rsidR="009A6F56" w:rsidRPr="00394C8C" w:rsidRDefault="009A6F56" w:rsidP="009A6F56">
                  <w:pPr>
                    <w:tabs>
                      <w:tab w:val="left" w:pos="142"/>
                    </w:tabs>
                    <w:ind w:right="-105"/>
                    <w:rPr>
                      <w:rFonts w:eastAsia="Arial" w:cs="Arial"/>
                      <w:i/>
                      <w:sz w:val="18"/>
                      <w:szCs w:val="18"/>
                      <w:lang w:val="fr-CH"/>
                    </w:rPr>
                  </w:pPr>
                </w:p>
              </w:tc>
              <w:tc>
                <w:tcPr>
                  <w:tcW w:w="3686" w:type="dxa"/>
                  <w:tcBorders>
                    <w:bottom w:val="single" w:sz="4" w:space="0" w:color="auto"/>
                  </w:tcBorders>
                  <w:shd w:val="clear" w:color="auto" w:fill="F2F2F2" w:themeFill="background1" w:themeFillShade="F2"/>
                </w:tcPr>
                <w:p w14:paraId="58A6F134" w14:textId="77777777" w:rsidR="009A6F56" w:rsidRPr="00394C8C" w:rsidRDefault="009A6F56" w:rsidP="009A6F56">
                  <w:pPr>
                    <w:tabs>
                      <w:tab w:val="left" w:pos="142"/>
                    </w:tabs>
                    <w:ind w:right="-105"/>
                    <w:rPr>
                      <w:rFonts w:eastAsia="Arial" w:cs="Arial"/>
                      <w:i/>
                      <w:sz w:val="18"/>
                      <w:szCs w:val="18"/>
                      <w:lang w:val="fr-CH"/>
                    </w:rPr>
                  </w:pPr>
                  <w:r w:rsidRPr="00394C8C">
                    <w:rPr>
                      <w:rFonts w:eastAsia="Arial" w:cs="Arial"/>
                      <w:i/>
                      <w:sz w:val="18"/>
                      <w:szCs w:val="18"/>
                      <w:lang w:val="fr-CH"/>
                    </w:rPr>
                    <w:t>Date, lieu de dépôt</w:t>
                  </w:r>
                </w:p>
              </w:tc>
            </w:tr>
          </w:tbl>
          <w:p w14:paraId="105E2256" w14:textId="77777777" w:rsidR="008578A1" w:rsidRPr="00394C8C" w:rsidRDefault="008578A1" w:rsidP="009811A0">
            <w:pPr>
              <w:ind w:right="-105"/>
              <w:rPr>
                <w:rFonts w:eastAsia="Arial" w:cs="Arial"/>
                <w:sz w:val="18"/>
                <w:szCs w:val="18"/>
                <w:lang w:val="fr-CH"/>
              </w:rPr>
            </w:pPr>
          </w:p>
          <w:p w14:paraId="007CE36A" w14:textId="530C63A9" w:rsidR="008578A1" w:rsidRPr="00394C8C" w:rsidRDefault="00BD5A37" w:rsidP="009811A0">
            <w:pPr>
              <w:ind w:right="-105"/>
              <w:rPr>
                <w:rFonts w:eastAsia="Arial" w:cs="Arial"/>
                <w:sz w:val="18"/>
                <w:szCs w:val="18"/>
                <w:lang w:val="fr-FR"/>
              </w:rPr>
            </w:pPr>
            <w:r w:rsidRPr="00394C8C">
              <w:rPr>
                <w:rFonts w:eastAsia="Arial" w:cs="Arial"/>
                <w:sz w:val="18"/>
                <w:szCs w:val="18"/>
                <w:lang w:val="fr-CH"/>
              </w:rPr>
              <w:t xml:space="preserve">Y a-t-il d'autres raisons pour lesquelles la procédure de plainte n'a pas pu être suivie (par exemple, barrières linguistiques, etc.) </w:t>
            </w:r>
            <w:r w:rsidRPr="00394C8C">
              <w:rPr>
                <w:rFonts w:eastAsia="Arial" w:cs="Arial"/>
                <w:sz w:val="18"/>
                <w:szCs w:val="18"/>
                <w:lang w:val="fr-FR"/>
              </w:rPr>
              <w:t>?</w:t>
            </w:r>
          </w:p>
          <w:p w14:paraId="1D582210" w14:textId="77777777" w:rsidR="00BD5A37" w:rsidRPr="00394C8C" w:rsidRDefault="00BD5A37" w:rsidP="009811A0">
            <w:pPr>
              <w:ind w:right="-105"/>
              <w:rPr>
                <w:rFonts w:eastAsia="Arial" w:cs="Arial"/>
                <w:sz w:val="18"/>
                <w:szCs w:val="18"/>
                <w:lang w:val="fr-FR"/>
              </w:rPr>
            </w:pPr>
          </w:p>
          <w:p w14:paraId="1125A1FC" w14:textId="2DB40A56" w:rsidR="00BD5A37" w:rsidRDefault="008578A1" w:rsidP="00BD5A37">
            <w:pPr>
              <w:ind w:right="-105"/>
              <w:rPr>
                <w:rFonts w:eastAsia="Arial" w:cs="Arial"/>
                <w:sz w:val="18"/>
                <w:szCs w:val="18"/>
                <w:lang w:val="fr-CH"/>
              </w:rPr>
            </w:pPr>
            <w:r w:rsidRPr="00394C8C">
              <w:rPr>
                <w:rFonts w:cs="Arial"/>
                <w:iCs/>
                <w:sz w:val="18"/>
                <w:szCs w:val="18"/>
              </w:rPr>
              <w:fldChar w:fldCharType="begin">
                <w:ffData>
                  <w:name w:val="Kontrollkästchen1"/>
                  <w:enabled/>
                  <w:calcOnExit w:val="0"/>
                  <w:checkBox>
                    <w:sizeAuto/>
                    <w:default w:val="0"/>
                  </w:checkBox>
                </w:ffData>
              </w:fldChar>
            </w:r>
            <w:r w:rsidRPr="00394C8C">
              <w:rPr>
                <w:rFonts w:cs="Arial"/>
                <w:sz w:val="18"/>
                <w:szCs w:val="18"/>
                <w:lang w:val="fr-CH"/>
              </w:rPr>
              <w:instrText xml:space="preserve"> FORMCHECKBOX </w:instrText>
            </w:r>
            <w:r w:rsidRPr="00394C8C">
              <w:rPr>
                <w:rFonts w:cs="Arial"/>
                <w:iCs/>
                <w:sz w:val="18"/>
                <w:szCs w:val="18"/>
              </w:rPr>
            </w:r>
            <w:r w:rsidRPr="00394C8C">
              <w:rPr>
                <w:rFonts w:cs="Arial"/>
                <w:iCs/>
                <w:sz w:val="18"/>
                <w:szCs w:val="18"/>
              </w:rPr>
              <w:fldChar w:fldCharType="separate"/>
            </w:r>
            <w:r w:rsidRPr="00394C8C">
              <w:rPr>
                <w:rFonts w:cs="Arial"/>
                <w:iCs/>
                <w:sz w:val="18"/>
                <w:szCs w:val="18"/>
              </w:rPr>
              <w:fldChar w:fldCharType="end"/>
            </w:r>
            <w:r w:rsidRPr="00394C8C">
              <w:rPr>
                <w:rFonts w:eastAsia="Arial" w:cs="Arial"/>
                <w:sz w:val="18"/>
                <w:szCs w:val="18"/>
                <w:lang w:val="fr-CH"/>
              </w:rPr>
              <w:t xml:space="preserve"> </w:t>
            </w:r>
            <w:proofErr w:type="gramStart"/>
            <w:r w:rsidR="00BD5A37" w:rsidRPr="00394C8C">
              <w:rPr>
                <w:rFonts w:eastAsia="Arial" w:cs="Arial"/>
                <w:sz w:val="18"/>
                <w:szCs w:val="18"/>
                <w:lang w:val="fr-CH"/>
              </w:rPr>
              <w:t>Oui!</w:t>
            </w:r>
            <w:proofErr w:type="gramEnd"/>
            <w:r w:rsidR="00BD5A37" w:rsidRPr="00394C8C">
              <w:rPr>
                <w:rFonts w:eastAsia="Arial" w:cs="Arial"/>
                <w:sz w:val="18"/>
                <w:szCs w:val="18"/>
                <w:lang w:val="fr-CH"/>
              </w:rPr>
              <w:t xml:space="preserve"> Cette réponse ne conduit pas à un résultat positif de l'auto-évaluation.</w:t>
            </w:r>
          </w:p>
          <w:p w14:paraId="6EFD60CD" w14:textId="77777777" w:rsidR="00284C59" w:rsidRPr="00394C8C" w:rsidRDefault="00284C59" w:rsidP="00BD5A37">
            <w:pPr>
              <w:ind w:right="-105"/>
              <w:rPr>
                <w:rFonts w:eastAsia="Arial" w:cs="Arial"/>
                <w:sz w:val="18"/>
                <w:szCs w:val="18"/>
                <w:lang w:val="fr-CH"/>
              </w:rPr>
            </w:pPr>
          </w:p>
          <w:p w14:paraId="20B3B2E7" w14:textId="09779754" w:rsidR="006B4DB5" w:rsidRDefault="008578A1" w:rsidP="009811A0">
            <w:pPr>
              <w:ind w:left="600" w:right="-105" w:hanging="600"/>
              <w:rPr>
                <w:rFonts w:eastAsia="Arial" w:cs="Arial"/>
                <w:sz w:val="18"/>
                <w:szCs w:val="18"/>
                <w:lang w:val="fr-CH"/>
              </w:rPr>
            </w:pPr>
            <w:r w:rsidRPr="00394C8C">
              <w:rPr>
                <w:rFonts w:cs="Arial"/>
                <w:iCs/>
                <w:sz w:val="18"/>
                <w:szCs w:val="18"/>
              </w:rPr>
              <w:fldChar w:fldCharType="begin">
                <w:ffData>
                  <w:name w:val="Kontrollkästchen2"/>
                  <w:enabled/>
                  <w:calcOnExit w:val="0"/>
                  <w:checkBox>
                    <w:sizeAuto/>
                    <w:default w:val="0"/>
                  </w:checkBox>
                </w:ffData>
              </w:fldChar>
            </w:r>
            <w:r w:rsidRPr="00394C8C">
              <w:rPr>
                <w:rFonts w:cs="Arial"/>
                <w:sz w:val="18"/>
                <w:szCs w:val="18"/>
                <w:lang w:val="fr-CH"/>
              </w:rPr>
              <w:instrText xml:space="preserve"> FORMCHECKBOX </w:instrText>
            </w:r>
            <w:r w:rsidRPr="00394C8C">
              <w:rPr>
                <w:rFonts w:cs="Arial"/>
                <w:iCs/>
                <w:sz w:val="18"/>
                <w:szCs w:val="18"/>
              </w:rPr>
            </w:r>
            <w:r w:rsidRPr="00394C8C">
              <w:rPr>
                <w:rFonts w:cs="Arial"/>
                <w:iCs/>
                <w:sz w:val="18"/>
                <w:szCs w:val="18"/>
              </w:rPr>
              <w:fldChar w:fldCharType="separate"/>
            </w:r>
            <w:r w:rsidRPr="00394C8C">
              <w:rPr>
                <w:rFonts w:cs="Arial"/>
                <w:iCs/>
                <w:sz w:val="18"/>
                <w:szCs w:val="18"/>
              </w:rPr>
              <w:fldChar w:fldCharType="end"/>
            </w:r>
            <w:r w:rsidRPr="00394C8C">
              <w:rPr>
                <w:rFonts w:eastAsia="Arial" w:cs="Arial"/>
                <w:sz w:val="18"/>
                <w:szCs w:val="18"/>
                <w:lang w:val="fr-CH"/>
              </w:rPr>
              <w:t xml:space="preserve"> </w:t>
            </w:r>
            <w:proofErr w:type="gramStart"/>
            <w:r w:rsidR="00BD5A37" w:rsidRPr="00394C8C">
              <w:rPr>
                <w:rFonts w:eastAsia="Arial" w:cs="Arial"/>
                <w:sz w:val="18"/>
                <w:szCs w:val="18"/>
                <w:lang w:val="fr-CH"/>
              </w:rPr>
              <w:t>Non!</w:t>
            </w:r>
            <w:proofErr w:type="gramEnd"/>
            <w:r w:rsidR="00BD5A37" w:rsidRPr="00394C8C">
              <w:rPr>
                <w:rFonts w:eastAsia="Arial" w:cs="Arial"/>
                <w:sz w:val="18"/>
                <w:szCs w:val="18"/>
                <w:lang w:val="fr-CH"/>
              </w:rPr>
              <w:t xml:space="preserve"> Décrivez comment sont traitées les situations qui nécessitent des mesures spéciales à cet égard (par exemple, barrières linguistiques, etc.) ou indiquez l'emplacement de la documentation </w:t>
            </w:r>
            <w:proofErr w:type="gramStart"/>
            <w:r w:rsidR="00BD5A37" w:rsidRPr="00394C8C">
              <w:rPr>
                <w:rFonts w:eastAsia="Arial" w:cs="Arial"/>
                <w:sz w:val="18"/>
                <w:szCs w:val="18"/>
                <w:lang w:val="fr-CH"/>
              </w:rPr>
              <w:t>correspondante:</w:t>
            </w:r>
            <w:proofErr w:type="gramEnd"/>
          </w:p>
          <w:p w14:paraId="4BF538EC" w14:textId="77777777" w:rsidR="00284C59" w:rsidRPr="00394C8C" w:rsidRDefault="00284C59" w:rsidP="009811A0">
            <w:pPr>
              <w:ind w:left="600" w:right="-105" w:hanging="600"/>
              <w:rPr>
                <w:rFonts w:eastAsia="Arial" w:cs="Arial"/>
                <w:sz w:val="18"/>
                <w:szCs w:val="18"/>
                <w:lang w:val="fr-CH"/>
              </w:rPr>
            </w:pPr>
          </w:p>
          <w:tbl>
            <w:tblPr>
              <w:tblStyle w:val="Tabellenraster"/>
              <w:tblW w:w="0" w:type="auto"/>
              <w:tblLayout w:type="fixed"/>
              <w:tblLook w:val="04A0" w:firstRow="1" w:lastRow="0" w:firstColumn="1" w:lastColumn="0" w:noHBand="0" w:noVBand="1"/>
            </w:tblPr>
            <w:tblGrid>
              <w:gridCol w:w="9816"/>
            </w:tblGrid>
            <w:tr w:rsidR="005F0233" w:rsidRPr="002166A6" w14:paraId="45823B9D" w14:textId="77777777" w:rsidTr="00CC6119">
              <w:tc>
                <w:tcPr>
                  <w:tcW w:w="9816" w:type="dxa"/>
                  <w:shd w:val="clear" w:color="auto" w:fill="F2F2F2" w:themeFill="background1" w:themeFillShade="F2"/>
                </w:tcPr>
                <w:p w14:paraId="2334F434" w14:textId="5D3F81AB" w:rsidR="005F0233" w:rsidRPr="00AE6048" w:rsidRDefault="00AE6048" w:rsidP="00AE6048">
                  <w:pPr>
                    <w:tabs>
                      <w:tab w:val="left" w:pos="142"/>
                    </w:tabs>
                    <w:ind w:right="-105"/>
                    <w:rPr>
                      <w:rFonts w:eastAsia="Arial" w:cs="Arial"/>
                      <w:i/>
                      <w:sz w:val="18"/>
                      <w:szCs w:val="18"/>
                      <w:lang w:val="fr-CH"/>
                    </w:rPr>
                  </w:pPr>
                  <w:r w:rsidRPr="00AE6048">
                    <w:rPr>
                      <w:rFonts w:eastAsia="Arial" w:cs="Arial"/>
                      <w:i/>
                      <w:sz w:val="18"/>
                      <w:szCs w:val="18"/>
                      <w:lang w:val="fr-CH"/>
                    </w:rPr>
                    <w:lastRenderedPageBreak/>
                    <w:t xml:space="preserve">Par </w:t>
                  </w:r>
                  <w:proofErr w:type="gramStart"/>
                  <w:r w:rsidRPr="00AE6048">
                    <w:rPr>
                      <w:rFonts w:eastAsia="Arial" w:cs="Arial"/>
                      <w:i/>
                      <w:sz w:val="18"/>
                      <w:szCs w:val="18"/>
                      <w:lang w:val="fr-CH"/>
                    </w:rPr>
                    <w:t>exemple:</w:t>
                  </w:r>
                  <w:proofErr w:type="gramEnd"/>
                  <w:r w:rsidRPr="00AE6048">
                    <w:rPr>
                      <w:rFonts w:eastAsia="Arial" w:cs="Arial"/>
                      <w:i/>
                      <w:sz w:val="18"/>
                      <w:szCs w:val="18"/>
                      <w:lang w:val="fr-CH"/>
                    </w:rPr>
                    <w:t xml:space="preserve"> Personne de confiance multilingue, orientation au moyen de pictogrammes clairs, etc.</w:t>
                  </w:r>
                </w:p>
                <w:p w14:paraId="58F949EB" w14:textId="77777777" w:rsidR="009811A0" w:rsidRPr="00AE6048" w:rsidRDefault="009811A0" w:rsidP="00AE6048">
                  <w:pPr>
                    <w:tabs>
                      <w:tab w:val="left" w:pos="142"/>
                    </w:tabs>
                    <w:ind w:right="-105"/>
                    <w:rPr>
                      <w:rFonts w:eastAsia="Arial" w:cs="Arial"/>
                      <w:i/>
                      <w:sz w:val="18"/>
                      <w:szCs w:val="18"/>
                      <w:lang w:val="fr-CH"/>
                    </w:rPr>
                  </w:pPr>
                </w:p>
                <w:p w14:paraId="418925F7" w14:textId="77777777" w:rsidR="005F0233" w:rsidRPr="00AE6048" w:rsidRDefault="005F0233" w:rsidP="00AE6048">
                  <w:pPr>
                    <w:tabs>
                      <w:tab w:val="left" w:pos="142"/>
                    </w:tabs>
                    <w:ind w:right="-105"/>
                    <w:rPr>
                      <w:rFonts w:eastAsia="Arial" w:cs="Arial"/>
                      <w:i/>
                      <w:sz w:val="18"/>
                      <w:szCs w:val="18"/>
                      <w:lang w:val="fr-CH"/>
                    </w:rPr>
                  </w:pPr>
                </w:p>
              </w:tc>
            </w:tr>
          </w:tbl>
          <w:p w14:paraId="12E9C495" w14:textId="77777777" w:rsidR="00472AB4" w:rsidRPr="00394C8C" w:rsidRDefault="00472AB4" w:rsidP="004E769F">
            <w:pPr>
              <w:ind w:right="-105"/>
              <w:rPr>
                <w:rFonts w:eastAsia="Arial" w:cs="Arial"/>
                <w:sz w:val="18"/>
                <w:szCs w:val="18"/>
                <w:lang w:val="fr-CH"/>
              </w:rPr>
            </w:pPr>
          </w:p>
        </w:tc>
      </w:tr>
      <w:tr w:rsidR="00A621D3" w:rsidRPr="002166A6" w14:paraId="2C5F7721" w14:textId="77777777" w:rsidTr="25A62957">
        <w:trPr>
          <w:trHeight w:val="992"/>
        </w:trPr>
        <w:tc>
          <w:tcPr>
            <w:tcW w:w="2410" w:type="dxa"/>
            <w:vMerge/>
          </w:tcPr>
          <w:p w14:paraId="591A4D75" w14:textId="77777777" w:rsidR="00A621D3" w:rsidRPr="00394C8C" w:rsidRDefault="00A621D3" w:rsidP="00365554">
            <w:pPr>
              <w:tabs>
                <w:tab w:val="left" w:pos="142"/>
              </w:tabs>
              <w:ind w:right="141"/>
              <w:rPr>
                <w:rFonts w:cs="Arial"/>
                <w:sz w:val="18"/>
                <w:szCs w:val="18"/>
                <w:lang w:val="fr-CH"/>
              </w:rPr>
            </w:pPr>
          </w:p>
        </w:tc>
        <w:tc>
          <w:tcPr>
            <w:tcW w:w="2693" w:type="dxa"/>
          </w:tcPr>
          <w:p w14:paraId="611A6216" w14:textId="111CEB3C" w:rsidR="00A621D3" w:rsidRPr="00394C8C" w:rsidRDefault="0071546F" w:rsidP="00520C79">
            <w:pPr>
              <w:tabs>
                <w:tab w:val="left" w:pos="142"/>
              </w:tabs>
              <w:ind w:right="141"/>
              <w:rPr>
                <w:rFonts w:eastAsia="Arial" w:cs="Arial"/>
                <w:sz w:val="18"/>
                <w:szCs w:val="18"/>
                <w:lang w:val="fr-CH"/>
              </w:rPr>
            </w:pPr>
            <w:r w:rsidRPr="00394C8C">
              <w:rPr>
                <w:rFonts w:eastAsia="Arial" w:cs="Arial"/>
                <w:sz w:val="18"/>
                <w:szCs w:val="18"/>
                <w:lang w:val="fr-CH"/>
              </w:rPr>
              <w:t xml:space="preserve">e) </w:t>
            </w:r>
            <w:r w:rsidR="00520C79" w:rsidRPr="00520C79">
              <w:rPr>
                <w:rFonts w:eastAsia="Arial" w:cs="Arial"/>
                <w:sz w:val="18"/>
                <w:szCs w:val="18"/>
                <w:lang w:val="fr-CH"/>
              </w:rPr>
              <w:t xml:space="preserve">Identifiez toute autre obligation légale qui, d'après vous, pourrait avoir une incidence sur votre capacité à respecter la clause 7.4. Veuillez décrire ces </w:t>
            </w:r>
            <w:proofErr w:type="spellStart"/>
            <w:r w:rsidR="00520C79" w:rsidRPr="00520C79">
              <w:rPr>
                <w:rFonts w:eastAsia="Arial" w:cs="Arial"/>
                <w:sz w:val="18"/>
                <w:szCs w:val="18"/>
                <w:lang w:val="fr-CH"/>
              </w:rPr>
              <w:t>obliga</w:t>
            </w:r>
            <w:r w:rsidR="00D44F60">
              <w:rPr>
                <w:rFonts w:eastAsia="Arial" w:cs="Arial"/>
                <w:sz w:val="18"/>
                <w:szCs w:val="18"/>
                <w:lang w:val="fr-CH"/>
              </w:rPr>
              <w:t>-</w:t>
            </w:r>
            <w:r w:rsidR="00520C79" w:rsidRPr="00520C79">
              <w:rPr>
                <w:rFonts w:eastAsia="Arial" w:cs="Arial"/>
                <w:sz w:val="18"/>
                <w:szCs w:val="18"/>
                <w:lang w:val="fr-CH"/>
              </w:rPr>
              <w:t>tions</w:t>
            </w:r>
            <w:proofErr w:type="spellEnd"/>
            <w:r w:rsidR="00520C79" w:rsidRPr="00520C79">
              <w:rPr>
                <w:rFonts w:eastAsia="Arial" w:cs="Arial"/>
                <w:sz w:val="18"/>
                <w:szCs w:val="18"/>
                <w:lang w:val="fr-CH"/>
              </w:rPr>
              <w:t xml:space="preserve"> et la manière dont elles influent sur votre capacité à respecter la clause </w:t>
            </w:r>
            <w:proofErr w:type="gramStart"/>
            <w:r w:rsidR="00520C79" w:rsidRPr="00520C79">
              <w:rPr>
                <w:rFonts w:eastAsia="Arial" w:cs="Arial"/>
                <w:sz w:val="18"/>
                <w:szCs w:val="18"/>
                <w:lang w:val="fr-CH"/>
              </w:rPr>
              <w:t>7.4.</w:t>
            </w:r>
            <w:r w:rsidRPr="00394C8C">
              <w:rPr>
                <w:rFonts w:eastAsia="Arial" w:cs="Arial"/>
                <w:sz w:val="18"/>
                <w:szCs w:val="18"/>
                <w:lang w:val="fr-CH"/>
              </w:rPr>
              <w:t>.</w:t>
            </w:r>
            <w:proofErr w:type="gramEnd"/>
          </w:p>
        </w:tc>
        <w:tc>
          <w:tcPr>
            <w:tcW w:w="10065" w:type="dxa"/>
            <w:shd w:val="clear" w:color="auto" w:fill="auto"/>
          </w:tcPr>
          <w:p w14:paraId="680ACC1C" w14:textId="77777777" w:rsidR="00C540E6" w:rsidRPr="00394C8C" w:rsidRDefault="00C540E6" w:rsidP="00C540E6">
            <w:pPr>
              <w:tabs>
                <w:tab w:val="left" w:pos="142"/>
              </w:tabs>
              <w:spacing w:line="276" w:lineRule="auto"/>
              <w:ind w:right="141"/>
              <w:rPr>
                <w:rFonts w:eastAsia="Arial" w:cs="Arial"/>
                <w:b/>
                <w:color w:val="202122"/>
                <w:sz w:val="18"/>
                <w:szCs w:val="18"/>
                <w:lang w:val="fr-CH"/>
              </w:rPr>
            </w:pPr>
            <w:r w:rsidRPr="00394C8C">
              <w:rPr>
                <w:rFonts w:eastAsia="Arial" w:cs="Arial"/>
                <w:b/>
                <w:color w:val="202122"/>
                <w:sz w:val="18"/>
                <w:szCs w:val="18"/>
                <w:lang w:val="fr-CH"/>
              </w:rPr>
              <w:t>Aucun.</w:t>
            </w:r>
          </w:p>
          <w:p w14:paraId="4C31C500" w14:textId="10278AB2" w:rsidR="00C540E6" w:rsidRPr="00394C8C" w:rsidRDefault="176CC146" w:rsidP="00C540E6">
            <w:pPr>
              <w:tabs>
                <w:tab w:val="left" w:pos="142"/>
              </w:tabs>
              <w:ind w:right="141"/>
              <w:rPr>
                <w:rFonts w:eastAsia="Arial" w:cs="Arial"/>
                <w:color w:val="333333"/>
                <w:sz w:val="18"/>
                <w:szCs w:val="18"/>
                <w:shd w:val="clear" w:color="auto" w:fill="FFFFFF"/>
                <w:lang w:val="fr-CH"/>
              </w:rPr>
            </w:pPr>
            <w:r w:rsidRPr="00394C8C">
              <w:rPr>
                <w:rFonts w:eastAsia="Arial" w:cs="Arial"/>
                <w:sz w:val="18"/>
                <w:szCs w:val="18"/>
                <w:lang w:val="fr-CH"/>
              </w:rPr>
              <w:t xml:space="preserve">La législation à respecter en Suisse à cet égard n'est pas en contradiction avec les exigences du paragraphe 7.4: voir les profils par pays de l'OIT, </w:t>
            </w:r>
            <w:r w:rsidR="08AFCB48" w:rsidRPr="00394C8C">
              <w:rPr>
                <w:rFonts w:eastAsia="Arial" w:cs="Arial"/>
                <w:sz w:val="18"/>
                <w:szCs w:val="18"/>
                <w:lang w:val="fr-CH"/>
              </w:rPr>
              <w:t xml:space="preserve">sur </w:t>
            </w:r>
            <w:proofErr w:type="spellStart"/>
            <w:proofErr w:type="gramStart"/>
            <w:r w:rsidRPr="00394C8C">
              <w:rPr>
                <w:rFonts w:eastAsia="Arial" w:cs="Arial"/>
                <w:sz w:val="18"/>
                <w:szCs w:val="18"/>
                <w:lang w:val="fr-CH"/>
              </w:rPr>
              <w:t>Natlex</w:t>
            </w:r>
            <w:proofErr w:type="spellEnd"/>
            <w:r w:rsidRPr="00394C8C">
              <w:rPr>
                <w:rFonts w:eastAsia="Arial" w:cs="Arial"/>
                <w:color w:val="000000" w:themeColor="text1"/>
                <w:sz w:val="18"/>
                <w:szCs w:val="18"/>
                <w:shd w:val="clear" w:color="auto" w:fill="FFFFFF"/>
                <w:lang w:val="fr-CH"/>
              </w:rPr>
              <w:t>:</w:t>
            </w:r>
            <w:proofErr w:type="gramEnd"/>
            <w:r w:rsidRPr="00394C8C">
              <w:rPr>
                <w:rFonts w:eastAsia="Arial" w:cs="Arial"/>
                <w:color w:val="000000" w:themeColor="text1"/>
                <w:sz w:val="18"/>
                <w:szCs w:val="18"/>
                <w:shd w:val="clear" w:color="auto" w:fill="FFFFFF"/>
                <w:lang w:val="fr-CH"/>
              </w:rPr>
              <w:t xml:space="preserve"> “</w:t>
            </w:r>
            <w:proofErr w:type="spellStart"/>
            <w:r w:rsidRPr="00394C8C">
              <w:rPr>
                <w:rFonts w:eastAsia="Arial" w:cs="Arial"/>
                <w:color w:val="333333"/>
                <w:sz w:val="18"/>
                <w:szCs w:val="18"/>
                <w:shd w:val="clear" w:color="auto" w:fill="FFFFFF"/>
                <w:lang w:val="fr-CH"/>
              </w:rPr>
              <w:t>Equality</w:t>
            </w:r>
            <w:proofErr w:type="spellEnd"/>
            <w:r w:rsidRPr="00394C8C">
              <w:rPr>
                <w:rFonts w:eastAsia="Arial" w:cs="Arial"/>
                <w:color w:val="333333"/>
                <w:sz w:val="18"/>
                <w:szCs w:val="18"/>
                <w:shd w:val="clear" w:color="auto" w:fill="FFFFFF"/>
                <w:lang w:val="fr-CH"/>
              </w:rPr>
              <w:t xml:space="preserve"> of </w:t>
            </w:r>
            <w:proofErr w:type="spellStart"/>
            <w:r w:rsidRPr="00394C8C">
              <w:rPr>
                <w:rFonts w:eastAsia="Arial" w:cs="Arial"/>
                <w:color w:val="333333"/>
                <w:sz w:val="18"/>
                <w:szCs w:val="18"/>
                <w:shd w:val="clear" w:color="auto" w:fill="FFFFFF"/>
                <w:lang w:val="fr-CH"/>
              </w:rPr>
              <w:t>opportunity</w:t>
            </w:r>
            <w:proofErr w:type="spellEnd"/>
            <w:r w:rsidRPr="00394C8C">
              <w:rPr>
                <w:rFonts w:eastAsia="Arial" w:cs="Arial"/>
                <w:color w:val="333333"/>
                <w:sz w:val="18"/>
                <w:szCs w:val="18"/>
                <w:shd w:val="clear" w:color="auto" w:fill="FFFFFF"/>
                <w:lang w:val="fr-CH"/>
              </w:rPr>
              <w:t xml:space="preserve"> and </w:t>
            </w:r>
            <w:proofErr w:type="spellStart"/>
            <w:r w:rsidRPr="00394C8C">
              <w:rPr>
                <w:rFonts w:eastAsia="Arial" w:cs="Arial"/>
                <w:color w:val="333333"/>
                <w:sz w:val="18"/>
                <w:szCs w:val="18"/>
                <w:shd w:val="clear" w:color="auto" w:fill="FFFFFF"/>
                <w:lang w:val="fr-CH"/>
              </w:rPr>
              <w:t>treatment</w:t>
            </w:r>
            <w:proofErr w:type="spellEnd"/>
            <w:r w:rsidRPr="00394C8C">
              <w:rPr>
                <w:rFonts w:eastAsia="Arial" w:cs="Arial"/>
                <w:color w:val="333333"/>
                <w:sz w:val="18"/>
                <w:szCs w:val="18"/>
                <w:shd w:val="clear" w:color="auto" w:fill="FFFFFF"/>
                <w:lang w:val="fr-CH"/>
              </w:rPr>
              <w:t>”, (voir ci-dessus pour le lien internet).</w:t>
            </w:r>
          </w:p>
        </w:tc>
      </w:tr>
      <w:tr w:rsidR="003F5920" w:rsidRPr="00535F6E" w14:paraId="6BA101BD" w14:textId="77777777" w:rsidTr="005F5606">
        <w:trPr>
          <w:trHeight w:val="479"/>
        </w:trPr>
        <w:tc>
          <w:tcPr>
            <w:tcW w:w="2410" w:type="dxa"/>
            <w:vMerge/>
          </w:tcPr>
          <w:p w14:paraId="6569F691" w14:textId="77777777" w:rsidR="003F5920" w:rsidRPr="00394C8C" w:rsidRDefault="003F5920" w:rsidP="003F5920">
            <w:pPr>
              <w:tabs>
                <w:tab w:val="left" w:pos="142"/>
              </w:tabs>
              <w:ind w:right="141"/>
              <w:rPr>
                <w:rFonts w:cs="Arial"/>
                <w:sz w:val="18"/>
                <w:szCs w:val="18"/>
                <w:lang w:val="fr-CH"/>
              </w:rPr>
            </w:pPr>
          </w:p>
        </w:tc>
        <w:tc>
          <w:tcPr>
            <w:tcW w:w="2693" w:type="dxa"/>
          </w:tcPr>
          <w:p w14:paraId="2D2500C1" w14:textId="7B14AC51" w:rsidR="003F5920" w:rsidRPr="00394C8C" w:rsidRDefault="003F5920" w:rsidP="00520C79">
            <w:pPr>
              <w:tabs>
                <w:tab w:val="left" w:pos="142"/>
              </w:tabs>
              <w:ind w:right="141"/>
              <w:rPr>
                <w:rFonts w:eastAsia="Arial" w:cs="Arial"/>
                <w:sz w:val="18"/>
                <w:szCs w:val="18"/>
                <w:lang w:val="fr-CH"/>
              </w:rPr>
            </w:pPr>
            <w:r w:rsidRPr="00394C8C">
              <w:rPr>
                <w:rFonts w:eastAsia="Arial" w:cs="Arial"/>
                <w:sz w:val="18"/>
                <w:szCs w:val="18"/>
                <w:lang w:val="fr-CH"/>
              </w:rPr>
              <w:t xml:space="preserve">f) </w:t>
            </w:r>
            <w:r w:rsidR="00520C79" w:rsidRPr="00520C79">
              <w:rPr>
                <w:rFonts w:eastAsia="Arial" w:cs="Arial"/>
                <w:sz w:val="18"/>
                <w:szCs w:val="18"/>
                <w:lang w:val="fr-CH"/>
              </w:rPr>
              <w:t xml:space="preserve">Joignez la ou les déclarations politiques rédigées par votre organisation et </w:t>
            </w:r>
            <w:proofErr w:type="spellStart"/>
            <w:r w:rsidR="00520C79" w:rsidRPr="00520C79">
              <w:rPr>
                <w:rFonts w:eastAsia="Arial" w:cs="Arial"/>
                <w:sz w:val="18"/>
                <w:szCs w:val="18"/>
                <w:lang w:val="fr-CH"/>
              </w:rPr>
              <w:t>corres</w:t>
            </w:r>
            <w:r w:rsidR="005F5606">
              <w:rPr>
                <w:rFonts w:eastAsia="Arial" w:cs="Arial"/>
                <w:sz w:val="18"/>
                <w:szCs w:val="18"/>
                <w:lang w:val="fr-CH"/>
              </w:rPr>
              <w:t>-</w:t>
            </w:r>
            <w:r w:rsidR="00520C79" w:rsidRPr="00520C79">
              <w:rPr>
                <w:rFonts w:eastAsia="Arial" w:cs="Arial"/>
                <w:sz w:val="18"/>
                <w:szCs w:val="18"/>
                <w:lang w:val="fr-CH"/>
              </w:rPr>
              <w:t>pondant</w:t>
            </w:r>
            <w:proofErr w:type="spellEnd"/>
            <w:r w:rsidR="00520C79" w:rsidRPr="00520C79">
              <w:rPr>
                <w:rFonts w:eastAsia="Arial" w:cs="Arial"/>
                <w:sz w:val="18"/>
                <w:szCs w:val="18"/>
                <w:lang w:val="fr-CH"/>
              </w:rPr>
              <w:t xml:space="preserve"> à la clause 7.4.</w:t>
            </w:r>
          </w:p>
        </w:tc>
        <w:tc>
          <w:tcPr>
            <w:tcW w:w="10065" w:type="dxa"/>
          </w:tcPr>
          <w:p w14:paraId="10AD60A1" w14:textId="2CAD1E98" w:rsidR="003F5920" w:rsidRPr="00394C8C" w:rsidRDefault="4D28928C" w:rsidP="003F5920">
            <w:pPr>
              <w:tabs>
                <w:tab w:val="left" w:pos="142"/>
              </w:tabs>
              <w:ind w:right="141"/>
              <w:rPr>
                <w:rFonts w:eastAsia="Arial" w:cs="Arial"/>
                <w:sz w:val="18"/>
                <w:szCs w:val="18"/>
                <w:lang w:val="fr-CH"/>
              </w:rPr>
            </w:pPr>
            <w:r w:rsidRPr="00394C8C">
              <w:rPr>
                <w:rFonts w:eastAsia="Arial" w:cs="Arial"/>
                <w:sz w:val="18"/>
                <w:szCs w:val="18"/>
                <w:lang w:val="fr-CH"/>
              </w:rPr>
              <w:t xml:space="preserve">Voir la </w:t>
            </w:r>
            <w:r w:rsidR="64F353F1" w:rsidRPr="00394C8C">
              <w:rPr>
                <w:rFonts w:eastAsia="Arial" w:cs="Arial"/>
                <w:sz w:val="18"/>
                <w:szCs w:val="18"/>
                <w:lang w:val="fr-CH"/>
              </w:rPr>
              <w:t>d</w:t>
            </w:r>
            <w:r w:rsidR="5EAB0F2B" w:rsidRPr="00394C8C">
              <w:rPr>
                <w:rFonts w:eastAsia="Arial" w:cs="Arial"/>
                <w:sz w:val="18"/>
                <w:szCs w:val="18"/>
                <w:lang w:val="fr-CH"/>
              </w:rPr>
              <w:t xml:space="preserve">éclaration de </w:t>
            </w:r>
            <w:proofErr w:type="gramStart"/>
            <w:r w:rsidR="5EAB0F2B" w:rsidRPr="00394C8C">
              <w:rPr>
                <w:rFonts w:eastAsia="Arial" w:cs="Arial"/>
                <w:sz w:val="18"/>
                <w:szCs w:val="18"/>
                <w:lang w:val="fr-CH"/>
              </w:rPr>
              <w:t>principe</w:t>
            </w:r>
            <w:r w:rsidRPr="00394C8C">
              <w:rPr>
                <w:rFonts w:eastAsia="Arial" w:cs="Arial"/>
                <w:sz w:val="18"/>
                <w:szCs w:val="18"/>
                <w:lang w:val="fr-CH"/>
              </w:rPr>
              <w:t>!</w:t>
            </w:r>
            <w:proofErr w:type="gramEnd"/>
          </w:p>
          <w:p w14:paraId="6660AA4C" w14:textId="77777777" w:rsidR="003F5920" w:rsidRPr="00394C8C" w:rsidRDefault="003F5920" w:rsidP="003F5920">
            <w:pPr>
              <w:tabs>
                <w:tab w:val="left" w:pos="142"/>
              </w:tabs>
              <w:ind w:right="141"/>
              <w:rPr>
                <w:rFonts w:eastAsia="Arial" w:cs="Arial"/>
                <w:sz w:val="18"/>
                <w:szCs w:val="18"/>
                <w:lang w:val="fr-CH"/>
              </w:rPr>
            </w:pPr>
          </w:p>
          <w:p w14:paraId="25720D16" w14:textId="3FAA57E5" w:rsidR="003F5920" w:rsidRDefault="6B40BEAB" w:rsidP="003F5920">
            <w:pPr>
              <w:tabs>
                <w:tab w:val="left" w:pos="142"/>
              </w:tabs>
              <w:ind w:right="141"/>
              <w:rPr>
                <w:rFonts w:eastAsia="Arial" w:cs="Arial"/>
                <w:sz w:val="18"/>
                <w:szCs w:val="18"/>
                <w:lang w:val="de-DE"/>
              </w:rPr>
            </w:pPr>
            <w:proofErr w:type="spellStart"/>
            <w:r w:rsidRPr="00394C8C">
              <w:rPr>
                <w:rFonts w:eastAsia="Arial" w:cs="Arial"/>
                <w:sz w:val="18"/>
                <w:szCs w:val="18"/>
                <w:lang w:val="de-DE"/>
              </w:rPr>
              <w:t>Preuve</w:t>
            </w:r>
            <w:proofErr w:type="spellEnd"/>
            <w:r w:rsidR="030A933F" w:rsidRPr="00394C8C">
              <w:rPr>
                <w:rFonts w:eastAsia="Arial" w:cs="Arial"/>
                <w:sz w:val="18"/>
                <w:szCs w:val="18"/>
                <w:lang w:val="de-DE"/>
              </w:rPr>
              <w:t>:</w:t>
            </w:r>
          </w:p>
          <w:p w14:paraId="04FAC237" w14:textId="77777777" w:rsidR="00284C59" w:rsidRPr="00394C8C" w:rsidRDefault="00284C59" w:rsidP="003F5920">
            <w:pPr>
              <w:tabs>
                <w:tab w:val="left" w:pos="142"/>
              </w:tabs>
              <w:ind w:right="141"/>
              <w:rPr>
                <w:rFonts w:eastAsia="Arial" w:cs="Arial"/>
                <w:sz w:val="18"/>
                <w:szCs w:val="18"/>
                <w:lang w:val="de-DE"/>
              </w:rPr>
            </w:pPr>
          </w:p>
          <w:tbl>
            <w:tblPr>
              <w:tblStyle w:val="Tabellenraster"/>
              <w:tblW w:w="9917" w:type="dxa"/>
              <w:tblInd w:w="34" w:type="dxa"/>
              <w:tblLayout w:type="fixed"/>
              <w:tblLook w:val="04A0" w:firstRow="1" w:lastRow="0" w:firstColumn="1" w:lastColumn="0" w:noHBand="0" w:noVBand="1"/>
            </w:tblPr>
            <w:tblGrid>
              <w:gridCol w:w="3760"/>
              <w:gridCol w:w="6157"/>
            </w:tblGrid>
            <w:tr w:rsidR="003F5920" w:rsidRPr="00394C8C" w14:paraId="1BC38ED9" w14:textId="77777777" w:rsidTr="46004A0C">
              <w:tc>
                <w:tcPr>
                  <w:tcW w:w="3760" w:type="dxa"/>
                  <w:shd w:val="clear" w:color="auto" w:fill="auto"/>
                </w:tcPr>
                <w:p w14:paraId="690315BF" w14:textId="11041B02" w:rsidR="003F5920" w:rsidRPr="00394C8C" w:rsidRDefault="17D6477C" w:rsidP="003F5920">
                  <w:pPr>
                    <w:tabs>
                      <w:tab w:val="left" w:pos="142"/>
                    </w:tabs>
                    <w:ind w:right="142"/>
                    <w:rPr>
                      <w:rFonts w:eastAsia="Arial" w:cs="Arial"/>
                      <w:sz w:val="18"/>
                      <w:szCs w:val="18"/>
                      <w:lang w:val="fr-CH"/>
                    </w:rPr>
                  </w:pPr>
                  <w:r w:rsidRPr="00394C8C">
                    <w:rPr>
                      <w:rFonts w:eastAsia="Arial" w:cs="Arial"/>
                      <w:sz w:val="18"/>
                      <w:szCs w:val="18"/>
                      <w:lang w:val="fr-CH"/>
                    </w:rPr>
                    <w:t>Déclaration de principe</w:t>
                  </w:r>
                  <w:r w:rsidR="2B2E6C12" w:rsidRPr="00394C8C">
                    <w:rPr>
                      <w:rFonts w:eastAsia="Arial" w:cs="Arial"/>
                      <w:sz w:val="18"/>
                      <w:szCs w:val="18"/>
                      <w:lang w:val="fr-CH"/>
                    </w:rPr>
                    <w:t xml:space="preserve"> du</w:t>
                  </w:r>
                </w:p>
              </w:tc>
              <w:tc>
                <w:tcPr>
                  <w:tcW w:w="6157" w:type="dxa"/>
                  <w:shd w:val="clear" w:color="auto" w:fill="F2F2F2" w:themeFill="background1" w:themeFillShade="F2"/>
                </w:tcPr>
                <w:p w14:paraId="36663DBE" w14:textId="77777777" w:rsidR="003F5920" w:rsidRPr="00394C8C" w:rsidRDefault="003F5920" w:rsidP="003F5920">
                  <w:pPr>
                    <w:tabs>
                      <w:tab w:val="left" w:pos="142"/>
                    </w:tabs>
                    <w:ind w:right="142"/>
                    <w:rPr>
                      <w:rFonts w:eastAsia="Arial" w:cs="Arial"/>
                      <w:sz w:val="18"/>
                      <w:szCs w:val="18"/>
                      <w:lang w:val="fr-CH"/>
                    </w:rPr>
                  </w:pPr>
                </w:p>
                <w:p w14:paraId="0B5B7772" w14:textId="77777777" w:rsidR="003F5920" w:rsidRPr="00394C8C" w:rsidRDefault="003F5920" w:rsidP="003F5920">
                  <w:pPr>
                    <w:tabs>
                      <w:tab w:val="left" w:pos="142"/>
                    </w:tabs>
                    <w:ind w:right="142"/>
                    <w:rPr>
                      <w:rFonts w:eastAsia="Arial" w:cs="Arial"/>
                      <w:sz w:val="18"/>
                      <w:szCs w:val="18"/>
                      <w:lang w:val="fr-CH"/>
                    </w:rPr>
                  </w:pPr>
                </w:p>
                <w:p w14:paraId="4F020696" w14:textId="77777777" w:rsidR="003F5920" w:rsidRPr="00394C8C" w:rsidRDefault="003F5920" w:rsidP="003F5920">
                  <w:pPr>
                    <w:tabs>
                      <w:tab w:val="left" w:pos="142"/>
                    </w:tabs>
                    <w:ind w:right="142"/>
                    <w:rPr>
                      <w:rFonts w:eastAsia="Arial" w:cs="Arial"/>
                      <w:sz w:val="18"/>
                      <w:szCs w:val="18"/>
                      <w:lang w:val="fr-CH"/>
                    </w:rPr>
                  </w:pPr>
                </w:p>
              </w:tc>
            </w:tr>
            <w:tr w:rsidR="003F5920" w:rsidRPr="00535F6E" w14:paraId="0A8DAF13" w14:textId="77777777" w:rsidTr="46004A0C">
              <w:tc>
                <w:tcPr>
                  <w:tcW w:w="3760" w:type="dxa"/>
                  <w:tcBorders>
                    <w:bottom w:val="single" w:sz="4" w:space="0" w:color="auto"/>
                  </w:tcBorders>
                  <w:shd w:val="clear" w:color="auto" w:fill="auto"/>
                </w:tcPr>
                <w:p w14:paraId="4FE8B65A" w14:textId="77777777" w:rsidR="003F5920" w:rsidRPr="00394C8C" w:rsidRDefault="003F5920" w:rsidP="003F5920">
                  <w:pPr>
                    <w:tabs>
                      <w:tab w:val="left" w:pos="142"/>
                    </w:tabs>
                    <w:ind w:right="142"/>
                    <w:rPr>
                      <w:rFonts w:eastAsia="Arial" w:cs="Arial"/>
                      <w:sz w:val="18"/>
                      <w:szCs w:val="18"/>
                      <w:lang w:val="fr-CH"/>
                    </w:rPr>
                  </w:pPr>
                  <w:r w:rsidRPr="00394C8C">
                    <w:rPr>
                      <w:rFonts w:eastAsia="Arial" w:cs="Arial"/>
                      <w:sz w:val="18"/>
                      <w:szCs w:val="18"/>
                      <w:lang w:val="fr-CH"/>
                    </w:rPr>
                    <w:t>Section texte ou référence/lien internet</w:t>
                  </w:r>
                </w:p>
                <w:p w14:paraId="2DA88120" w14:textId="77777777" w:rsidR="003F5920" w:rsidRPr="00394C8C" w:rsidRDefault="003F5920" w:rsidP="003F5920">
                  <w:pPr>
                    <w:tabs>
                      <w:tab w:val="left" w:pos="142"/>
                    </w:tabs>
                    <w:ind w:right="142"/>
                    <w:rPr>
                      <w:rFonts w:eastAsia="Arial" w:cs="Arial"/>
                      <w:sz w:val="18"/>
                      <w:szCs w:val="18"/>
                      <w:lang w:val="fr-CH"/>
                    </w:rPr>
                  </w:pPr>
                </w:p>
              </w:tc>
              <w:tc>
                <w:tcPr>
                  <w:tcW w:w="6157" w:type="dxa"/>
                  <w:tcBorders>
                    <w:bottom w:val="single" w:sz="4" w:space="0" w:color="auto"/>
                  </w:tcBorders>
                  <w:shd w:val="clear" w:color="auto" w:fill="F2F2F2" w:themeFill="background1" w:themeFillShade="F2"/>
                </w:tcPr>
                <w:p w14:paraId="46123BAD" w14:textId="77777777" w:rsidR="003F5920" w:rsidRDefault="003F5920" w:rsidP="003F5920">
                  <w:pPr>
                    <w:tabs>
                      <w:tab w:val="left" w:pos="142"/>
                    </w:tabs>
                    <w:ind w:right="142"/>
                    <w:rPr>
                      <w:rFonts w:eastAsia="Arial" w:cs="Arial"/>
                      <w:sz w:val="18"/>
                      <w:szCs w:val="18"/>
                      <w:lang w:val="fr-CH"/>
                    </w:rPr>
                  </w:pPr>
                </w:p>
                <w:p w14:paraId="3B51F226" w14:textId="77777777" w:rsidR="00A80BA1" w:rsidRDefault="00A80BA1" w:rsidP="003F5920">
                  <w:pPr>
                    <w:tabs>
                      <w:tab w:val="left" w:pos="142"/>
                    </w:tabs>
                    <w:ind w:right="142"/>
                    <w:rPr>
                      <w:rFonts w:eastAsia="Arial" w:cs="Arial"/>
                      <w:sz w:val="18"/>
                      <w:szCs w:val="18"/>
                      <w:lang w:val="fr-CH"/>
                    </w:rPr>
                  </w:pPr>
                </w:p>
                <w:p w14:paraId="346E67B7" w14:textId="4488487E" w:rsidR="00A80BA1" w:rsidRPr="00394C8C" w:rsidRDefault="00A80BA1" w:rsidP="003F5920">
                  <w:pPr>
                    <w:tabs>
                      <w:tab w:val="left" w:pos="142"/>
                    </w:tabs>
                    <w:ind w:right="142"/>
                    <w:rPr>
                      <w:rFonts w:eastAsia="Arial" w:cs="Arial"/>
                      <w:sz w:val="18"/>
                      <w:szCs w:val="18"/>
                      <w:lang w:val="fr-CH"/>
                    </w:rPr>
                  </w:pPr>
                </w:p>
              </w:tc>
            </w:tr>
          </w:tbl>
          <w:p w14:paraId="7F9AAB0D" w14:textId="04D0C380" w:rsidR="003F5920" w:rsidRPr="00394C8C" w:rsidRDefault="003F5920" w:rsidP="005F5606">
            <w:pPr>
              <w:tabs>
                <w:tab w:val="left" w:pos="142"/>
              </w:tabs>
              <w:ind w:right="141"/>
              <w:rPr>
                <w:rFonts w:eastAsia="Arial" w:cs="Arial"/>
                <w:sz w:val="18"/>
                <w:szCs w:val="18"/>
                <w:lang w:val="fr-CH"/>
              </w:rPr>
            </w:pPr>
          </w:p>
        </w:tc>
      </w:tr>
      <w:tr w:rsidR="003F5920" w:rsidRPr="002166A6" w14:paraId="48D5C0CF" w14:textId="77777777" w:rsidTr="25A62957">
        <w:trPr>
          <w:trHeight w:val="1098"/>
        </w:trPr>
        <w:tc>
          <w:tcPr>
            <w:tcW w:w="2410" w:type="dxa"/>
          </w:tcPr>
          <w:p w14:paraId="0FE82E4C" w14:textId="77777777" w:rsidR="003F5920" w:rsidRPr="00394C8C" w:rsidRDefault="003F5920" w:rsidP="003F5920">
            <w:pPr>
              <w:tabs>
                <w:tab w:val="left" w:pos="142"/>
              </w:tabs>
              <w:ind w:right="141"/>
              <w:rPr>
                <w:rFonts w:eastAsia="Arial" w:cs="Arial"/>
                <w:sz w:val="18"/>
                <w:szCs w:val="18"/>
                <w:lang w:val="fr-CH"/>
              </w:rPr>
            </w:pPr>
          </w:p>
        </w:tc>
        <w:tc>
          <w:tcPr>
            <w:tcW w:w="2693" w:type="dxa"/>
          </w:tcPr>
          <w:p w14:paraId="5944DB05" w14:textId="1069B910" w:rsidR="003F5920" w:rsidRPr="00394C8C" w:rsidRDefault="003F5920" w:rsidP="003F5920">
            <w:pPr>
              <w:tabs>
                <w:tab w:val="left" w:pos="142"/>
              </w:tabs>
              <w:ind w:right="141"/>
              <w:rPr>
                <w:rFonts w:eastAsia="Arial" w:cs="Arial"/>
                <w:b/>
                <w:sz w:val="18"/>
                <w:szCs w:val="18"/>
              </w:rPr>
            </w:pPr>
            <w:proofErr w:type="spellStart"/>
            <w:r w:rsidRPr="00394C8C">
              <w:rPr>
                <w:rFonts w:eastAsia="Arial" w:cs="Arial"/>
                <w:b/>
                <w:sz w:val="18"/>
                <w:szCs w:val="18"/>
                <w:lang w:val="de-DE"/>
              </w:rPr>
              <w:t>Résultat</w:t>
            </w:r>
            <w:proofErr w:type="spellEnd"/>
            <w:r w:rsidRPr="00394C8C">
              <w:rPr>
                <w:rFonts w:eastAsia="Arial" w:cs="Arial"/>
                <w:b/>
                <w:sz w:val="18"/>
                <w:szCs w:val="18"/>
                <w:lang w:val="de-DE"/>
              </w:rPr>
              <w:t>:</w:t>
            </w:r>
          </w:p>
        </w:tc>
        <w:tc>
          <w:tcPr>
            <w:tcW w:w="10065" w:type="dxa"/>
          </w:tcPr>
          <w:p w14:paraId="591E5C31" w14:textId="77777777" w:rsidR="003F5920" w:rsidRPr="00394C8C" w:rsidRDefault="003F5920" w:rsidP="003F5920">
            <w:pPr>
              <w:tabs>
                <w:tab w:val="left" w:pos="142"/>
              </w:tabs>
              <w:ind w:right="141"/>
              <w:rPr>
                <w:rFonts w:eastAsia="Arial" w:cs="Arial"/>
                <w:sz w:val="18"/>
                <w:szCs w:val="18"/>
                <w:lang w:val="fr-CH"/>
              </w:rPr>
            </w:pPr>
            <w:r w:rsidRPr="00394C8C">
              <w:rPr>
                <w:rFonts w:eastAsia="Arial" w:cs="Arial"/>
                <w:sz w:val="18"/>
                <w:szCs w:val="18"/>
                <w:lang w:val="fr-CH"/>
              </w:rPr>
              <w:t xml:space="preserve">Toutes les informations ci-dessus peuvent-elles être </w:t>
            </w:r>
            <w:proofErr w:type="gramStart"/>
            <w:r w:rsidRPr="00394C8C">
              <w:rPr>
                <w:rFonts w:eastAsia="Arial" w:cs="Arial"/>
                <w:sz w:val="18"/>
                <w:szCs w:val="18"/>
                <w:lang w:val="fr-CH"/>
              </w:rPr>
              <w:t>fournies?</w:t>
            </w:r>
            <w:proofErr w:type="gramEnd"/>
          </w:p>
          <w:p w14:paraId="7CC3B371" w14:textId="7B53B004" w:rsidR="003F5920" w:rsidRPr="00394C8C" w:rsidRDefault="003F5920" w:rsidP="46004A0C">
            <w:pPr>
              <w:tabs>
                <w:tab w:val="left" w:pos="142"/>
              </w:tabs>
              <w:ind w:right="141"/>
              <w:rPr>
                <w:rFonts w:eastAsia="Arial" w:cs="Arial"/>
                <w:sz w:val="18"/>
                <w:szCs w:val="18"/>
                <w:lang w:val="fr-CH"/>
              </w:rPr>
            </w:pPr>
            <w:r w:rsidRPr="00394C8C">
              <w:rPr>
                <w:rFonts w:eastAsia="Calibri" w:cs="Arial"/>
                <w:sz w:val="18"/>
                <w:szCs w:val="18"/>
              </w:rPr>
              <w:fldChar w:fldCharType="begin">
                <w:ffData>
                  <w:name w:val="Kontrollkästchen1"/>
                  <w:enabled/>
                  <w:calcOnExit w:val="0"/>
                  <w:checkBox>
                    <w:sizeAuto/>
                    <w:default w:val="0"/>
                  </w:checkBox>
                </w:ffData>
              </w:fldChar>
            </w:r>
            <w:r w:rsidRPr="00394C8C">
              <w:rPr>
                <w:rFonts w:eastAsia="Calibri" w:cs="Arial"/>
                <w:sz w:val="18"/>
                <w:szCs w:val="18"/>
                <w:lang w:val="fr-CH"/>
              </w:rPr>
              <w:instrText xml:space="preserve"> FORMCHECKBOX </w:instrText>
            </w:r>
            <w:r w:rsidRPr="00394C8C">
              <w:rPr>
                <w:rFonts w:eastAsia="Calibri" w:cs="Arial"/>
                <w:sz w:val="18"/>
                <w:szCs w:val="18"/>
              </w:rPr>
            </w:r>
            <w:r w:rsidRPr="00394C8C">
              <w:rPr>
                <w:rFonts w:eastAsia="Calibri" w:cs="Arial"/>
                <w:sz w:val="18"/>
                <w:szCs w:val="18"/>
              </w:rPr>
              <w:fldChar w:fldCharType="separate"/>
            </w:r>
            <w:r w:rsidRPr="00394C8C">
              <w:rPr>
                <w:rFonts w:eastAsia="Calibri" w:cs="Arial"/>
                <w:sz w:val="18"/>
                <w:szCs w:val="18"/>
              </w:rPr>
              <w:fldChar w:fldCharType="end"/>
            </w:r>
            <w:r w:rsidR="2B2E6C12" w:rsidRPr="00394C8C">
              <w:rPr>
                <w:rFonts w:eastAsia="Arial" w:cs="Arial"/>
                <w:sz w:val="18"/>
                <w:szCs w:val="18"/>
                <w:lang w:val="fr-CH"/>
              </w:rPr>
              <w:t xml:space="preserve"> </w:t>
            </w:r>
            <w:proofErr w:type="gramStart"/>
            <w:r w:rsidR="2B2E6C12" w:rsidRPr="00394C8C">
              <w:rPr>
                <w:rFonts w:eastAsia="Arial" w:cs="Arial"/>
                <w:sz w:val="18"/>
                <w:szCs w:val="18"/>
                <w:lang w:val="fr-CH"/>
              </w:rPr>
              <w:t>Oui!</w:t>
            </w:r>
            <w:proofErr w:type="gramEnd"/>
            <w:r w:rsidR="2B2E6C12" w:rsidRPr="00394C8C">
              <w:rPr>
                <w:rFonts w:eastAsia="Arial" w:cs="Arial"/>
                <w:sz w:val="18"/>
                <w:szCs w:val="18"/>
                <w:lang w:val="fr-CH"/>
              </w:rPr>
              <w:t xml:space="preserve"> </w:t>
            </w:r>
            <w:proofErr w:type="gramStart"/>
            <w:r w:rsidR="2B2E6C12" w:rsidRPr="00394C8C">
              <w:rPr>
                <w:rFonts w:eastAsia="Arial" w:cs="Arial"/>
                <w:sz w:val="18"/>
                <w:szCs w:val="18"/>
                <w:lang w:val="fr-CH"/>
              </w:rPr>
              <w:t>Résultat:</w:t>
            </w:r>
            <w:proofErr w:type="gramEnd"/>
            <w:r w:rsidR="2B2E6C12" w:rsidRPr="00394C8C">
              <w:rPr>
                <w:rFonts w:eastAsia="Arial" w:cs="Arial"/>
                <w:sz w:val="18"/>
                <w:szCs w:val="18"/>
                <w:lang w:val="fr-CH"/>
              </w:rPr>
              <w:t xml:space="preserve"> La conformité aux exigences du paragraphe 7.4 est assurée. Ceci peut être vérifié sur la base des réponses et des preuves ci-dessus. La </w:t>
            </w:r>
            <w:r w:rsidR="6A6B584A" w:rsidRPr="00394C8C">
              <w:rPr>
                <w:rFonts w:eastAsia="Arial" w:cs="Arial"/>
                <w:sz w:val="18"/>
                <w:szCs w:val="18"/>
                <w:lang w:val="fr-CH"/>
              </w:rPr>
              <w:t>d</w:t>
            </w:r>
            <w:r w:rsidR="1130BA52" w:rsidRPr="00394C8C">
              <w:rPr>
                <w:rFonts w:eastAsia="Arial" w:cs="Arial"/>
                <w:sz w:val="18"/>
                <w:szCs w:val="18"/>
                <w:lang w:val="fr-CH"/>
              </w:rPr>
              <w:t>éclaration de principe</w:t>
            </w:r>
            <w:r w:rsidR="2B2E6C12" w:rsidRPr="00394C8C">
              <w:rPr>
                <w:rFonts w:eastAsia="Arial" w:cs="Arial"/>
                <w:sz w:val="18"/>
                <w:szCs w:val="18"/>
                <w:lang w:val="fr-CH"/>
              </w:rPr>
              <w:t xml:space="preserve"> contient des exigences suffisamment complètes concernant 7.4.</w:t>
            </w:r>
          </w:p>
          <w:p w14:paraId="41933E9C" w14:textId="7AC7E89D" w:rsidR="003F5920" w:rsidRPr="00394C8C" w:rsidRDefault="003F5920" w:rsidP="003F5920">
            <w:pPr>
              <w:tabs>
                <w:tab w:val="left" w:pos="142"/>
              </w:tabs>
              <w:ind w:right="141"/>
              <w:rPr>
                <w:rFonts w:eastAsia="Arial" w:cs="Arial"/>
                <w:sz w:val="18"/>
                <w:szCs w:val="18"/>
                <w:lang w:val="fr-CH"/>
              </w:rPr>
            </w:pPr>
            <w:r w:rsidRPr="00394C8C">
              <w:rPr>
                <w:rFonts w:eastAsia="Calibri" w:cs="Arial"/>
                <w:bCs/>
                <w:sz w:val="18"/>
                <w:szCs w:val="18"/>
              </w:rPr>
              <w:fldChar w:fldCharType="begin">
                <w:ffData>
                  <w:name w:val="Kontrollkästchen1"/>
                  <w:enabled/>
                  <w:calcOnExit w:val="0"/>
                  <w:checkBox>
                    <w:sizeAuto/>
                    <w:default w:val="0"/>
                  </w:checkBox>
                </w:ffData>
              </w:fldChar>
            </w:r>
            <w:r w:rsidRPr="00394C8C">
              <w:rPr>
                <w:rFonts w:eastAsia="Calibri" w:cs="Arial"/>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Arial" w:cs="Arial"/>
                <w:sz w:val="18"/>
                <w:szCs w:val="18"/>
                <w:lang w:val="fr-CH"/>
              </w:rPr>
              <w:t xml:space="preserve"> </w:t>
            </w:r>
            <w:proofErr w:type="gramStart"/>
            <w:r w:rsidRPr="00394C8C">
              <w:rPr>
                <w:rFonts w:eastAsia="Arial" w:cs="Arial"/>
                <w:sz w:val="18"/>
                <w:szCs w:val="18"/>
                <w:lang w:val="fr-CH"/>
              </w:rPr>
              <w:t>Non!</w:t>
            </w:r>
            <w:proofErr w:type="gramEnd"/>
            <w:r w:rsidRPr="00394C8C">
              <w:rPr>
                <w:rFonts w:eastAsia="Arial" w:cs="Arial"/>
                <w:sz w:val="18"/>
                <w:szCs w:val="18"/>
                <w:lang w:val="fr-CH"/>
              </w:rPr>
              <w:t xml:space="preserve"> </w:t>
            </w:r>
            <w:proofErr w:type="gramStart"/>
            <w:r w:rsidRPr="00394C8C">
              <w:rPr>
                <w:rFonts w:eastAsia="Arial" w:cs="Arial"/>
                <w:sz w:val="18"/>
                <w:szCs w:val="18"/>
                <w:lang w:val="fr-CH"/>
              </w:rPr>
              <w:t>Résultat:</w:t>
            </w:r>
            <w:proofErr w:type="gramEnd"/>
            <w:r w:rsidRPr="00394C8C">
              <w:rPr>
                <w:rFonts w:eastAsia="Arial" w:cs="Arial"/>
                <w:sz w:val="18"/>
                <w:szCs w:val="18"/>
                <w:lang w:val="fr-CH"/>
              </w:rPr>
              <w:t xml:space="preserve"> </w:t>
            </w:r>
            <w:r w:rsidRPr="00394C8C">
              <w:rPr>
                <w:rFonts w:eastAsia="Arial" w:cs="Arial"/>
                <w:color w:val="C00000"/>
                <w:sz w:val="18"/>
                <w:szCs w:val="18"/>
                <w:lang w:val="fr-CH" w:eastAsia="en-US"/>
              </w:rPr>
              <w:t>La conformité aux exigences n'est pas prouvée.</w:t>
            </w:r>
          </w:p>
        </w:tc>
      </w:tr>
    </w:tbl>
    <w:p w14:paraId="649841C6" w14:textId="77777777" w:rsidR="00496848" w:rsidRPr="00394C8C" w:rsidRDefault="00496848" w:rsidP="00365554">
      <w:pPr>
        <w:tabs>
          <w:tab w:val="left" w:pos="142"/>
        </w:tabs>
        <w:spacing w:line="276" w:lineRule="auto"/>
        <w:ind w:right="141"/>
        <w:rPr>
          <w:rFonts w:eastAsia="Calibri" w:cs="Arial"/>
          <w:b/>
          <w:szCs w:val="20"/>
          <w:lang w:val="fr-CH"/>
        </w:rPr>
      </w:pPr>
    </w:p>
    <w:p w14:paraId="46999A2D" w14:textId="77777777" w:rsidR="00CC6119" w:rsidRPr="00394C8C" w:rsidRDefault="00CC6119">
      <w:pPr>
        <w:rPr>
          <w:rFonts w:eastAsia="Calibri" w:cs="Arial"/>
          <w:b/>
          <w:bCs/>
          <w:sz w:val="24"/>
          <w:lang w:val="fr-CH"/>
        </w:rPr>
      </w:pPr>
      <w:r w:rsidRPr="00394C8C">
        <w:rPr>
          <w:rFonts w:eastAsia="Calibri" w:cs="Arial"/>
          <w:b/>
          <w:bCs/>
          <w:sz w:val="24"/>
          <w:lang w:val="fr-CH"/>
        </w:rPr>
        <w:br w:type="page"/>
      </w:r>
    </w:p>
    <w:p w14:paraId="4E905B31" w14:textId="269F61E3" w:rsidR="00DD7A84" w:rsidRPr="00394C8C" w:rsidRDefault="00CE17AD" w:rsidP="709A3D31">
      <w:pPr>
        <w:tabs>
          <w:tab w:val="left" w:pos="142"/>
        </w:tabs>
        <w:spacing w:before="120" w:after="120" w:line="276" w:lineRule="auto"/>
        <w:ind w:right="142"/>
        <w:rPr>
          <w:rFonts w:eastAsia="Calibri" w:cs="Arial"/>
          <w:b/>
          <w:bCs/>
          <w:sz w:val="24"/>
          <w:lang w:val="fr-CH"/>
        </w:rPr>
      </w:pPr>
      <w:r w:rsidRPr="00CE17AD">
        <w:rPr>
          <w:rFonts w:eastAsia="Calibri" w:cs="Arial"/>
          <w:b/>
          <w:bCs/>
          <w:sz w:val="24"/>
          <w:lang w:val="fr-CH"/>
        </w:rPr>
        <w:lastRenderedPageBreak/>
        <w:t>Liberté d'association et droit de négociation collective</w:t>
      </w:r>
    </w:p>
    <w:tbl>
      <w:tblPr>
        <w:tblStyle w:val="TableGrid1"/>
        <w:tblW w:w="15168" w:type="dxa"/>
        <w:tblInd w:w="-5" w:type="dxa"/>
        <w:tblLayout w:type="fixed"/>
        <w:tblLook w:val="04A0" w:firstRow="1" w:lastRow="0" w:firstColumn="1" w:lastColumn="0" w:noHBand="0" w:noVBand="1"/>
      </w:tblPr>
      <w:tblGrid>
        <w:gridCol w:w="2410"/>
        <w:gridCol w:w="2693"/>
        <w:gridCol w:w="10065"/>
      </w:tblGrid>
      <w:tr w:rsidR="00CA53AA" w:rsidRPr="00394C8C" w14:paraId="3C6FE485" w14:textId="77777777" w:rsidTr="709A3D31">
        <w:trPr>
          <w:trHeight w:val="452"/>
          <w:tblHeader/>
        </w:trPr>
        <w:tc>
          <w:tcPr>
            <w:tcW w:w="2410" w:type="dxa"/>
            <w:shd w:val="clear" w:color="auto" w:fill="D9D9D9" w:themeFill="background1" w:themeFillShade="D9"/>
            <w:vAlign w:val="center"/>
          </w:tcPr>
          <w:p w14:paraId="13074E94" w14:textId="69F3A265" w:rsidR="00CA53AA" w:rsidRPr="00394C8C" w:rsidRDefault="00CA53AA" w:rsidP="00CA53AA">
            <w:pPr>
              <w:tabs>
                <w:tab w:val="left" w:pos="142"/>
              </w:tabs>
              <w:spacing w:line="276" w:lineRule="auto"/>
              <w:ind w:right="141"/>
              <w:rPr>
                <w:rFonts w:cs="Arial"/>
                <w:b/>
                <w:bCs/>
                <w:sz w:val="18"/>
                <w:szCs w:val="18"/>
                <w:lang w:val="de-DE"/>
              </w:rPr>
            </w:pPr>
            <w:proofErr w:type="spellStart"/>
            <w:r w:rsidRPr="00394C8C">
              <w:rPr>
                <w:rFonts w:cs="Arial"/>
                <w:b/>
                <w:bCs/>
                <w:sz w:val="18"/>
                <w:szCs w:val="18"/>
                <w:lang w:val="de-DE"/>
              </w:rPr>
              <w:t>Demande</w:t>
            </w:r>
            <w:proofErr w:type="spellEnd"/>
          </w:p>
        </w:tc>
        <w:tc>
          <w:tcPr>
            <w:tcW w:w="2693" w:type="dxa"/>
            <w:shd w:val="clear" w:color="auto" w:fill="D9D9D9" w:themeFill="background1" w:themeFillShade="D9"/>
            <w:vAlign w:val="center"/>
          </w:tcPr>
          <w:p w14:paraId="1A5E4D33" w14:textId="091C2B22" w:rsidR="00CA53AA" w:rsidRPr="00394C8C" w:rsidRDefault="00CA53AA" w:rsidP="00CA53AA">
            <w:pPr>
              <w:tabs>
                <w:tab w:val="left" w:pos="142"/>
              </w:tabs>
              <w:spacing w:line="276" w:lineRule="auto"/>
              <w:ind w:right="141"/>
              <w:rPr>
                <w:rFonts w:cs="Arial"/>
                <w:b/>
                <w:bCs/>
                <w:sz w:val="18"/>
                <w:szCs w:val="18"/>
                <w:lang w:val="de-DE"/>
              </w:rPr>
            </w:pPr>
            <w:r w:rsidRPr="00394C8C">
              <w:rPr>
                <w:rFonts w:cs="Arial"/>
                <w:b/>
                <w:bCs/>
                <w:sz w:val="18"/>
                <w:szCs w:val="18"/>
                <w:lang w:val="de-DE"/>
              </w:rPr>
              <w:t>Question</w:t>
            </w:r>
          </w:p>
        </w:tc>
        <w:tc>
          <w:tcPr>
            <w:tcW w:w="10065" w:type="dxa"/>
            <w:shd w:val="clear" w:color="auto" w:fill="D9D9D9" w:themeFill="background1" w:themeFillShade="D9"/>
            <w:vAlign w:val="center"/>
          </w:tcPr>
          <w:p w14:paraId="2EC4514E" w14:textId="1CE71596" w:rsidR="00CA53AA" w:rsidRPr="00394C8C" w:rsidRDefault="00CA53AA" w:rsidP="00CA53AA">
            <w:pPr>
              <w:tabs>
                <w:tab w:val="left" w:pos="142"/>
              </w:tabs>
              <w:spacing w:line="276" w:lineRule="auto"/>
              <w:ind w:right="141"/>
              <w:rPr>
                <w:rFonts w:cs="Arial"/>
                <w:b/>
                <w:bCs/>
                <w:sz w:val="18"/>
                <w:szCs w:val="18"/>
                <w:lang w:val="de-DE"/>
              </w:rPr>
            </w:pPr>
            <w:proofErr w:type="spellStart"/>
            <w:r w:rsidRPr="00394C8C">
              <w:rPr>
                <w:rFonts w:cs="Arial"/>
                <w:b/>
                <w:bCs/>
                <w:sz w:val="18"/>
                <w:szCs w:val="18"/>
                <w:lang w:val="de-DE"/>
              </w:rPr>
              <w:t>Réponse</w:t>
            </w:r>
            <w:proofErr w:type="spellEnd"/>
          </w:p>
        </w:tc>
      </w:tr>
      <w:tr w:rsidR="002B5917" w:rsidRPr="002166A6" w14:paraId="423B5E0D" w14:textId="77777777" w:rsidTr="709A3D31">
        <w:trPr>
          <w:trHeight w:val="1036"/>
        </w:trPr>
        <w:tc>
          <w:tcPr>
            <w:tcW w:w="2410" w:type="dxa"/>
            <w:vMerge w:val="restart"/>
          </w:tcPr>
          <w:p w14:paraId="6C909AD3" w14:textId="77777777" w:rsidR="00C26E06" w:rsidRDefault="002B5917" w:rsidP="00C26E06">
            <w:pPr>
              <w:tabs>
                <w:tab w:val="left" w:pos="142"/>
              </w:tabs>
              <w:spacing w:after="120"/>
              <w:ind w:right="141"/>
              <w:rPr>
                <w:rFonts w:cs="Arial"/>
                <w:sz w:val="18"/>
                <w:szCs w:val="18"/>
                <w:lang w:val="fr-CH"/>
              </w:rPr>
            </w:pPr>
            <w:proofErr w:type="gramStart"/>
            <w:r w:rsidRPr="00394C8C">
              <w:rPr>
                <w:rFonts w:eastAsia="Calibri" w:cs="Arial"/>
                <w:bCs/>
                <w:sz w:val="18"/>
                <w:szCs w:val="18"/>
                <w:lang w:val="fr-CH"/>
              </w:rPr>
              <w:t xml:space="preserve">7.5 </w:t>
            </w:r>
            <w:r w:rsidR="00C26E06">
              <w:rPr>
                <w:rFonts w:cs="Arial"/>
                <w:sz w:val="18"/>
                <w:szCs w:val="18"/>
                <w:lang w:val="fr-CH"/>
              </w:rPr>
              <w:t xml:space="preserve"> </w:t>
            </w:r>
            <w:r w:rsidR="00C26E06" w:rsidRPr="00C26E06">
              <w:rPr>
                <w:rFonts w:cs="Arial"/>
                <w:sz w:val="18"/>
                <w:szCs w:val="18"/>
                <w:lang w:val="fr-CH"/>
              </w:rPr>
              <w:t>L'organisation</w:t>
            </w:r>
            <w:proofErr w:type="gramEnd"/>
            <w:r w:rsidR="00C26E06" w:rsidRPr="00C26E06">
              <w:rPr>
                <w:rFonts w:cs="Arial"/>
                <w:sz w:val="18"/>
                <w:szCs w:val="18"/>
                <w:lang w:val="fr-CH"/>
              </w:rPr>
              <w:t xml:space="preserve"> doit respecter la liberté d'association et le droit de négociation collective. </w:t>
            </w:r>
          </w:p>
          <w:p w14:paraId="4D4F76E1" w14:textId="785F9001" w:rsidR="00C26E06" w:rsidRPr="00C26E06" w:rsidRDefault="00C26E06" w:rsidP="00C26E06">
            <w:pPr>
              <w:tabs>
                <w:tab w:val="left" w:pos="142"/>
              </w:tabs>
              <w:spacing w:after="120"/>
              <w:ind w:right="141"/>
              <w:rPr>
                <w:rFonts w:cs="Arial"/>
                <w:sz w:val="18"/>
                <w:szCs w:val="18"/>
                <w:lang w:val="fr-CH"/>
              </w:rPr>
            </w:pPr>
            <w:r w:rsidRPr="00C26E06">
              <w:rPr>
                <w:rFonts w:cs="Arial"/>
                <w:sz w:val="18"/>
                <w:szCs w:val="18"/>
                <w:lang w:val="fr-CH"/>
              </w:rPr>
              <w:t xml:space="preserve">7.5.1 Les travailleurs sont en mesure d'établir ou de s'affilier à des organisations de travailleurs de leur choix. </w:t>
            </w:r>
          </w:p>
          <w:p w14:paraId="6C97F9FD" w14:textId="4A0AA8EE" w:rsidR="00C26E06" w:rsidRPr="00C26E06" w:rsidRDefault="00C26E06" w:rsidP="00C26E06">
            <w:pPr>
              <w:tabs>
                <w:tab w:val="left" w:pos="142"/>
              </w:tabs>
              <w:spacing w:after="120"/>
              <w:ind w:right="141"/>
              <w:rPr>
                <w:rFonts w:cs="Arial"/>
                <w:sz w:val="18"/>
                <w:szCs w:val="18"/>
                <w:lang w:val="fr-CH"/>
              </w:rPr>
            </w:pPr>
            <w:r w:rsidRPr="00C26E06">
              <w:rPr>
                <w:rFonts w:cs="Arial"/>
                <w:sz w:val="18"/>
                <w:szCs w:val="18"/>
                <w:lang w:val="fr-CH"/>
              </w:rPr>
              <w:t xml:space="preserve">7.5.2 L’organisation respecte l’entière liberté des organisations de travailleurs d’élaborer leurs règles et constitutions. </w:t>
            </w:r>
          </w:p>
          <w:p w14:paraId="2008D267" w14:textId="6809D0F5" w:rsidR="00C26E06" w:rsidRPr="00C26E06" w:rsidRDefault="00C26E06" w:rsidP="00C26E06">
            <w:pPr>
              <w:tabs>
                <w:tab w:val="left" w:pos="142"/>
              </w:tabs>
              <w:spacing w:after="120"/>
              <w:ind w:right="141"/>
              <w:rPr>
                <w:rFonts w:cs="Arial"/>
                <w:sz w:val="18"/>
                <w:szCs w:val="18"/>
                <w:lang w:val="fr-CH"/>
              </w:rPr>
            </w:pPr>
            <w:r w:rsidRPr="00C26E06">
              <w:rPr>
                <w:rFonts w:cs="Arial"/>
                <w:sz w:val="18"/>
                <w:szCs w:val="18"/>
                <w:lang w:val="fr-CH"/>
              </w:rPr>
              <w:t xml:space="preserve">7.5.3 L'organisation respecte le droit des travailleurs à se livrer à des activités licites liées à la formation, l'adhésion ou l'appui à une organisation de travailleurs, ou de s'abstenir de le faire, et ne discriminera ni ne sanctionnera les travailleurs pour l'exercice de ces droits. </w:t>
            </w:r>
          </w:p>
          <w:p w14:paraId="17AAABA6" w14:textId="0763DF22" w:rsidR="00C26E06" w:rsidRPr="00C26E06" w:rsidRDefault="00C26E06" w:rsidP="00C26E06">
            <w:pPr>
              <w:tabs>
                <w:tab w:val="left" w:pos="142"/>
              </w:tabs>
              <w:spacing w:after="120"/>
              <w:ind w:right="141"/>
              <w:rPr>
                <w:rFonts w:cs="Arial"/>
                <w:sz w:val="18"/>
                <w:szCs w:val="18"/>
                <w:lang w:val="fr-CH"/>
              </w:rPr>
            </w:pPr>
            <w:r w:rsidRPr="00C26E06">
              <w:rPr>
                <w:rFonts w:cs="Arial"/>
                <w:sz w:val="18"/>
                <w:szCs w:val="18"/>
                <w:lang w:val="fr-CH"/>
              </w:rPr>
              <w:t xml:space="preserve">7.5.4 L'organisation négocie de bonne foi avec des organisations de travailleurs légalement établies et/ou leurs représentants dûment sélectionnés et produit les meilleurs efforts pour parvenir à un accord de négociation collective. </w:t>
            </w:r>
          </w:p>
          <w:p w14:paraId="49CE793A" w14:textId="00FB9396" w:rsidR="002B5917" w:rsidRPr="00394C8C" w:rsidRDefault="00C26E06" w:rsidP="00A268DC">
            <w:pPr>
              <w:tabs>
                <w:tab w:val="left" w:pos="142"/>
              </w:tabs>
              <w:spacing w:after="120"/>
              <w:ind w:right="141"/>
              <w:rPr>
                <w:rFonts w:cs="Arial"/>
                <w:sz w:val="18"/>
                <w:szCs w:val="18"/>
                <w:lang w:val="fr-CH"/>
              </w:rPr>
            </w:pPr>
            <w:r w:rsidRPr="00C26E06">
              <w:rPr>
                <w:rFonts w:cs="Arial"/>
                <w:sz w:val="18"/>
                <w:szCs w:val="18"/>
                <w:lang w:val="fr-CH"/>
              </w:rPr>
              <w:lastRenderedPageBreak/>
              <w:t>7.5.5 Les conventions collectives sont appliquées lorsqu'elles existent.</w:t>
            </w:r>
          </w:p>
        </w:tc>
        <w:tc>
          <w:tcPr>
            <w:tcW w:w="2693" w:type="dxa"/>
          </w:tcPr>
          <w:p w14:paraId="110D853C" w14:textId="77D15C82" w:rsidR="002B5917" w:rsidRPr="00394C8C" w:rsidRDefault="002B5917" w:rsidP="00B900AA">
            <w:pPr>
              <w:tabs>
                <w:tab w:val="left" w:pos="142"/>
              </w:tabs>
              <w:ind w:right="141"/>
              <w:rPr>
                <w:rFonts w:cs="Arial"/>
                <w:bCs/>
                <w:sz w:val="18"/>
                <w:szCs w:val="18"/>
                <w:lang w:val="fr-CH"/>
              </w:rPr>
            </w:pPr>
            <w:r w:rsidRPr="00394C8C">
              <w:rPr>
                <w:rFonts w:eastAsia="Calibri" w:cs="Arial"/>
                <w:bCs/>
                <w:sz w:val="18"/>
                <w:szCs w:val="18"/>
                <w:lang w:val="fr-CH"/>
              </w:rPr>
              <w:lastRenderedPageBreak/>
              <w:t xml:space="preserve">a) </w:t>
            </w:r>
            <w:r w:rsidR="00B900AA" w:rsidRPr="00B900AA">
              <w:rPr>
                <w:rFonts w:eastAsia="Calibri" w:cs="Arial"/>
                <w:bCs/>
                <w:sz w:val="18"/>
                <w:szCs w:val="18"/>
                <w:lang w:val="fr-CH"/>
              </w:rPr>
              <w:t>Votre organisation respecte-t-elle la clause 7.5 ? Si oui, aller en c).</w:t>
            </w:r>
          </w:p>
        </w:tc>
        <w:tc>
          <w:tcPr>
            <w:tcW w:w="10065" w:type="dxa"/>
          </w:tcPr>
          <w:p w14:paraId="37FDF9CD" w14:textId="77777777" w:rsidR="002B5917" w:rsidRPr="00394C8C" w:rsidRDefault="002B5917" w:rsidP="002B5917">
            <w:pPr>
              <w:tabs>
                <w:tab w:val="left" w:pos="142"/>
              </w:tabs>
              <w:rPr>
                <w:rFonts w:eastAsia="Calibri" w:cs="Arial"/>
                <w:iCs/>
                <w:sz w:val="18"/>
                <w:szCs w:val="20"/>
                <w:lang w:val="fr-CH" w:eastAsia="en-US"/>
              </w:rPr>
            </w:pPr>
            <w:r w:rsidRPr="00394C8C">
              <w:rPr>
                <w:rFonts w:eastAsia="Calibri" w:cs="Arial"/>
                <w:iCs/>
                <w:sz w:val="18"/>
                <w:szCs w:val="20"/>
                <w:lang w:val="fr-CH" w:eastAsia="en-US"/>
              </w:rPr>
              <w:t xml:space="preserve">Réponse à la </w:t>
            </w:r>
            <w:proofErr w:type="gramStart"/>
            <w:r w:rsidRPr="00394C8C">
              <w:rPr>
                <w:rFonts w:eastAsia="Calibri" w:cs="Arial"/>
                <w:iCs/>
                <w:sz w:val="18"/>
                <w:szCs w:val="20"/>
                <w:lang w:val="fr-CH" w:eastAsia="en-US"/>
              </w:rPr>
              <w:t>règle:</w:t>
            </w:r>
            <w:proofErr w:type="gramEnd"/>
            <w:r w:rsidRPr="00394C8C">
              <w:rPr>
                <w:rFonts w:eastAsia="Calibri" w:cs="Arial"/>
                <w:iCs/>
                <w:sz w:val="18"/>
                <w:szCs w:val="20"/>
                <w:lang w:val="fr-CH" w:eastAsia="en-US"/>
              </w:rPr>
              <w:tab/>
            </w:r>
            <w:r w:rsidRPr="00394C8C">
              <w:rPr>
                <w:rFonts w:eastAsia="Calibri" w:cs="Arial"/>
                <w:bCs/>
                <w:sz w:val="18"/>
                <w:szCs w:val="18"/>
              </w:rPr>
              <w:fldChar w:fldCharType="begin">
                <w:ffData>
                  <w:name w:val="Kontrollkästchen1"/>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Pr="00394C8C">
              <w:rPr>
                <w:rFonts w:eastAsia="Calibri" w:cs="Arial"/>
                <w:bCs/>
                <w:sz w:val="18"/>
                <w:szCs w:val="18"/>
                <w:lang w:val="fr-CH"/>
              </w:rPr>
              <w:t>Oui!</w:t>
            </w:r>
            <w:proofErr w:type="gramEnd"/>
            <w:r w:rsidRPr="00394C8C">
              <w:rPr>
                <w:rFonts w:eastAsia="Calibri" w:cs="Arial"/>
                <w:iCs/>
                <w:sz w:val="18"/>
                <w:szCs w:val="20"/>
                <w:lang w:val="fr-CH" w:eastAsia="en-US"/>
              </w:rPr>
              <w:t xml:space="preserve"> – </w:t>
            </w:r>
            <w:r w:rsidRPr="00394C8C">
              <w:rPr>
                <w:rFonts w:eastAsia="Calibri" w:cs="Arial"/>
                <w:bCs/>
                <w:sz w:val="18"/>
                <w:szCs w:val="18"/>
                <w:lang w:val="fr-CH"/>
              </w:rPr>
              <w:t xml:space="preserve">continuer avec </w:t>
            </w:r>
            <w:r w:rsidRPr="00394C8C">
              <w:rPr>
                <w:rFonts w:eastAsia="Calibri" w:cs="Arial"/>
                <w:iCs/>
                <w:sz w:val="18"/>
                <w:szCs w:val="20"/>
                <w:lang w:val="fr-CH" w:eastAsia="en-US"/>
              </w:rPr>
              <w:t>c)</w:t>
            </w:r>
          </w:p>
          <w:p w14:paraId="2564FD93" w14:textId="77777777" w:rsidR="002B5917" w:rsidRPr="00394C8C" w:rsidRDefault="002B5917" w:rsidP="002B5917">
            <w:pPr>
              <w:tabs>
                <w:tab w:val="left" w:pos="142"/>
              </w:tabs>
              <w:rPr>
                <w:rFonts w:eastAsia="Calibri" w:cs="Arial"/>
                <w:iCs/>
                <w:sz w:val="18"/>
                <w:szCs w:val="20"/>
                <w:lang w:val="fr-CH" w:eastAsia="en-US"/>
              </w:rPr>
            </w:pPr>
          </w:p>
          <w:p w14:paraId="4EBCF622" w14:textId="2E60AA8C" w:rsidR="002B5917" w:rsidRPr="00394C8C" w:rsidRDefault="002B5917" w:rsidP="002B5917">
            <w:pPr>
              <w:tabs>
                <w:tab w:val="left" w:pos="142"/>
              </w:tabs>
              <w:ind w:right="141"/>
              <w:rPr>
                <w:rFonts w:cs="Arial"/>
                <w:i/>
                <w:iCs/>
                <w:sz w:val="18"/>
                <w:szCs w:val="18"/>
                <w:lang w:val="fr-CH"/>
              </w:rPr>
            </w:pPr>
            <w:r w:rsidRPr="00394C8C">
              <w:rPr>
                <w:rFonts w:cs="Arial"/>
                <w:iCs/>
                <w:sz w:val="18"/>
                <w:szCs w:val="20"/>
                <w:lang w:val="fr-CH" w:eastAsia="en-US"/>
              </w:rPr>
              <w:t xml:space="preserve">Cas </w:t>
            </w:r>
            <w:proofErr w:type="gramStart"/>
            <w:r w:rsidRPr="00394C8C">
              <w:rPr>
                <w:rFonts w:cs="Arial"/>
                <w:iCs/>
                <w:sz w:val="18"/>
                <w:szCs w:val="20"/>
                <w:lang w:val="fr-CH" w:eastAsia="en-US"/>
              </w:rPr>
              <w:t>particulier:</w:t>
            </w:r>
            <w:proofErr w:type="gramEnd"/>
            <w:r w:rsidRPr="00394C8C">
              <w:rPr>
                <w:rFonts w:cs="Arial"/>
                <w:iCs/>
                <w:sz w:val="18"/>
                <w:szCs w:val="20"/>
                <w:lang w:val="fr-CH" w:eastAsia="en-US"/>
              </w:rPr>
              <w:t xml:space="preserve">     </w:t>
            </w:r>
            <w:r w:rsidRPr="00394C8C">
              <w:rPr>
                <w:rFonts w:cs="Arial"/>
                <w:iCs/>
                <w:sz w:val="18"/>
                <w:szCs w:val="20"/>
                <w:lang w:val="fr-CH" w:eastAsia="en-US"/>
              </w:rPr>
              <w:tab/>
            </w:r>
            <w:r w:rsidRPr="00394C8C">
              <w:rPr>
                <w:rFonts w:eastAsia="Calibri" w:cs="Arial"/>
                <w:bCs/>
                <w:sz w:val="18"/>
                <w:szCs w:val="18"/>
              </w:rPr>
              <w:fldChar w:fldCharType="begin">
                <w:ffData>
                  <w:name w:val="Kontrollkästchen1"/>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Pr="00394C8C">
              <w:rPr>
                <w:rFonts w:cs="Arial"/>
                <w:bCs/>
                <w:sz w:val="18"/>
                <w:szCs w:val="18"/>
                <w:lang w:val="fr-CH"/>
              </w:rPr>
              <w:t>Non</w:t>
            </w:r>
            <w:r w:rsidRPr="00394C8C">
              <w:rPr>
                <w:rFonts w:cs="Arial"/>
                <w:iCs/>
                <w:sz w:val="18"/>
                <w:szCs w:val="20"/>
                <w:lang w:val="fr-CH" w:eastAsia="en-US"/>
              </w:rPr>
              <w:t>!</w:t>
            </w:r>
            <w:proofErr w:type="gramEnd"/>
            <w:r w:rsidRPr="00394C8C">
              <w:rPr>
                <w:rFonts w:cs="Arial"/>
                <w:iCs/>
                <w:sz w:val="18"/>
                <w:szCs w:val="20"/>
                <w:lang w:val="fr-CH" w:eastAsia="en-US"/>
              </w:rPr>
              <w:t xml:space="preserve"> – </w:t>
            </w:r>
            <w:r w:rsidRPr="00394C8C">
              <w:rPr>
                <w:rFonts w:eastAsia="Calibri" w:cs="Arial"/>
                <w:bCs/>
                <w:sz w:val="18"/>
                <w:szCs w:val="18"/>
                <w:lang w:val="fr-CH"/>
              </w:rPr>
              <w:t>continuer avec b)</w:t>
            </w:r>
          </w:p>
        </w:tc>
      </w:tr>
      <w:tr w:rsidR="002B5917" w:rsidRPr="002166A6" w14:paraId="10E5E0B6" w14:textId="77777777" w:rsidTr="709A3D31">
        <w:trPr>
          <w:trHeight w:val="1033"/>
        </w:trPr>
        <w:tc>
          <w:tcPr>
            <w:tcW w:w="2410" w:type="dxa"/>
            <w:vMerge/>
          </w:tcPr>
          <w:p w14:paraId="7A94018B" w14:textId="77777777" w:rsidR="002B5917" w:rsidRPr="00394C8C" w:rsidRDefault="002B5917" w:rsidP="002B5917">
            <w:pPr>
              <w:tabs>
                <w:tab w:val="left" w:pos="142"/>
              </w:tabs>
              <w:ind w:right="141"/>
              <w:rPr>
                <w:rFonts w:cs="Arial"/>
                <w:sz w:val="18"/>
                <w:szCs w:val="18"/>
                <w:lang w:val="fr-CH"/>
              </w:rPr>
            </w:pPr>
          </w:p>
        </w:tc>
        <w:tc>
          <w:tcPr>
            <w:tcW w:w="2693" w:type="dxa"/>
          </w:tcPr>
          <w:p w14:paraId="5BCA2EAE" w14:textId="77777777" w:rsidR="002B5917" w:rsidRDefault="002B5917" w:rsidP="00B900AA">
            <w:pPr>
              <w:tabs>
                <w:tab w:val="left" w:pos="142"/>
              </w:tabs>
              <w:ind w:right="141"/>
              <w:rPr>
                <w:rFonts w:eastAsia="Calibri" w:cs="Arial"/>
                <w:bCs/>
                <w:sz w:val="18"/>
                <w:szCs w:val="18"/>
                <w:lang w:val="fr-CH"/>
              </w:rPr>
            </w:pPr>
            <w:r w:rsidRPr="00394C8C">
              <w:rPr>
                <w:rFonts w:eastAsia="Calibri" w:cs="Arial"/>
                <w:bCs/>
                <w:sz w:val="18"/>
                <w:szCs w:val="18"/>
                <w:lang w:val="fr-CH"/>
              </w:rPr>
              <w:t xml:space="preserve">b) </w:t>
            </w:r>
            <w:r w:rsidR="00B900AA" w:rsidRPr="00B900AA">
              <w:rPr>
                <w:rFonts w:eastAsia="Calibri" w:cs="Arial"/>
                <w:bCs/>
                <w:sz w:val="18"/>
                <w:szCs w:val="18"/>
                <w:lang w:val="fr-CH"/>
              </w:rPr>
              <w:t xml:space="preserve">Si la réponse à la question a) ci-dessus est négative, merci d'indiquer pourquoi ou en quoi votre organisation ne respecte par la clause 7.5. </w:t>
            </w:r>
          </w:p>
          <w:p w14:paraId="1B0C361F" w14:textId="1C3942F3" w:rsidR="00B900AA" w:rsidRPr="00394C8C" w:rsidRDefault="00B900AA" w:rsidP="00B900AA">
            <w:pPr>
              <w:tabs>
                <w:tab w:val="left" w:pos="142"/>
              </w:tabs>
              <w:ind w:right="141"/>
              <w:rPr>
                <w:rFonts w:cs="Arial"/>
                <w:bCs/>
                <w:sz w:val="18"/>
                <w:szCs w:val="18"/>
                <w:lang w:val="fr-CH"/>
              </w:rPr>
            </w:pPr>
          </w:p>
        </w:tc>
        <w:tc>
          <w:tcPr>
            <w:tcW w:w="10065" w:type="dxa"/>
          </w:tcPr>
          <w:p w14:paraId="4D7B94E6" w14:textId="77777777" w:rsidR="002B5917" w:rsidRPr="00394C8C" w:rsidRDefault="002B5917" w:rsidP="002B5917">
            <w:pPr>
              <w:tabs>
                <w:tab w:val="left" w:pos="142"/>
              </w:tabs>
              <w:rPr>
                <w:rFonts w:cs="Arial"/>
                <w:sz w:val="18"/>
                <w:szCs w:val="20"/>
                <w:lang w:val="fr-CH" w:eastAsia="en-US"/>
              </w:rPr>
            </w:pPr>
            <w:r w:rsidRPr="00394C8C">
              <w:rPr>
                <w:rFonts w:cs="Arial"/>
                <w:sz w:val="18"/>
                <w:szCs w:val="20"/>
                <w:lang w:val="fr-CH" w:eastAsia="en-US"/>
              </w:rPr>
              <w:t xml:space="preserve">Réponse spécifique à l'entreprise - si </w:t>
            </w:r>
            <w:proofErr w:type="gramStart"/>
            <w:r w:rsidRPr="00394C8C">
              <w:rPr>
                <w:rFonts w:cs="Arial"/>
                <w:sz w:val="18"/>
                <w:szCs w:val="20"/>
                <w:lang w:val="fr-CH" w:eastAsia="en-US"/>
              </w:rPr>
              <w:t>nécessaire:</w:t>
            </w:r>
            <w:proofErr w:type="gramEnd"/>
          </w:p>
          <w:p w14:paraId="190C25CE" w14:textId="77777777" w:rsidR="002B5917" w:rsidRPr="00394C8C" w:rsidRDefault="002B5917" w:rsidP="002B5917">
            <w:pPr>
              <w:tabs>
                <w:tab w:val="left" w:pos="142"/>
              </w:tabs>
              <w:rPr>
                <w:rFonts w:cs="Arial"/>
                <w:sz w:val="18"/>
                <w:szCs w:val="20"/>
                <w:lang w:val="fr-CH" w:eastAsia="en-US"/>
              </w:rPr>
            </w:pPr>
          </w:p>
          <w:tbl>
            <w:tblPr>
              <w:tblStyle w:val="Tabellenraster"/>
              <w:tblW w:w="0" w:type="auto"/>
              <w:tblLayout w:type="fixed"/>
              <w:tblLook w:val="04A0" w:firstRow="1" w:lastRow="0" w:firstColumn="1" w:lastColumn="0" w:noHBand="0" w:noVBand="1"/>
            </w:tblPr>
            <w:tblGrid>
              <w:gridCol w:w="10041"/>
            </w:tblGrid>
            <w:tr w:rsidR="002B5917" w:rsidRPr="002166A6" w14:paraId="7285BDF7" w14:textId="77777777" w:rsidTr="006926F0">
              <w:tc>
                <w:tcPr>
                  <w:tcW w:w="10041" w:type="dxa"/>
                  <w:shd w:val="clear" w:color="auto" w:fill="F2F2F2" w:themeFill="background1" w:themeFillShade="F2"/>
                </w:tcPr>
                <w:p w14:paraId="0213190C" w14:textId="77777777" w:rsidR="002B5917" w:rsidRPr="00394C8C" w:rsidRDefault="002B5917" w:rsidP="002B5917">
                  <w:pPr>
                    <w:tabs>
                      <w:tab w:val="left" w:pos="686"/>
                    </w:tabs>
                    <w:ind w:right="141"/>
                    <w:rPr>
                      <w:rFonts w:cs="Arial"/>
                      <w:i/>
                      <w:iCs/>
                      <w:sz w:val="18"/>
                      <w:szCs w:val="18"/>
                      <w:highlight w:val="green"/>
                      <w:lang w:val="fr-CH"/>
                    </w:rPr>
                  </w:pPr>
                </w:p>
                <w:p w14:paraId="31B4803B" w14:textId="77777777" w:rsidR="002B5917" w:rsidRPr="00394C8C" w:rsidRDefault="002B5917" w:rsidP="002B5917">
                  <w:pPr>
                    <w:tabs>
                      <w:tab w:val="left" w:pos="686"/>
                    </w:tabs>
                    <w:ind w:right="141"/>
                    <w:rPr>
                      <w:rFonts w:cs="Arial"/>
                      <w:i/>
                      <w:iCs/>
                      <w:sz w:val="18"/>
                      <w:szCs w:val="18"/>
                      <w:highlight w:val="green"/>
                      <w:lang w:val="fr-CH"/>
                    </w:rPr>
                  </w:pPr>
                </w:p>
                <w:p w14:paraId="74A82AFA" w14:textId="77777777" w:rsidR="002B5917" w:rsidRPr="00394C8C" w:rsidRDefault="002B5917" w:rsidP="002B5917">
                  <w:pPr>
                    <w:tabs>
                      <w:tab w:val="left" w:pos="686"/>
                    </w:tabs>
                    <w:ind w:right="141"/>
                    <w:rPr>
                      <w:rFonts w:cs="Arial"/>
                      <w:i/>
                      <w:iCs/>
                      <w:sz w:val="18"/>
                      <w:szCs w:val="18"/>
                      <w:highlight w:val="green"/>
                      <w:lang w:val="fr-CH"/>
                    </w:rPr>
                  </w:pPr>
                </w:p>
              </w:tc>
            </w:tr>
          </w:tbl>
          <w:p w14:paraId="3E850A38" w14:textId="77777777" w:rsidR="002B5917" w:rsidRPr="00394C8C" w:rsidRDefault="002B5917" w:rsidP="002B5917">
            <w:pPr>
              <w:tabs>
                <w:tab w:val="left" w:pos="142"/>
              </w:tabs>
              <w:spacing w:line="276" w:lineRule="auto"/>
              <w:ind w:right="141"/>
              <w:rPr>
                <w:rFonts w:cs="Arial"/>
                <w:sz w:val="18"/>
                <w:szCs w:val="18"/>
                <w:lang w:val="fr-CH"/>
              </w:rPr>
            </w:pPr>
          </w:p>
        </w:tc>
      </w:tr>
      <w:tr w:rsidR="00365554" w:rsidRPr="00535F6E" w14:paraId="1CF921A8" w14:textId="77777777" w:rsidTr="709A3D31">
        <w:trPr>
          <w:trHeight w:val="1033"/>
        </w:trPr>
        <w:tc>
          <w:tcPr>
            <w:tcW w:w="2410" w:type="dxa"/>
            <w:vMerge/>
          </w:tcPr>
          <w:p w14:paraId="5DEA5BD7" w14:textId="77777777" w:rsidR="00A37125" w:rsidRPr="00394C8C" w:rsidRDefault="00A37125" w:rsidP="00365554">
            <w:pPr>
              <w:tabs>
                <w:tab w:val="left" w:pos="142"/>
              </w:tabs>
              <w:ind w:right="141"/>
              <w:rPr>
                <w:rFonts w:cs="Arial"/>
                <w:sz w:val="18"/>
                <w:szCs w:val="18"/>
                <w:lang w:val="fr-CH"/>
              </w:rPr>
            </w:pPr>
          </w:p>
        </w:tc>
        <w:tc>
          <w:tcPr>
            <w:tcW w:w="2693" w:type="dxa"/>
          </w:tcPr>
          <w:p w14:paraId="02D22A04" w14:textId="35A7164F" w:rsidR="009F36AD" w:rsidRPr="00394C8C" w:rsidRDefault="009562FA" w:rsidP="00BA20C7">
            <w:pPr>
              <w:tabs>
                <w:tab w:val="left" w:pos="142"/>
              </w:tabs>
              <w:ind w:right="141"/>
              <w:rPr>
                <w:rFonts w:cs="Arial"/>
                <w:bCs/>
                <w:sz w:val="18"/>
                <w:szCs w:val="18"/>
                <w:lang w:val="fr-CH"/>
              </w:rPr>
            </w:pPr>
            <w:r w:rsidRPr="00394C8C">
              <w:rPr>
                <w:rFonts w:eastAsia="Calibri" w:cs="Arial"/>
                <w:bCs/>
                <w:sz w:val="18"/>
                <w:szCs w:val="18"/>
                <w:lang w:val="fr-CH"/>
              </w:rPr>
              <w:t xml:space="preserve">c) </w:t>
            </w:r>
            <w:r w:rsidR="00BA20C7" w:rsidRPr="00BA20C7">
              <w:rPr>
                <w:rFonts w:cs="Arial"/>
                <w:bCs/>
                <w:sz w:val="18"/>
                <w:szCs w:val="18"/>
                <w:lang w:val="fr-CH"/>
              </w:rPr>
              <w:t>Pour les personnes que vous employez sur le ou les sites détenant le certificat, décrivez comment votre organisation sait que la clause 7.5 est respectée.</w:t>
            </w:r>
          </w:p>
        </w:tc>
        <w:tc>
          <w:tcPr>
            <w:tcW w:w="10065" w:type="dxa"/>
          </w:tcPr>
          <w:p w14:paraId="51D27502" w14:textId="13A3FFDA" w:rsidR="00A324A7" w:rsidRPr="00394C8C" w:rsidRDefault="002B5917" w:rsidP="00A324A7">
            <w:pPr>
              <w:tabs>
                <w:tab w:val="left" w:pos="142"/>
              </w:tabs>
              <w:rPr>
                <w:rFonts w:cs="Arial"/>
                <w:b/>
                <w:color w:val="202122"/>
                <w:sz w:val="18"/>
                <w:szCs w:val="18"/>
                <w:shd w:val="clear" w:color="auto" w:fill="FFFFFF"/>
                <w:lang w:val="fr-CH"/>
              </w:rPr>
            </w:pPr>
            <w:r w:rsidRPr="00394C8C">
              <w:rPr>
                <w:rFonts w:cs="Arial"/>
                <w:b/>
                <w:color w:val="202122"/>
                <w:sz w:val="18"/>
                <w:szCs w:val="18"/>
                <w:shd w:val="clear" w:color="auto" w:fill="FFFFFF"/>
                <w:lang w:val="fr-CH"/>
              </w:rPr>
              <w:t>Législation relative au paragraphe 7.5:</w:t>
            </w:r>
          </w:p>
          <w:p w14:paraId="2D3870D1" w14:textId="2830622D" w:rsidR="002023B3" w:rsidRPr="00394C8C" w:rsidRDefault="2A75B182" w:rsidP="00365554">
            <w:pPr>
              <w:tabs>
                <w:tab w:val="left" w:pos="142"/>
              </w:tabs>
              <w:spacing w:line="276" w:lineRule="auto"/>
              <w:ind w:right="141"/>
              <w:rPr>
                <w:rFonts w:cs="Arial"/>
                <w:b/>
                <w:bCs/>
                <w:color w:val="000000" w:themeColor="text1"/>
                <w:spacing w:val="-5"/>
                <w:kern w:val="36"/>
                <w:sz w:val="18"/>
                <w:szCs w:val="18"/>
                <w:lang w:val="fr-CH"/>
              </w:rPr>
            </w:pPr>
            <w:r w:rsidRPr="00394C8C">
              <w:rPr>
                <w:rFonts w:cs="Arial"/>
                <w:color w:val="202122"/>
                <w:sz w:val="18"/>
                <w:szCs w:val="18"/>
                <w:shd w:val="clear" w:color="auto" w:fill="FFFFFF"/>
                <w:lang w:val="fr-CH"/>
              </w:rPr>
              <w:t xml:space="preserve">Les lois en vigueur et à respecter en Suisse peuvent être consultées sur les pages web de la base de données </w:t>
            </w:r>
            <w:proofErr w:type="spellStart"/>
            <w:r w:rsidRPr="00394C8C">
              <w:rPr>
                <w:rFonts w:cs="Arial"/>
                <w:color w:val="202122"/>
                <w:sz w:val="18"/>
                <w:szCs w:val="18"/>
                <w:shd w:val="clear" w:color="auto" w:fill="FFFFFF"/>
                <w:lang w:val="fr-CH"/>
              </w:rPr>
              <w:t>Natlex</w:t>
            </w:r>
            <w:proofErr w:type="spellEnd"/>
            <w:r w:rsidRPr="00394C8C">
              <w:rPr>
                <w:rFonts w:cs="Arial"/>
                <w:color w:val="202122"/>
                <w:sz w:val="18"/>
                <w:szCs w:val="18"/>
                <w:shd w:val="clear" w:color="auto" w:fill="FFFFFF"/>
                <w:lang w:val="fr-CH"/>
              </w:rPr>
              <w:t xml:space="preserve"> (législation nationale sur le</w:t>
            </w:r>
            <w:r w:rsidR="62C2610B" w:rsidRPr="00394C8C">
              <w:rPr>
                <w:rFonts w:cs="Arial"/>
                <w:color w:val="202122"/>
                <w:sz w:val="18"/>
                <w:szCs w:val="18"/>
                <w:shd w:val="clear" w:color="auto" w:fill="FFFFFF"/>
                <w:lang w:val="fr-CH"/>
              </w:rPr>
              <w:t xml:space="preserve"> droit du</w:t>
            </w:r>
            <w:r w:rsidRPr="00394C8C">
              <w:rPr>
                <w:rFonts w:cs="Arial"/>
                <w:color w:val="202122"/>
                <w:sz w:val="18"/>
                <w:szCs w:val="18"/>
                <w:shd w:val="clear" w:color="auto" w:fill="FFFFFF"/>
                <w:lang w:val="fr-CH"/>
              </w:rPr>
              <w:t xml:space="preserve"> travail, la sécurité sociale et les droits de l</w:t>
            </w:r>
            <w:r w:rsidR="601A6488" w:rsidRPr="00394C8C">
              <w:rPr>
                <w:rFonts w:cs="Arial"/>
                <w:color w:val="202122"/>
                <w:sz w:val="18"/>
                <w:szCs w:val="18"/>
                <w:shd w:val="clear" w:color="auto" w:fill="FFFFFF"/>
                <w:lang w:val="fr-CH"/>
              </w:rPr>
              <w:t>a personne</w:t>
            </w:r>
            <w:r w:rsidRPr="00394C8C">
              <w:rPr>
                <w:rFonts w:cs="Arial"/>
                <w:color w:val="202122"/>
                <w:sz w:val="18"/>
                <w:szCs w:val="18"/>
                <w:shd w:val="clear" w:color="auto" w:fill="FFFFFF"/>
                <w:lang w:val="fr-CH"/>
              </w:rPr>
              <w:t>)</w:t>
            </w:r>
            <w:r w:rsidR="21F4ECA4" w:rsidRPr="00394C8C">
              <w:rPr>
                <w:rFonts w:cs="Arial"/>
                <w:color w:val="202122"/>
                <w:sz w:val="18"/>
                <w:szCs w:val="18"/>
                <w:shd w:val="clear" w:color="auto" w:fill="FFFFFF"/>
                <w:lang w:val="fr-CH"/>
              </w:rPr>
              <w:t>,</w:t>
            </w:r>
            <w:r w:rsidRPr="00394C8C">
              <w:rPr>
                <w:rFonts w:cs="Arial"/>
                <w:color w:val="202122"/>
                <w:sz w:val="18"/>
                <w:szCs w:val="18"/>
                <w:shd w:val="clear" w:color="auto" w:fill="FFFFFF"/>
                <w:lang w:val="fr-CH"/>
              </w:rPr>
              <w:t xml:space="preserve"> </w:t>
            </w:r>
            <w:r w:rsidR="226C8C73" w:rsidRPr="00394C8C">
              <w:rPr>
                <w:rFonts w:cs="Arial"/>
                <w:color w:val="202122"/>
                <w:sz w:val="18"/>
                <w:szCs w:val="18"/>
                <w:shd w:val="clear" w:color="auto" w:fill="FFFFFF"/>
                <w:lang w:val="fr-CH"/>
              </w:rPr>
              <w:t>v</w:t>
            </w:r>
            <w:r w:rsidRPr="00394C8C">
              <w:rPr>
                <w:rFonts w:cs="Arial"/>
                <w:color w:val="202122"/>
                <w:sz w:val="18"/>
                <w:szCs w:val="18"/>
                <w:shd w:val="clear" w:color="auto" w:fill="FFFFFF"/>
                <w:lang w:val="fr-CH"/>
              </w:rPr>
              <w:t xml:space="preserve">oir </w:t>
            </w:r>
            <w:r w:rsidR="7FF53011" w:rsidRPr="00394C8C">
              <w:rPr>
                <w:rFonts w:cs="Arial"/>
                <w:color w:val="202122"/>
                <w:sz w:val="18"/>
                <w:szCs w:val="18"/>
                <w:shd w:val="clear" w:color="auto" w:fill="FFFFFF"/>
                <w:lang w:val="fr-CH"/>
              </w:rPr>
              <w:t>les p</w:t>
            </w:r>
            <w:r w:rsidRPr="00394C8C">
              <w:rPr>
                <w:rFonts w:cs="Arial"/>
                <w:color w:val="202122"/>
                <w:sz w:val="18"/>
                <w:szCs w:val="18"/>
                <w:shd w:val="clear" w:color="auto" w:fill="FFFFFF"/>
                <w:lang w:val="fr-CH"/>
              </w:rPr>
              <w:t xml:space="preserve">rofils </w:t>
            </w:r>
            <w:r w:rsidR="2487263D" w:rsidRPr="00394C8C">
              <w:rPr>
                <w:rFonts w:cs="Arial"/>
                <w:color w:val="202122"/>
                <w:sz w:val="18"/>
                <w:szCs w:val="18"/>
                <w:shd w:val="clear" w:color="auto" w:fill="FFFFFF"/>
                <w:lang w:val="fr-CH"/>
              </w:rPr>
              <w:t>par</w:t>
            </w:r>
            <w:r w:rsidRPr="00394C8C">
              <w:rPr>
                <w:rFonts w:cs="Arial"/>
                <w:color w:val="202122"/>
                <w:sz w:val="18"/>
                <w:szCs w:val="18"/>
                <w:shd w:val="clear" w:color="auto" w:fill="FFFFFF"/>
                <w:lang w:val="fr-CH"/>
              </w:rPr>
              <w:t xml:space="preserve"> pays de </w:t>
            </w:r>
            <w:proofErr w:type="gramStart"/>
            <w:r w:rsidRPr="00394C8C">
              <w:rPr>
                <w:rFonts w:cs="Arial"/>
                <w:color w:val="202122"/>
                <w:sz w:val="18"/>
                <w:szCs w:val="18"/>
                <w:shd w:val="clear" w:color="auto" w:fill="FFFFFF"/>
                <w:lang w:val="fr-CH"/>
              </w:rPr>
              <w:t>l'OIT</w:t>
            </w:r>
            <w:r w:rsidR="58C7E6B0" w:rsidRPr="00394C8C">
              <w:rPr>
                <w:rFonts w:cs="Arial"/>
                <w:color w:val="000000" w:themeColor="text1"/>
                <w:sz w:val="18"/>
                <w:szCs w:val="18"/>
                <w:lang w:val="fr-CH"/>
              </w:rPr>
              <w:t>:</w:t>
            </w:r>
            <w:proofErr w:type="gramEnd"/>
            <w:r w:rsidR="58C7E6B0" w:rsidRPr="00394C8C">
              <w:rPr>
                <w:rFonts w:cs="Arial"/>
                <w:color w:val="000000" w:themeColor="text1"/>
                <w:sz w:val="18"/>
                <w:szCs w:val="18"/>
                <w:lang w:val="fr-CH"/>
              </w:rPr>
              <w:t xml:space="preserve"> </w:t>
            </w:r>
            <w:r w:rsidR="673C1263" w:rsidRPr="00394C8C">
              <w:rPr>
                <w:rFonts w:cs="Arial"/>
                <w:color w:val="000000" w:themeColor="text1"/>
                <w:sz w:val="18"/>
                <w:szCs w:val="18"/>
                <w:lang w:val="fr-CH"/>
              </w:rPr>
              <w:t xml:space="preserve">Switzerland </w:t>
            </w:r>
            <w:r w:rsidR="58C7E6B0" w:rsidRPr="00394C8C">
              <w:rPr>
                <w:rFonts w:cs="Arial"/>
                <w:color w:val="000000" w:themeColor="text1"/>
                <w:sz w:val="18"/>
                <w:szCs w:val="18"/>
                <w:lang w:val="fr-CH"/>
              </w:rPr>
              <w:t xml:space="preserve">/ </w:t>
            </w:r>
            <w:r w:rsidR="58C7E6B0" w:rsidRPr="00394C8C">
              <w:rPr>
                <w:rFonts w:cs="Arial"/>
                <w:b/>
                <w:bCs/>
                <w:color w:val="000000" w:themeColor="text1"/>
                <w:spacing w:val="-5"/>
                <w:kern w:val="36"/>
                <w:sz w:val="18"/>
                <w:szCs w:val="18"/>
                <w:lang w:val="fr-CH"/>
              </w:rPr>
              <w:t xml:space="preserve">Freedom of association, collective </w:t>
            </w:r>
            <w:proofErr w:type="spellStart"/>
            <w:r w:rsidR="58C7E6B0" w:rsidRPr="00394C8C">
              <w:rPr>
                <w:rFonts w:cs="Arial"/>
                <w:b/>
                <w:bCs/>
                <w:color w:val="000000" w:themeColor="text1"/>
                <w:spacing w:val="-5"/>
                <w:kern w:val="36"/>
                <w:sz w:val="18"/>
                <w:szCs w:val="18"/>
                <w:lang w:val="fr-CH"/>
              </w:rPr>
              <w:t>bargaining</w:t>
            </w:r>
            <w:proofErr w:type="spellEnd"/>
            <w:r w:rsidR="58C7E6B0" w:rsidRPr="00394C8C">
              <w:rPr>
                <w:rFonts w:cs="Arial"/>
                <w:b/>
                <w:bCs/>
                <w:color w:val="000000" w:themeColor="text1"/>
                <w:spacing w:val="-5"/>
                <w:kern w:val="36"/>
                <w:sz w:val="18"/>
                <w:szCs w:val="18"/>
                <w:lang w:val="fr-CH"/>
              </w:rPr>
              <w:t xml:space="preserve"> and </w:t>
            </w:r>
            <w:proofErr w:type="spellStart"/>
            <w:r w:rsidR="58C7E6B0" w:rsidRPr="00394C8C">
              <w:rPr>
                <w:rFonts w:cs="Arial"/>
                <w:b/>
                <w:bCs/>
                <w:color w:val="000000" w:themeColor="text1"/>
                <w:spacing w:val="-5"/>
                <w:kern w:val="36"/>
                <w:sz w:val="18"/>
                <w:szCs w:val="18"/>
                <w:lang w:val="fr-CH"/>
              </w:rPr>
              <w:t>industrial</w:t>
            </w:r>
            <w:proofErr w:type="spellEnd"/>
            <w:r w:rsidR="58C7E6B0" w:rsidRPr="00394C8C">
              <w:rPr>
                <w:rFonts w:cs="Arial"/>
                <w:b/>
                <w:bCs/>
                <w:color w:val="000000" w:themeColor="text1"/>
                <w:spacing w:val="-5"/>
                <w:kern w:val="36"/>
                <w:sz w:val="18"/>
                <w:szCs w:val="18"/>
                <w:lang w:val="fr-CH"/>
              </w:rPr>
              <w:t xml:space="preserve"> relations</w:t>
            </w:r>
          </w:p>
          <w:p w14:paraId="71FF1681" w14:textId="7ACD2F36" w:rsidR="00BC39A7" w:rsidRPr="00394C8C" w:rsidRDefault="00844342" w:rsidP="00365554">
            <w:pPr>
              <w:tabs>
                <w:tab w:val="left" w:pos="142"/>
              </w:tabs>
              <w:spacing w:line="276" w:lineRule="auto"/>
              <w:ind w:right="141"/>
              <w:rPr>
                <w:rFonts w:eastAsia="Calibri" w:cs="Arial"/>
                <w:b/>
                <w:sz w:val="18"/>
                <w:szCs w:val="18"/>
                <w:lang w:val="fr-CH"/>
              </w:rPr>
            </w:pPr>
            <w:proofErr w:type="gramStart"/>
            <w:r w:rsidRPr="00394C8C">
              <w:rPr>
                <w:rFonts w:cs="Arial"/>
                <w:color w:val="000000" w:themeColor="text1"/>
                <w:spacing w:val="-5"/>
                <w:kern w:val="36"/>
                <w:sz w:val="16"/>
                <w:szCs w:val="16"/>
                <w:lang w:val="fr-CH"/>
              </w:rPr>
              <w:t>L</w:t>
            </w:r>
            <w:r w:rsidR="002B5917" w:rsidRPr="00394C8C">
              <w:rPr>
                <w:rFonts w:cs="Arial"/>
                <w:color w:val="000000" w:themeColor="text1"/>
                <w:spacing w:val="-5"/>
                <w:kern w:val="36"/>
                <w:sz w:val="16"/>
                <w:szCs w:val="16"/>
                <w:lang w:val="fr-CH"/>
              </w:rPr>
              <w:t>ien</w:t>
            </w:r>
            <w:r w:rsidR="00BC39A7" w:rsidRPr="00394C8C">
              <w:rPr>
                <w:rFonts w:cs="Arial"/>
                <w:color w:val="000000" w:themeColor="text1"/>
                <w:spacing w:val="-5"/>
                <w:kern w:val="36"/>
                <w:sz w:val="16"/>
                <w:szCs w:val="16"/>
                <w:lang w:val="fr-CH"/>
              </w:rPr>
              <w:t>:</w:t>
            </w:r>
            <w:proofErr w:type="gramEnd"/>
            <w:r w:rsidRPr="00394C8C">
              <w:rPr>
                <w:rFonts w:cs="Arial"/>
                <w:color w:val="000000" w:themeColor="text1"/>
                <w:spacing w:val="-5"/>
                <w:kern w:val="36"/>
                <w:sz w:val="16"/>
                <w:szCs w:val="16"/>
                <w:lang w:val="fr-CH"/>
              </w:rPr>
              <w:t xml:space="preserve"> </w:t>
            </w:r>
            <w:r w:rsidR="002023B3" w:rsidRPr="00394C8C">
              <w:rPr>
                <w:rFonts w:cs="Arial"/>
                <w:color w:val="000000" w:themeColor="text1"/>
                <w:spacing w:val="-5"/>
                <w:kern w:val="36"/>
                <w:sz w:val="16"/>
                <w:szCs w:val="18"/>
                <w:lang w:val="fr-CH"/>
              </w:rPr>
              <w:t>https://www.ilo.org/dyn/natlex/natlex4.listResults?p_lang=en&amp;p_country=CHE&amp;p_count=740&amp;p_classification=02&amp;p_classcount=2</w:t>
            </w:r>
          </w:p>
          <w:p w14:paraId="3240DCE5" w14:textId="77777777" w:rsidR="002023B3" w:rsidRPr="00394C8C" w:rsidRDefault="002023B3" w:rsidP="00365554">
            <w:pPr>
              <w:tabs>
                <w:tab w:val="left" w:pos="142"/>
              </w:tabs>
              <w:ind w:right="141"/>
              <w:rPr>
                <w:rFonts w:eastAsia="Calibri" w:cs="Arial"/>
                <w:bCs/>
                <w:sz w:val="18"/>
                <w:szCs w:val="18"/>
                <w:lang w:val="fr-CH"/>
              </w:rPr>
            </w:pPr>
          </w:p>
          <w:p w14:paraId="577A8378" w14:textId="121284F0" w:rsidR="002B5917" w:rsidRPr="00394C8C" w:rsidRDefault="002B5917" w:rsidP="00AD7E21">
            <w:pPr>
              <w:rPr>
                <w:rFonts w:cs="Arial"/>
                <w:sz w:val="18"/>
                <w:szCs w:val="18"/>
                <w:lang w:val="fr-CH"/>
              </w:rPr>
            </w:pPr>
            <w:r w:rsidRPr="00394C8C">
              <w:rPr>
                <w:rFonts w:cs="Arial"/>
                <w:sz w:val="18"/>
                <w:szCs w:val="18"/>
                <w:lang w:val="fr-CH"/>
              </w:rPr>
              <w:t xml:space="preserve">En particulier, nous respectons pleinement les lois </w:t>
            </w:r>
            <w:proofErr w:type="gramStart"/>
            <w:r w:rsidRPr="00394C8C">
              <w:rPr>
                <w:rFonts w:cs="Arial"/>
                <w:sz w:val="18"/>
                <w:szCs w:val="18"/>
                <w:lang w:val="fr-CH"/>
              </w:rPr>
              <w:t>suivantes:</w:t>
            </w:r>
            <w:proofErr w:type="gramEnd"/>
          </w:p>
          <w:p w14:paraId="6472154F" w14:textId="46497470" w:rsidR="002B5917" w:rsidRPr="00394C8C" w:rsidRDefault="00865B08" w:rsidP="00AD7E21">
            <w:pPr>
              <w:rPr>
                <w:rFonts w:cs="Arial"/>
                <w:sz w:val="18"/>
                <w:szCs w:val="18"/>
                <w:lang w:val="fr-CH"/>
              </w:rPr>
            </w:pPr>
            <w:r w:rsidRPr="00394C8C">
              <w:rPr>
                <w:rFonts w:cs="Arial"/>
                <w:b/>
                <w:sz w:val="18"/>
                <w:szCs w:val="18"/>
                <w:lang w:val="fr-CH"/>
              </w:rPr>
              <w:t xml:space="preserve">Paragraphe </w:t>
            </w:r>
            <w:r w:rsidR="00AD7E21" w:rsidRPr="00394C8C">
              <w:rPr>
                <w:rFonts w:cs="Arial"/>
                <w:b/>
                <w:sz w:val="18"/>
                <w:szCs w:val="18"/>
                <w:lang w:val="fr-CH"/>
              </w:rPr>
              <w:t>7.5.1</w:t>
            </w:r>
            <w:r w:rsidR="00AD7E21" w:rsidRPr="00394C8C">
              <w:rPr>
                <w:rFonts w:cs="Arial"/>
                <w:sz w:val="18"/>
                <w:szCs w:val="18"/>
                <w:lang w:val="fr-CH"/>
              </w:rPr>
              <w:t xml:space="preserve">: </w:t>
            </w:r>
            <w:r w:rsidR="002B5917" w:rsidRPr="00394C8C">
              <w:rPr>
                <w:rFonts w:cs="Arial"/>
                <w:sz w:val="18"/>
                <w:szCs w:val="18"/>
                <w:lang w:val="fr-CH"/>
              </w:rPr>
              <w:t>En Suisse, la liberté d'association est garantie par l'article 23 de la Constitution fédérale (Cst). La loi sur la participation garantit un dialogue et une bonne coopération entre l'employeur et ses employé</w:t>
            </w:r>
            <w:r w:rsidR="001618EA" w:rsidRPr="00394C8C">
              <w:rPr>
                <w:rFonts w:cs="Arial"/>
                <w:sz w:val="18"/>
                <w:szCs w:val="18"/>
                <w:lang w:val="fr-CH"/>
              </w:rPr>
              <w:t>(e)</w:t>
            </w:r>
            <w:r w:rsidR="002B5917" w:rsidRPr="00394C8C">
              <w:rPr>
                <w:rFonts w:cs="Arial"/>
                <w:sz w:val="18"/>
                <w:szCs w:val="18"/>
                <w:lang w:val="fr-CH"/>
              </w:rPr>
              <w:t xml:space="preserve">s. Si les conditions sont réunies, une instance de représentation des travailleurs peut être désignée dans chaque entreprise. Si tel n'est pas le cas, les salariés peuvent faire valoir leurs droits directement (art. </w:t>
            </w:r>
            <w:proofErr w:type="gramStart"/>
            <w:r w:rsidR="002B5917" w:rsidRPr="00394C8C">
              <w:rPr>
                <w:rFonts w:cs="Arial"/>
                <w:sz w:val="18"/>
                <w:szCs w:val="18"/>
                <w:lang w:val="fr-CH"/>
              </w:rPr>
              <w:t>4;</w:t>
            </w:r>
            <w:proofErr w:type="gramEnd"/>
            <w:r w:rsidR="002B5917" w:rsidRPr="00394C8C">
              <w:rPr>
                <w:rFonts w:cs="Arial"/>
                <w:sz w:val="18"/>
                <w:szCs w:val="18"/>
                <w:lang w:val="fr-CH"/>
              </w:rPr>
              <w:t xml:space="preserve"> art. 9</w:t>
            </w:r>
            <w:r w:rsidR="00C81968" w:rsidRPr="00394C8C">
              <w:rPr>
                <w:rFonts w:cs="Arial"/>
                <w:sz w:val="18"/>
                <w:szCs w:val="18"/>
                <w:lang w:val="fr-CH"/>
              </w:rPr>
              <w:t>ss.</w:t>
            </w:r>
            <w:r w:rsidR="002B5917" w:rsidRPr="00394C8C">
              <w:rPr>
                <w:rFonts w:cs="Arial"/>
                <w:sz w:val="18"/>
                <w:szCs w:val="18"/>
                <w:lang w:val="fr-CH"/>
              </w:rPr>
              <w:t>, loi sur la participation).</w:t>
            </w:r>
          </w:p>
          <w:p w14:paraId="23C0112C" w14:textId="0EF72FAB" w:rsidR="00C81968" w:rsidRPr="00394C8C" w:rsidRDefault="00865B08" w:rsidP="00AD7E21">
            <w:pPr>
              <w:rPr>
                <w:rFonts w:cs="Arial"/>
                <w:sz w:val="18"/>
                <w:szCs w:val="18"/>
                <w:lang w:val="fr-CH"/>
              </w:rPr>
            </w:pPr>
            <w:r w:rsidRPr="00394C8C">
              <w:rPr>
                <w:rFonts w:cs="Arial"/>
                <w:b/>
                <w:sz w:val="18"/>
                <w:szCs w:val="18"/>
                <w:lang w:val="fr-CH"/>
              </w:rPr>
              <w:t>Paragraphe</w:t>
            </w:r>
            <w:r w:rsidRPr="00394C8C">
              <w:rPr>
                <w:rFonts w:eastAsia="Calibri" w:cs="Arial"/>
                <w:b/>
                <w:bCs/>
                <w:sz w:val="18"/>
                <w:szCs w:val="18"/>
                <w:lang w:val="fr-CH"/>
              </w:rPr>
              <w:t xml:space="preserve"> </w:t>
            </w:r>
            <w:r w:rsidR="00AD7E21" w:rsidRPr="00394C8C">
              <w:rPr>
                <w:rFonts w:eastAsia="Calibri" w:cs="Arial"/>
                <w:b/>
                <w:bCs/>
                <w:sz w:val="18"/>
                <w:szCs w:val="18"/>
                <w:lang w:val="fr-CH"/>
              </w:rPr>
              <w:t>7.5.2</w:t>
            </w:r>
            <w:r w:rsidR="00AD7E21" w:rsidRPr="00394C8C">
              <w:rPr>
                <w:rFonts w:eastAsia="Calibri" w:cs="Arial"/>
                <w:bCs/>
                <w:sz w:val="18"/>
                <w:szCs w:val="18"/>
                <w:lang w:val="fr-CH"/>
              </w:rPr>
              <w:t>:</w:t>
            </w:r>
            <w:r w:rsidR="00871B1D" w:rsidRPr="00394C8C">
              <w:rPr>
                <w:rFonts w:cs="Arial"/>
                <w:sz w:val="18"/>
                <w:szCs w:val="18"/>
                <w:lang w:val="fr-CH"/>
              </w:rPr>
              <w:t xml:space="preserve"> </w:t>
            </w:r>
            <w:r w:rsidR="00C81968" w:rsidRPr="00394C8C">
              <w:rPr>
                <w:rFonts w:cs="Arial"/>
                <w:sz w:val="18"/>
                <w:szCs w:val="18"/>
                <w:lang w:val="fr-CH"/>
              </w:rPr>
              <w:t>La loi fédérale sur l'information et la participation des travailleurs dans les entreprises (loi sur la participation) règle tous les droits et devoirs correspondants, ainsi que les exigences correspondantes.</w:t>
            </w:r>
          </w:p>
          <w:p w14:paraId="754CA01E" w14:textId="7D7100B4" w:rsidR="00C81968" w:rsidRPr="00394C8C" w:rsidRDefault="00865B08" w:rsidP="00AD7E21">
            <w:pPr>
              <w:rPr>
                <w:rFonts w:eastAsia="Calibri" w:cs="Arial"/>
                <w:bCs/>
                <w:sz w:val="18"/>
                <w:szCs w:val="18"/>
                <w:lang w:val="fr-CH"/>
              </w:rPr>
            </w:pPr>
            <w:r w:rsidRPr="00394C8C">
              <w:rPr>
                <w:rFonts w:cs="Arial"/>
                <w:b/>
                <w:sz w:val="18"/>
                <w:szCs w:val="18"/>
                <w:lang w:val="fr-CH"/>
              </w:rPr>
              <w:t>Paragraphe</w:t>
            </w:r>
            <w:r w:rsidRPr="00394C8C">
              <w:rPr>
                <w:rFonts w:eastAsia="Calibri" w:cs="Arial"/>
                <w:b/>
                <w:bCs/>
                <w:sz w:val="18"/>
                <w:szCs w:val="18"/>
                <w:lang w:val="fr-CH"/>
              </w:rPr>
              <w:t xml:space="preserve"> </w:t>
            </w:r>
            <w:r w:rsidR="00AD7E21" w:rsidRPr="00394C8C">
              <w:rPr>
                <w:rFonts w:eastAsia="Calibri" w:cs="Arial"/>
                <w:b/>
                <w:bCs/>
                <w:sz w:val="18"/>
                <w:szCs w:val="18"/>
                <w:lang w:val="fr-CH"/>
              </w:rPr>
              <w:t>7.5.3</w:t>
            </w:r>
            <w:r w:rsidR="00AD7E21" w:rsidRPr="00394C8C">
              <w:rPr>
                <w:rFonts w:eastAsia="Calibri" w:cs="Arial"/>
                <w:bCs/>
                <w:sz w:val="18"/>
                <w:szCs w:val="18"/>
                <w:lang w:val="fr-CH"/>
              </w:rPr>
              <w:t xml:space="preserve">: </w:t>
            </w:r>
            <w:r w:rsidR="00C81968" w:rsidRPr="00394C8C">
              <w:rPr>
                <w:rFonts w:eastAsia="Calibri" w:cs="Arial"/>
                <w:bCs/>
                <w:sz w:val="18"/>
                <w:szCs w:val="18"/>
                <w:lang w:val="fr-CH"/>
              </w:rPr>
              <w:t xml:space="preserve">L'art. 9 de la Constitution fédérale règle à cet égard le principe de la liberté d'association. La coopération est régie par les articles 11ss. </w:t>
            </w:r>
            <w:proofErr w:type="gramStart"/>
            <w:r w:rsidR="00C81968" w:rsidRPr="00394C8C">
              <w:rPr>
                <w:rFonts w:eastAsia="Calibri" w:cs="Arial"/>
                <w:bCs/>
                <w:sz w:val="18"/>
                <w:szCs w:val="18"/>
                <w:lang w:val="fr-CH"/>
              </w:rPr>
              <w:t>de</w:t>
            </w:r>
            <w:proofErr w:type="gramEnd"/>
            <w:r w:rsidR="00C81968" w:rsidRPr="00394C8C">
              <w:rPr>
                <w:rFonts w:eastAsia="Calibri" w:cs="Arial"/>
                <w:bCs/>
                <w:sz w:val="18"/>
                <w:szCs w:val="18"/>
                <w:lang w:val="fr-CH"/>
              </w:rPr>
              <w:t xml:space="preserve"> la loi sur la coopération.</w:t>
            </w:r>
          </w:p>
          <w:p w14:paraId="004B2FDE" w14:textId="7A09F332" w:rsidR="00AD7E21" w:rsidRDefault="00865B08" w:rsidP="00AD7E21">
            <w:pPr>
              <w:rPr>
                <w:rFonts w:cs="Arial"/>
                <w:sz w:val="18"/>
                <w:szCs w:val="18"/>
                <w:lang w:val="fr-CH"/>
              </w:rPr>
            </w:pPr>
            <w:r w:rsidRPr="00394C8C">
              <w:rPr>
                <w:rFonts w:cs="Arial"/>
                <w:b/>
                <w:sz w:val="18"/>
                <w:szCs w:val="18"/>
                <w:lang w:val="fr-CH"/>
              </w:rPr>
              <w:t>Paragraphe</w:t>
            </w:r>
            <w:r w:rsidRPr="00394C8C">
              <w:rPr>
                <w:rFonts w:eastAsia="Calibri" w:cs="Arial"/>
                <w:b/>
                <w:bCs/>
                <w:sz w:val="18"/>
                <w:szCs w:val="18"/>
                <w:lang w:val="fr-CH"/>
              </w:rPr>
              <w:t xml:space="preserve"> </w:t>
            </w:r>
            <w:r w:rsidR="00AD7E21" w:rsidRPr="00394C8C">
              <w:rPr>
                <w:rFonts w:eastAsia="Calibri" w:cs="Arial"/>
                <w:b/>
                <w:bCs/>
                <w:sz w:val="18"/>
                <w:szCs w:val="18"/>
                <w:lang w:val="fr-CH"/>
              </w:rPr>
              <w:t>7.5.4/7.5.</w:t>
            </w:r>
            <w:proofErr w:type="gramStart"/>
            <w:r w:rsidR="00AD7E21" w:rsidRPr="00394C8C">
              <w:rPr>
                <w:rFonts w:eastAsia="Calibri" w:cs="Arial"/>
                <w:b/>
                <w:bCs/>
                <w:sz w:val="18"/>
                <w:szCs w:val="18"/>
                <w:lang w:val="fr-CH"/>
              </w:rPr>
              <w:t>5</w:t>
            </w:r>
            <w:r w:rsidR="00AD7E21" w:rsidRPr="00394C8C">
              <w:rPr>
                <w:rFonts w:cs="Arial"/>
                <w:sz w:val="18"/>
                <w:szCs w:val="18"/>
                <w:lang w:val="fr-CH"/>
              </w:rPr>
              <w:t>:</w:t>
            </w:r>
            <w:proofErr w:type="gramEnd"/>
            <w:r w:rsidR="006E4AF0" w:rsidRPr="00394C8C">
              <w:rPr>
                <w:rFonts w:cs="Arial"/>
                <w:sz w:val="18"/>
                <w:szCs w:val="18"/>
                <w:lang w:val="fr-CH"/>
              </w:rPr>
              <w:t xml:space="preserve"> </w:t>
            </w:r>
            <w:r w:rsidR="00C81968" w:rsidRPr="00394C8C">
              <w:rPr>
                <w:rFonts w:cs="Arial"/>
                <w:sz w:val="18"/>
                <w:szCs w:val="18"/>
                <w:lang w:val="fr-CH"/>
              </w:rPr>
              <w:t>L'article 11 de la loi sur la participation régit le principe de la bonne foi.</w:t>
            </w:r>
          </w:p>
          <w:p w14:paraId="6AC3C79D" w14:textId="73CDB503" w:rsidR="008C7994" w:rsidRDefault="008C7994" w:rsidP="00AD7E21">
            <w:pPr>
              <w:rPr>
                <w:rFonts w:cs="Arial"/>
                <w:sz w:val="18"/>
                <w:szCs w:val="18"/>
                <w:lang w:val="fr-CH"/>
              </w:rPr>
            </w:pPr>
          </w:p>
          <w:p w14:paraId="43EAE688" w14:textId="77777777" w:rsidR="00522E53" w:rsidRDefault="00522E53" w:rsidP="00AD7E21">
            <w:pPr>
              <w:rPr>
                <w:rFonts w:cs="Arial"/>
                <w:b/>
                <w:bCs/>
                <w:sz w:val="18"/>
                <w:szCs w:val="18"/>
                <w:lang w:val="fr-CH"/>
              </w:rPr>
            </w:pPr>
            <w:r w:rsidRPr="00522E53">
              <w:rPr>
                <w:rFonts w:cs="Arial"/>
                <w:b/>
                <w:bCs/>
                <w:sz w:val="18"/>
                <w:szCs w:val="18"/>
                <w:lang w:val="fr-CH"/>
              </w:rPr>
              <w:t>Justificatifs fournis par l'entreprise</w:t>
            </w:r>
          </w:p>
          <w:p w14:paraId="35A63245" w14:textId="75511DA3" w:rsidR="008C7994" w:rsidRDefault="002C2A6D" w:rsidP="00AD7E21">
            <w:pPr>
              <w:rPr>
                <w:rFonts w:cs="Arial"/>
                <w:sz w:val="18"/>
                <w:szCs w:val="18"/>
                <w:lang w:val="fr-CH"/>
              </w:rPr>
            </w:pPr>
            <w:r w:rsidRPr="002C2A6D">
              <w:rPr>
                <w:rFonts w:cs="Arial"/>
                <w:sz w:val="18"/>
                <w:szCs w:val="18"/>
                <w:lang w:val="fr-CH"/>
              </w:rPr>
              <w:t>Il doit être communiqué par écrit au sein de l'entreprise à chaque employé(e) quels sont les services à contacter à l'intérieur et à l'extérieur de l'entreprise en cas de plainte. Pour les entreprises avec une convention collective de travail (CCT), il s'agit de la commission paritaire. Pour les entreprises sans CCT, une procédure de droit civil peut être engagée.</w:t>
            </w:r>
          </w:p>
          <w:p w14:paraId="08DE17D0" w14:textId="77777777" w:rsidR="00B86FA3" w:rsidRDefault="00B86FA3" w:rsidP="00AD7E21">
            <w:pPr>
              <w:rPr>
                <w:rFonts w:cs="Arial"/>
                <w:sz w:val="18"/>
                <w:szCs w:val="18"/>
                <w:lang w:val="fr-CH"/>
              </w:rPr>
            </w:pPr>
          </w:p>
          <w:p w14:paraId="12231DF1" w14:textId="77777777" w:rsidR="00B86FA3" w:rsidRDefault="00B86FA3" w:rsidP="00AD7E21">
            <w:pPr>
              <w:rPr>
                <w:rFonts w:cs="Arial"/>
                <w:sz w:val="18"/>
                <w:szCs w:val="18"/>
                <w:lang w:val="fr-CH"/>
              </w:rPr>
            </w:pPr>
          </w:p>
          <w:p w14:paraId="0771743A" w14:textId="77777777" w:rsidR="00B86FA3" w:rsidRDefault="00B86FA3" w:rsidP="00AD7E21">
            <w:pPr>
              <w:rPr>
                <w:rFonts w:cs="Arial"/>
                <w:sz w:val="18"/>
                <w:szCs w:val="18"/>
                <w:lang w:val="fr-CH"/>
              </w:rPr>
            </w:pPr>
          </w:p>
          <w:p w14:paraId="474BBF73" w14:textId="77777777" w:rsidR="00B86FA3" w:rsidRDefault="00B86FA3" w:rsidP="00AD7E21">
            <w:pPr>
              <w:rPr>
                <w:rFonts w:cs="Arial"/>
                <w:sz w:val="18"/>
                <w:szCs w:val="18"/>
                <w:lang w:val="fr-CH"/>
              </w:rPr>
            </w:pPr>
          </w:p>
          <w:p w14:paraId="566C5762" w14:textId="77777777" w:rsidR="00B86FA3" w:rsidRDefault="00B86FA3" w:rsidP="00AD7E21">
            <w:pPr>
              <w:rPr>
                <w:rFonts w:cs="Arial"/>
                <w:sz w:val="18"/>
                <w:szCs w:val="18"/>
                <w:lang w:val="fr-CH"/>
              </w:rPr>
            </w:pPr>
          </w:p>
          <w:p w14:paraId="4E99C85D" w14:textId="77777777" w:rsidR="00B86FA3" w:rsidRDefault="00B86FA3" w:rsidP="00AD7E21">
            <w:pPr>
              <w:rPr>
                <w:rFonts w:cs="Arial"/>
                <w:sz w:val="18"/>
                <w:szCs w:val="18"/>
                <w:lang w:val="fr-CH"/>
              </w:rPr>
            </w:pPr>
          </w:p>
          <w:p w14:paraId="65EDAF5B" w14:textId="77777777" w:rsidR="00B86FA3" w:rsidRDefault="00B86FA3" w:rsidP="00AD7E21">
            <w:pPr>
              <w:rPr>
                <w:rFonts w:cs="Arial"/>
                <w:sz w:val="18"/>
                <w:szCs w:val="18"/>
                <w:lang w:val="fr-CH"/>
              </w:rPr>
            </w:pPr>
          </w:p>
          <w:p w14:paraId="75E23265" w14:textId="77777777" w:rsidR="00B86FA3" w:rsidRDefault="00B86FA3" w:rsidP="00AD7E21">
            <w:pPr>
              <w:rPr>
                <w:rFonts w:cs="Arial"/>
                <w:sz w:val="18"/>
                <w:szCs w:val="18"/>
                <w:lang w:val="fr-CH"/>
              </w:rPr>
            </w:pPr>
          </w:p>
          <w:p w14:paraId="7BF40A93" w14:textId="77777777" w:rsidR="00B86FA3" w:rsidRPr="00394C8C" w:rsidRDefault="00B86FA3" w:rsidP="00AD7E21">
            <w:pPr>
              <w:rPr>
                <w:rFonts w:cs="Arial"/>
                <w:sz w:val="18"/>
                <w:szCs w:val="18"/>
                <w:lang w:val="fr-CH"/>
              </w:rPr>
            </w:pPr>
          </w:p>
          <w:p w14:paraId="53A285F0" w14:textId="2549A529" w:rsidR="00AD7E21" w:rsidRPr="00394C8C" w:rsidRDefault="00AD7E21" w:rsidP="00A324A7">
            <w:pPr>
              <w:rPr>
                <w:rFonts w:eastAsia="Calibri" w:cs="Arial"/>
                <w:bCs/>
                <w:sz w:val="18"/>
                <w:szCs w:val="18"/>
                <w:lang w:val="fr-CH"/>
              </w:rPr>
            </w:pPr>
          </w:p>
        </w:tc>
      </w:tr>
      <w:tr w:rsidR="00365554" w:rsidRPr="00535F6E" w14:paraId="4429E0D1" w14:textId="77777777" w:rsidTr="709A3D31">
        <w:trPr>
          <w:trHeight w:val="204"/>
        </w:trPr>
        <w:tc>
          <w:tcPr>
            <w:tcW w:w="2410" w:type="dxa"/>
            <w:vMerge/>
          </w:tcPr>
          <w:p w14:paraId="1C8CEFDE" w14:textId="77777777" w:rsidR="00A37125" w:rsidRPr="00394C8C" w:rsidRDefault="00A37125" w:rsidP="00365554">
            <w:pPr>
              <w:tabs>
                <w:tab w:val="left" w:pos="142"/>
              </w:tabs>
              <w:ind w:right="141"/>
              <w:rPr>
                <w:rFonts w:cs="Arial"/>
                <w:sz w:val="18"/>
                <w:szCs w:val="18"/>
                <w:lang w:val="fr-CH"/>
              </w:rPr>
            </w:pPr>
          </w:p>
        </w:tc>
        <w:tc>
          <w:tcPr>
            <w:tcW w:w="2693" w:type="dxa"/>
          </w:tcPr>
          <w:p w14:paraId="65DAD636" w14:textId="42163EAF" w:rsidR="00A37125" w:rsidRPr="00394C8C" w:rsidRDefault="0016034C" w:rsidP="00BA20C7">
            <w:pPr>
              <w:tabs>
                <w:tab w:val="left" w:pos="142"/>
              </w:tabs>
              <w:ind w:right="141"/>
              <w:rPr>
                <w:rFonts w:cs="Arial"/>
                <w:bCs/>
                <w:sz w:val="18"/>
                <w:szCs w:val="18"/>
                <w:lang w:val="fr-CH"/>
              </w:rPr>
            </w:pPr>
            <w:r w:rsidRPr="00394C8C">
              <w:rPr>
                <w:rFonts w:eastAsia="Calibri" w:cs="Arial"/>
                <w:sz w:val="18"/>
                <w:szCs w:val="18"/>
                <w:lang w:val="fr-CH"/>
              </w:rPr>
              <w:t xml:space="preserve">d) </w:t>
            </w:r>
            <w:r w:rsidR="00BA20C7" w:rsidRPr="00BA20C7">
              <w:rPr>
                <w:rFonts w:eastAsia="Calibri" w:cs="Arial"/>
                <w:sz w:val="18"/>
                <w:szCs w:val="18"/>
                <w:lang w:val="fr-CH"/>
              </w:rPr>
              <w:t>Identifiez tout document ou tout autre registre (et le lieu où ils se trouvent) sur lesquels vous vous fondez pour vérifier le respect de la clause 7.5.</w:t>
            </w:r>
          </w:p>
        </w:tc>
        <w:tc>
          <w:tcPr>
            <w:tcW w:w="10065" w:type="dxa"/>
            <w:shd w:val="clear" w:color="auto" w:fill="auto"/>
          </w:tcPr>
          <w:p w14:paraId="357AF2E9" w14:textId="205F4F87" w:rsidR="004B0E9C" w:rsidRPr="00394C8C" w:rsidRDefault="004171D1" w:rsidP="00254B20">
            <w:pPr>
              <w:tabs>
                <w:tab w:val="left" w:pos="142"/>
              </w:tabs>
              <w:ind w:right="141"/>
              <w:rPr>
                <w:rFonts w:cs="Arial"/>
                <w:color w:val="202122"/>
                <w:sz w:val="18"/>
                <w:szCs w:val="18"/>
                <w:shd w:val="clear" w:color="auto" w:fill="FFFFFF"/>
                <w:lang w:val="fr-CH"/>
              </w:rPr>
            </w:pPr>
            <w:r w:rsidRPr="00394C8C">
              <w:rPr>
                <w:rFonts w:cs="Arial"/>
                <w:b/>
                <w:color w:val="202122"/>
                <w:sz w:val="18"/>
                <w:szCs w:val="18"/>
                <w:shd w:val="clear" w:color="auto" w:fill="FFFFFF"/>
                <w:lang w:val="fr-CH"/>
              </w:rPr>
              <w:t>Éléments de preuve pour le paragraphe 7.5.1/7.5.2/7.5.</w:t>
            </w:r>
            <w:proofErr w:type="gramStart"/>
            <w:r w:rsidRPr="00394C8C">
              <w:rPr>
                <w:rFonts w:cs="Arial"/>
                <w:b/>
                <w:color w:val="202122"/>
                <w:sz w:val="18"/>
                <w:szCs w:val="18"/>
                <w:shd w:val="clear" w:color="auto" w:fill="FFFFFF"/>
                <w:lang w:val="fr-CH"/>
              </w:rPr>
              <w:t>3:</w:t>
            </w:r>
            <w:proofErr w:type="gramEnd"/>
          </w:p>
          <w:p w14:paraId="2B25DB14" w14:textId="6ED59FF9" w:rsidR="00254B20" w:rsidRPr="00394C8C" w:rsidRDefault="0062479E" w:rsidP="0031317F">
            <w:pPr>
              <w:tabs>
                <w:tab w:val="left" w:pos="142"/>
              </w:tabs>
              <w:ind w:right="141"/>
              <w:rPr>
                <w:rFonts w:eastAsia="Calibri" w:cs="Arial"/>
                <w:sz w:val="18"/>
                <w:lang w:val="fr-CH"/>
              </w:rPr>
            </w:pPr>
            <w:r w:rsidRPr="00394C8C">
              <w:rPr>
                <w:rFonts w:eastAsia="Calibri" w:cs="Arial"/>
                <w:sz w:val="18"/>
                <w:lang w:val="fr-CH"/>
              </w:rPr>
              <w:t xml:space="preserve">Existe-t-il </w:t>
            </w:r>
            <w:r w:rsidR="004171D1" w:rsidRPr="00394C8C">
              <w:rPr>
                <w:rFonts w:eastAsia="Calibri" w:cs="Arial"/>
                <w:sz w:val="18"/>
                <w:lang w:val="fr-CH"/>
              </w:rPr>
              <w:t xml:space="preserve">une instance représentative du personnel sur le site du titulaire du certificat ou sur les sites opérant dans le cadre du certificat du titulaire du </w:t>
            </w:r>
            <w:proofErr w:type="gramStart"/>
            <w:r w:rsidR="004171D1" w:rsidRPr="00394C8C">
              <w:rPr>
                <w:rFonts w:eastAsia="Calibri" w:cs="Arial"/>
                <w:sz w:val="18"/>
                <w:lang w:val="fr-CH"/>
              </w:rPr>
              <w:t>certificat</w:t>
            </w:r>
            <w:r w:rsidR="006E7904" w:rsidRPr="00394C8C">
              <w:rPr>
                <w:rFonts w:eastAsia="Calibri" w:cs="Arial"/>
                <w:sz w:val="18"/>
                <w:lang w:val="fr-CH"/>
              </w:rPr>
              <w:t>?</w:t>
            </w:r>
            <w:proofErr w:type="gramEnd"/>
          </w:p>
          <w:p w14:paraId="0EDDB0D8" w14:textId="77777777" w:rsidR="005278E5" w:rsidRPr="00394C8C" w:rsidRDefault="005278E5" w:rsidP="0031317F">
            <w:pPr>
              <w:tabs>
                <w:tab w:val="left" w:pos="142"/>
              </w:tabs>
              <w:ind w:right="141"/>
              <w:rPr>
                <w:rFonts w:eastAsia="Calibri" w:cs="Arial"/>
                <w:sz w:val="18"/>
                <w:lang w:val="fr-CH"/>
              </w:rPr>
            </w:pPr>
          </w:p>
          <w:p w14:paraId="557D21C4" w14:textId="10743E5A" w:rsidR="004B0E9C" w:rsidRPr="00394C8C" w:rsidRDefault="005A701E" w:rsidP="0031317F">
            <w:pPr>
              <w:rPr>
                <w:rFonts w:eastAsia="Calibri" w:cs="Arial"/>
                <w:sz w:val="18"/>
                <w:lang w:val="fr-CH"/>
              </w:rPr>
            </w:pPr>
            <w:r w:rsidRPr="00394C8C">
              <w:rPr>
                <w:rFonts w:eastAsia="Calibri" w:cs="Arial"/>
                <w:sz w:val="18"/>
              </w:rPr>
              <w:fldChar w:fldCharType="begin">
                <w:ffData>
                  <w:name w:val="Kontrollkästchen1"/>
                  <w:enabled/>
                  <w:calcOnExit w:val="0"/>
                  <w:checkBox>
                    <w:sizeAuto/>
                    <w:default w:val="0"/>
                  </w:checkBox>
                </w:ffData>
              </w:fldChar>
            </w:r>
            <w:bookmarkStart w:id="0" w:name="Kontrollkästchen1"/>
            <w:r w:rsidRPr="00394C8C">
              <w:rPr>
                <w:rFonts w:eastAsia="Calibri" w:cs="Arial"/>
                <w:sz w:val="18"/>
                <w:lang w:val="fr-CH"/>
              </w:rPr>
              <w:instrText xml:space="preserve"> FORMCHECKBOX </w:instrText>
            </w:r>
            <w:r w:rsidRPr="00394C8C">
              <w:rPr>
                <w:rFonts w:eastAsia="Calibri" w:cs="Arial"/>
                <w:sz w:val="18"/>
              </w:rPr>
            </w:r>
            <w:r w:rsidRPr="00394C8C">
              <w:rPr>
                <w:rFonts w:eastAsia="Calibri" w:cs="Arial"/>
                <w:sz w:val="18"/>
              </w:rPr>
              <w:fldChar w:fldCharType="separate"/>
            </w:r>
            <w:r w:rsidRPr="00394C8C">
              <w:rPr>
                <w:rFonts w:eastAsia="Calibri" w:cs="Arial"/>
                <w:sz w:val="18"/>
              </w:rPr>
              <w:fldChar w:fldCharType="end"/>
            </w:r>
            <w:bookmarkEnd w:id="0"/>
            <w:r w:rsidRPr="00394C8C">
              <w:rPr>
                <w:rFonts w:eastAsia="Calibri" w:cs="Arial"/>
                <w:sz w:val="18"/>
                <w:lang w:val="fr-CH"/>
              </w:rPr>
              <w:t xml:space="preserve"> </w:t>
            </w:r>
            <w:proofErr w:type="gramStart"/>
            <w:r w:rsidR="004171D1" w:rsidRPr="00394C8C">
              <w:rPr>
                <w:rFonts w:eastAsia="Calibri" w:cs="Arial"/>
                <w:sz w:val="18"/>
                <w:lang w:val="fr-CH"/>
              </w:rPr>
              <w:t>Oui!</w:t>
            </w:r>
            <w:proofErr w:type="gramEnd"/>
            <w:r w:rsidR="004171D1" w:rsidRPr="00394C8C">
              <w:rPr>
                <w:rFonts w:eastAsia="Calibri" w:cs="Arial"/>
                <w:sz w:val="18"/>
                <w:lang w:val="fr-CH"/>
              </w:rPr>
              <w:t xml:space="preserve"> Fournissez les détails </w:t>
            </w:r>
            <w:proofErr w:type="gramStart"/>
            <w:r w:rsidR="004171D1" w:rsidRPr="00394C8C">
              <w:rPr>
                <w:rFonts w:eastAsia="Calibri" w:cs="Arial"/>
                <w:sz w:val="18"/>
                <w:lang w:val="fr-CH"/>
              </w:rPr>
              <w:t>de:</w:t>
            </w:r>
            <w:proofErr w:type="gramEnd"/>
          </w:p>
          <w:p w14:paraId="546E2618" w14:textId="77777777" w:rsidR="00937A72" w:rsidRPr="00394C8C" w:rsidRDefault="00937A72" w:rsidP="0031317F">
            <w:pPr>
              <w:rPr>
                <w:rFonts w:eastAsia="Calibri" w:cs="Arial"/>
                <w:sz w:val="18"/>
                <w:lang w:val="fr-CH"/>
              </w:rPr>
            </w:pPr>
          </w:p>
          <w:tbl>
            <w:tblPr>
              <w:tblStyle w:val="Tabellenraster"/>
              <w:tblW w:w="0" w:type="auto"/>
              <w:tblLayout w:type="fixed"/>
              <w:tblLook w:val="04A0" w:firstRow="1" w:lastRow="0" w:firstColumn="1" w:lastColumn="0" w:noHBand="0" w:noVBand="1"/>
            </w:tblPr>
            <w:tblGrid>
              <w:gridCol w:w="9816"/>
            </w:tblGrid>
            <w:tr w:rsidR="004B0E9C" w:rsidRPr="002166A6" w14:paraId="7B51FC0C" w14:textId="77777777" w:rsidTr="001D16EF">
              <w:tc>
                <w:tcPr>
                  <w:tcW w:w="9816" w:type="dxa"/>
                  <w:shd w:val="clear" w:color="auto" w:fill="F2F2F2" w:themeFill="background1" w:themeFillShade="F2"/>
                </w:tcPr>
                <w:p w14:paraId="01C5F80C" w14:textId="5EDDE1D8" w:rsidR="004B0E9C" w:rsidRPr="00394C8C" w:rsidRDefault="004171D1" w:rsidP="004B0E9C">
                  <w:pPr>
                    <w:tabs>
                      <w:tab w:val="left" w:pos="686"/>
                    </w:tabs>
                    <w:ind w:right="141"/>
                    <w:rPr>
                      <w:rFonts w:eastAsia="Calibri" w:cs="Arial"/>
                      <w:i/>
                      <w:iCs/>
                      <w:sz w:val="18"/>
                      <w:lang w:val="fr-CH"/>
                    </w:rPr>
                  </w:pPr>
                  <w:r w:rsidRPr="00394C8C">
                    <w:rPr>
                      <w:rFonts w:eastAsia="Calibri" w:cs="Arial"/>
                      <w:i/>
                      <w:iCs/>
                      <w:sz w:val="18"/>
                      <w:lang w:val="fr-CH"/>
                    </w:rPr>
                    <w:t xml:space="preserve">Type, existence et portée de la représentation des salariés (p. </w:t>
                  </w:r>
                  <w:proofErr w:type="gramStart"/>
                  <w:r w:rsidR="0077320A" w:rsidRPr="00394C8C">
                    <w:rPr>
                      <w:rFonts w:eastAsia="Calibri" w:cs="Arial"/>
                      <w:i/>
                      <w:iCs/>
                      <w:sz w:val="18"/>
                      <w:lang w:val="fr-CH"/>
                    </w:rPr>
                    <w:t>ex</w:t>
                  </w:r>
                  <w:r w:rsidRPr="00394C8C">
                    <w:rPr>
                      <w:rFonts w:eastAsia="Calibri" w:cs="Arial"/>
                      <w:i/>
                      <w:iCs/>
                      <w:sz w:val="18"/>
                      <w:lang w:val="fr-CH"/>
                    </w:rPr>
                    <w:t>.:</w:t>
                  </w:r>
                  <w:proofErr w:type="gramEnd"/>
                  <w:r w:rsidRPr="00394C8C">
                    <w:rPr>
                      <w:rFonts w:eastAsia="Calibri" w:cs="Arial"/>
                      <w:i/>
                      <w:iCs/>
                      <w:sz w:val="18"/>
                      <w:lang w:val="fr-CH"/>
                    </w:rPr>
                    <w:t xml:space="preserve"> comité d'entreprise, chambres de salariés, syndicats</w:t>
                  </w:r>
                  <w:proofErr w:type="gramStart"/>
                  <w:r w:rsidRPr="00394C8C">
                    <w:rPr>
                      <w:rFonts w:eastAsia="Calibri" w:cs="Arial"/>
                      <w:i/>
                      <w:iCs/>
                      <w:sz w:val="18"/>
                      <w:lang w:val="fr-CH"/>
                    </w:rPr>
                    <w:t>):</w:t>
                  </w:r>
                  <w:proofErr w:type="gramEnd"/>
                </w:p>
                <w:p w14:paraId="29BECAD5" w14:textId="77777777" w:rsidR="004171D1" w:rsidRPr="00394C8C" w:rsidRDefault="004171D1" w:rsidP="004B0E9C">
                  <w:pPr>
                    <w:tabs>
                      <w:tab w:val="left" w:pos="686"/>
                    </w:tabs>
                    <w:ind w:right="141"/>
                    <w:rPr>
                      <w:rFonts w:eastAsia="Calibri" w:cs="Arial"/>
                      <w:i/>
                      <w:iCs/>
                      <w:sz w:val="18"/>
                      <w:lang w:val="fr-CH"/>
                    </w:rPr>
                  </w:pPr>
                </w:p>
                <w:p w14:paraId="76F2C79C" w14:textId="77777777" w:rsidR="004171D1" w:rsidRPr="00394C8C" w:rsidRDefault="004171D1" w:rsidP="004B0E9C">
                  <w:pPr>
                    <w:tabs>
                      <w:tab w:val="left" w:pos="686"/>
                    </w:tabs>
                    <w:ind w:right="141"/>
                    <w:rPr>
                      <w:rFonts w:eastAsia="Calibri" w:cs="Arial"/>
                      <w:i/>
                      <w:iCs/>
                      <w:sz w:val="18"/>
                      <w:lang w:val="fr-CH"/>
                    </w:rPr>
                  </w:pPr>
                </w:p>
                <w:p w14:paraId="4115C5CC" w14:textId="17782366" w:rsidR="004171D1" w:rsidRPr="00394C8C" w:rsidRDefault="004171D1" w:rsidP="004B0E9C">
                  <w:pPr>
                    <w:tabs>
                      <w:tab w:val="left" w:pos="686"/>
                    </w:tabs>
                    <w:ind w:right="141"/>
                    <w:rPr>
                      <w:rFonts w:cs="Arial"/>
                      <w:i/>
                      <w:iCs/>
                      <w:sz w:val="18"/>
                      <w:szCs w:val="18"/>
                      <w:highlight w:val="green"/>
                      <w:lang w:val="fr-CH"/>
                    </w:rPr>
                  </w:pPr>
                </w:p>
              </w:tc>
            </w:tr>
          </w:tbl>
          <w:p w14:paraId="5C8E4024" w14:textId="77777777" w:rsidR="004B0E9C" w:rsidRPr="00394C8C" w:rsidRDefault="004B0E9C" w:rsidP="00941792">
            <w:pPr>
              <w:rPr>
                <w:rFonts w:eastAsia="Calibri" w:cs="Arial"/>
                <w:sz w:val="18"/>
                <w:highlight w:val="green"/>
                <w:lang w:val="fr-CH"/>
              </w:rPr>
            </w:pPr>
          </w:p>
          <w:p w14:paraId="510FDE5B" w14:textId="6494BC70" w:rsidR="005278E5" w:rsidRPr="00394C8C" w:rsidRDefault="005A701E" w:rsidP="00941792">
            <w:pPr>
              <w:rPr>
                <w:rFonts w:eastAsia="Calibri" w:cs="Arial"/>
                <w:sz w:val="18"/>
                <w:lang w:val="fr-CH"/>
              </w:rPr>
            </w:pPr>
            <w:r w:rsidRPr="00394C8C">
              <w:rPr>
                <w:rFonts w:eastAsia="Calibri" w:cs="Arial"/>
                <w:sz w:val="18"/>
              </w:rPr>
              <w:fldChar w:fldCharType="begin">
                <w:ffData>
                  <w:name w:val="Kontrollkästchen2"/>
                  <w:enabled/>
                  <w:calcOnExit w:val="0"/>
                  <w:checkBox>
                    <w:sizeAuto/>
                    <w:default w:val="0"/>
                  </w:checkBox>
                </w:ffData>
              </w:fldChar>
            </w:r>
            <w:bookmarkStart w:id="1" w:name="Kontrollkästchen2"/>
            <w:r w:rsidRPr="00394C8C">
              <w:rPr>
                <w:rFonts w:eastAsia="Calibri" w:cs="Arial"/>
                <w:sz w:val="18"/>
                <w:lang w:val="fr-CH"/>
              </w:rPr>
              <w:instrText xml:space="preserve"> FORMCHECKBOX </w:instrText>
            </w:r>
            <w:r w:rsidRPr="00394C8C">
              <w:rPr>
                <w:rFonts w:eastAsia="Calibri" w:cs="Arial"/>
                <w:sz w:val="18"/>
              </w:rPr>
            </w:r>
            <w:r w:rsidRPr="00394C8C">
              <w:rPr>
                <w:rFonts w:eastAsia="Calibri" w:cs="Arial"/>
                <w:sz w:val="18"/>
              </w:rPr>
              <w:fldChar w:fldCharType="separate"/>
            </w:r>
            <w:r w:rsidRPr="00394C8C">
              <w:rPr>
                <w:rFonts w:eastAsia="Calibri" w:cs="Arial"/>
                <w:sz w:val="18"/>
              </w:rPr>
              <w:fldChar w:fldCharType="end"/>
            </w:r>
            <w:bookmarkEnd w:id="1"/>
            <w:r w:rsidRPr="00394C8C">
              <w:rPr>
                <w:rFonts w:eastAsia="Calibri" w:cs="Arial"/>
                <w:sz w:val="18"/>
                <w:lang w:val="fr-CH"/>
              </w:rPr>
              <w:t xml:space="preserve"> </w:t>
            </w:r>
            <w:proofErr w:type="gramStart"/>
            <w:r w:rsidR="004171D1" w:rsidRPr="00394C8C">
              <w:rPr>
                <w:rFonts w:eastAsia="Calibri" w:cs="Arial"/>
                <w:sz w:val="18"/>
                <w:lang w:val="fr-CH"/>
              </w:rPr>
              <w:t>Non!</w:t>
            </w:r>
            <w:proofErr w:type="gramEnd"/>
            <w:r w:rsidR="004171D1" w:rsidRPr="00394C8C">
              <w:rPr>
                <w:rFonts w:eastAsia="Calibri" w:cs="Arial"/>
                <w:sz w:val="18"/>
                <w:lang w:val="fr-CH"/>
              </w:rPr>
              <w:t xml:space="preserve"> Si vous avez répondu non, passez à la question suivante.</w:t>
            </w:r>
          </w:p>
          <w:p w14:paraId="5F35D2E0" w14:textId="390E0D2C" w:rsidR="005278E5" w:rsidRPr="00394C8C" w:rsidRDefault="005278E5" w:rsidP="00941792">
            <w:pPr>
              <w:rPr>
                <w:rFonts w:eastAsia="Calibri" w:cs="Arial"/>
                <w:sz w:val="18"/>
                <w:lang w:val="fr-CH"/>
              </w:rPr>
            </w:pPr>
          </w:p>
          <w:p w14:paraId="6B1C2DD1" w14:textId="77777777" w:rsidR="004171D1" w:rsidRPr="00394C8C" w:rsidRDefault="004171D1" w:rsidP="00941792">
            <w:pPr>
              <w:rPr>
                <w:rFonts w:eastAsia="Calibri" w:cs="Arial"/>
                <w:sz w:val="18"/>
                <w:lang w:val="fr-CH"/>
              </w:rPr>
            </w:pPr>
          </w:p>
          <w:p w14:paraId="5A35013A" w14:textId="0632E7C5" w:rsidR="00937A72" w:rsidRPr="00394C8C" w:rsidRDefault="000223F1" w:rsidP="00941792">
            <w:pPr>
              <w:rPr>
                <w:rFonts w:eastAsia="Calibri" w:cs="Arial"/>
                <w:sz w:val="18"/>
                <w:lang w:val="fr-CH"/>
              </w:rPr>
            </w:pPr>
            <w:r w:rsidRPr="00394C8C">
              <w:rPr>
                <w:rFonts w:eastAsia="Calibri" w:cs="Arial"/>
                <w:sz w:val="18"/>
                <w:lang w:val="fr-CH"/>
              </w:rPr>
              <w:t>Y a-t-il des plaintes selon lesquelles le titulaire du certificat supprime la liberté d'association et le droit effectif à la négociation collective ?</w:t>
            </w:r>
          </w:p>
          <w:p w14:paraId="69F2264A" w14:textId="77777777" w:rsidR="000223F1" w:rsidRPr="00394C8C" w:rsidRDefault="000223F1" w:rsidP="00941792">
            <w:pPr>
              <w:rPr>
                <w:rFonts w:eastAsia="Calibri" w:cs="Arial"/>
                <w:sz w:val="18"/>
                <w:lang w:val="fr-CH"/>
              </w:rPr>
            </w:pPr>
          </w:p>
          <w:p w14:paraId="189C8B1C" w14:textId="1572A548" w:rsidR="004B0E9C" w:rsidRPr="00394C8C" w:rsidRDefault="004B0E9C" w:rsidP="00941792">
            <w:pPr>
              <w:rPr>
                <w:rFonts w:eastAsia="Calibri" w:cs="Arial"/>
                <w:sz w:val="18"/>
                <w:lang w:val="fr-CH"/>
              </w:rPr>
            </w:pPr>
            <w:r w:rsidRPr="00394C8C">
              <w:rPr>
                <w:rFonts w:eastAsia="Calibri" w:cs="Arial"/>
                <w:sz w:val="18"/>
              </w:rPr>
              <w:fldChar w:fldCharType="begin">
                <w:ffData>
                  <w:name w:val="Kontrollkästchen1"/>
                  <w:enabled/>
                  <w:calcOnExit w:val="0"/>
                  <w:checkBox>
                    <w:sizeAuto/>
                    <w:default w:val="0"/>
                  </w:checkBox>
                </w:ffData>
              </w:fldChar>
            </w:r>
            <w:r w:rsidRPr="00394C8C">
              <w:rPr>
                <w:rFonts w:eastAsia="Calibri" w:cs="Arial"/>
                <w:sz w:val="18"/>
                <w:lang w:val="fr-CH"/>
              </w:rPr>
              <w:instrText xml:space="preserve"> FORMCHECKBOX </w:instrText>
            </w:r>
            <w:r w:rsidRPr="00394C8C">
              <w:rPr>
                <w:rFonts w:eastAsia="Calibri" w:cs="Arial"/>
                <w:sz w:val="18"/>
              </w:rPr>
            </w:r>
            <w:r w:rsidRPr="00394C8C">
              <w:rPr>
                <w:rFonts w:eastAsia="Calibri" w:cs="Arial"/>
                <w:sz w:val="18"/>
              </w:rPr>
              <w:fldChar w:fldCharType="separate"/>
            </w:r>
            <w:r w:rsidRPr="00394C8C">
              <w:rPr>
                <w:rFonts w:eastAsia="Calibri" w:cs="Arial"/>
                <w:sz w:val="18"/>
              </w:rPr>
              <w:fldChar w:fldCharType="end"/>
            </w:r>
            <w:r w:rsidRPr="00394C8C">
              <w:rPr>
                <w:rFonts w:eastAsia="Calibri" w:cs="Arial"/>
                <w:sz w:val="18"/>
                <w:lang w:val="fr-CH"/>
              </w:rPr>
              <w:t xml:space="preserve"> </w:t>
            </w:r>
            <w:proofErr w:type="gramStart"/>
            <w:r w:rsidR="000223F1" w:rsidRPr="00394C8C">
              <w:rPr>
                <w:rFonts w:eastAsia="Calibri" w:cs="Arial"/>
                <w:sz w:val="18"/>
                <w:lang w:val="fr-CH"/>
              </w:rPr>
              <w:t>Oui!</w:t>
            </w:r>
            <w:proofErr w:type="gramEnd"/>
            <w:r w:rsidR="000223F1" w:rsidRPr="00394C8C">
              <w:rPr>
                <w:rFonts w:eastAsia="Calibri" w:cs="Arial"/>
                <w:sz w:val="18"/>
                <w:lang w:val="fr-CH"/>
              </w:rPr>
              <w:t xml:space="preserve"> Fournir des détails sur ces plaintes et sur la manière de les </w:t>
            </w:r>
            <w:proofErr w:type="gramStart"/>
            <w:r w:rsidR="000223F1" w:rsidRPr="00394C8C">
              <w:rPr>
                <w:rFonts w:eastAsia="Calibri" w:cs="Arial"/>
                <w:sz w:val="18"/>
                <w:lang w:val="fr-CH"/>
              </w:rPr>
              <w:t>traiter:</w:t>
            </w:r>
            <w:proofErr w:type="gramEnd"/>
          </w:p>
          <w:p w14:paraId="37E772A0" w14:textId="0CEE575A" w:rsidR="004B0E9C" w:rsidRPr="00394C8C" w:rsidRDefault="004B0E9C" w:rsidP="00941792">
            <w:pPr>
              <w:rPr>
                <w:rFonts w:eastAsia="Calibri" w:cs="Arial"/>
                <w:bCs/>
                <w:sz w:val="18"/>
                <w:lang w:val="fr-CH"/>
              </w:rPr>
            </w:pPr>
          </w:p>
          <w:tbl>
            <w:tblPr>
              <w:tblStyle w:val="Tabellenraster"/>
              <w:tblW w:w="9782" w:type="dxa"/>
              <w:tblInd w:w="34" w:type="dxa"/>
              <w:tblLayout w:type="fixed"/>
              <w:tblLook w:val="04A0" w:firstRow="1" w:lastRow="0" w:firstColumn="1" w:lastColumn="0" w:noHBand="0" w:noVBand="1"/>
            </w:tblPr>
            <w:tblGrid>
              <w:gridCol w:w="4955"/>
              <w:gridCol w:w="4827"/>
            </w:tblGrid>
            <w:tr w:rsidR="004B0E9C" w:rsidRPr="00535F6E" w14:paraId="3988A7C1" w14:textId="77777777" w:rsidTr="001D16EF">
              <w:tc>
                <w:tcPr>
                  <w:tcW w:w="4955" w:type="dxa"/>
                  <w:shd w:val="clear" w:color="auto" w:fill="auto"/>
                </w:tcPr>
                <w:p w14:paraId="273F5E86" w14:textId="77777777" w:rsidR="00F57D30" w:rsidRPr="00394C8C" w:rsidRDefault="00F57D30" w:rsidP="00A7766E">
                  <w:pPr>
                    <w:tabs>
                      <w:tab w:val="left" w:pos="142"/>
                    </w:tabs>
                    <w:ind w:right="142"/>
                    <w:rPr>
                      <w:rFonts w:cs="Arial"/>
                      <w:sz w:val="18"/>
                      <w:szCs w:val="18"/>
                      <w:lang w:val="fr-CH"/>
                    </w:rPr>
                  </w:pPr>
                </w:p>
                <w:p w14:paraId="2A574FD0" w14:textId="11B22519" w:rsidR="00A7766E" w:rsidRPr="00394C8C" w:rsidRDefault="00F57D30" w:rsidP="00A7766E">
                  <w:pPr>
                    <w:tabs>
                      <w:tab w:val="left" w:pos="142"/>
                    </w:tabs>
                    <w:ind w:right="142"/>
                    <w:rPr>
                      <w:rFonts w:cs="Arial"/>
                      <w:sz w:val="18"/>
                      <w:szCs w:val="18"/>
                      <w:lang w:val="fr-CH"/>
                    </w:rPr>
                  </w:pPr>
                  <w:r w:rsidRPr="00394C8C">
                    <w:rPr>
                      <w:rFonts w:cs="Arial"/>
                      <w:sz w:val="18"/>
                      <w:szCs w:val="18"/>
                      <w:lang w:val="fr-CH"/>
                    </w:rPr>
                    <w:t>Date de la plainte/violation de la loi</w:t>
                  </w:r>
                </w:p>
                <w:p w14:paraId="5F16B181" w14:textId="08EDEADA" w:rsidR="00F57D30" w:rsidRPr="00394C8C" w:rsidRDefault="00F57D30" w:rsidP="00A7766E">
                  <w:pPr>
                    <w:tabs>
                      <w:tab w:val="left" w:pos="142"/>
                    </w:tabs>
                    <w:ind w:right="142"/>
                    <w:rPr>
                      <w:rFonts w:cs="Arial"/>
                      <w:sz w:val="18"/>
                      <w:szCs w:val="18"/>
                      <w:lang w:val="fr-CH"/>
                    </w:rPr>
                  </w:pPr>
                </w:p>
              </w:tc>
              <w:tc>
                <w:tcPr>
                  <w:tcW w:w="4827" w:type="dxa"/>
                  <w:shd w:val="clear" w:color="auto" w:fill="F2F2F2" w:themeFill="background1" w:themeFillShade="F2"/>
                </w:tcPr>
                <w:p w14:paraId="04A498DA" w14:textId="77777777" w:rsidR="004B0E9C" w:rsidRPr="00394C8C" w:rsidRDefault="004B0E9C" w:rsidP="00A7766E">
                  <w:pPr>
                    <w:tabs>
                      <w:tab w:val="left" w:pos="142"/>
                    </w:tabs>
                    <w:ind w:right="142"/>
                    <w:rPr>
                      <w:rFonts w:cs="Arial"/>
                      <w:sz w:val="18"/>
                      <w:szCs w:val="18"/>
                      <w:lang w:val="fr-CH"/>
                    </w:rPr>
                  </w:pPr>
                </w:p>
              </w:tc>
            </w:tr>
            <w:tr w:rsidR="004B0E9C" w:rsidRPr="002166A6" w14:paraId="5B49FB30" w14:textId="77777777" w:rsidTr="001D16EF">
              <w:tc>
                <w:tcPr>
                  <w:tcW w:w="4955" w:type="dxa"/>
                  <w:shd w:val="clear" w:color="auto" w:fill="auto"/>
                </w:tcPr>
                <w:p w14:paraId="66054DD0" w14:textId="77777777" w:rsidR="00A7766E" w:rsidRPr="00394C8C" w:rsidRDefault="00A7766E" w:rsidP="00A7766E">
                  <w:pPr>
                    <w:tabs>
                      <w:tab w:val="left" w:pos="142"/>
                    </w:tabs>
                    <w:ind w:right="142"/>
                    <w:rPr>
                      <w:rFonts w:cs="Arial"/>
                      <w:sz w:val="18"/>
                      <w:szCs w:val="18"/>
                      <w:lang w:val="fr-CH"/>
                    </w:rPr>
                  </w:pPr>
                </w:p>
                <w:p w14:paraId="451917D3" w14:textId="77777777" w:rsidR="00A7766E" w:rsidRPr="00394C8C" w:rsidRDefault="00F57D30" w:rsidP="00A7766E">
                  <w:pPr>
                    <w:tabs>
                      <w:tab w:val="left" w:pos="142"/>
                    </w:tabs>
                    <w:ind w:right="142"/>
                    <w:rPr>
                      <w:rFonts w:cs="Arial"/>
                      <w:sz w:val="18"/>
                      <w:szCs w:val="18"/>
                      <w:lang w:val="fr-CH"/>
                    </w:rPr>
                  </w:pPr>
                  <w:proofErr w:type="gramStart"/>
                  <w:r w:rsidRPr="00394C8C">
                    <w:rPr>
                      <w:rFonts w:cs="Arial"/>
                      <w:sz w:val="18"/>
                      <w:szCs w:val="18"/>
                      <w:lang w:val="fr-CH"/>
                    </w:rPr>
                    <w:t>Documentation:</w:t>
                  </w:r>
                  <w:proofErr w:type="gramEnd"/>
                  <w:r w:rsidRPr="00394C8C">
                    <w:rPr>
                      <w:rFonts w:cs="Arial"/>
                      <w:sz w:val="18"/>
                      <w:szCs w:val="18"/>
                      <w:lang w:val="fr-CH"/>
                    </w:rPr>
                    <w:t xml:space="preserve"> Lieu de stockage, personne en charge</w:t>
                  </w:r>
                </w:p>
                <w:p w14:paraId="4A9878AB" w14:textId="113BFB01" w:rsidR="00F57D30" w:rsidRPr="00394C8C" w:rsidRDefault="00F57D30" w:rsidP="00A7766E">
                  <w:pPr>
                    <w:tabs>
                      <w:tab w:val="left" w:pos="142"/>
                    </w:tabs>
                    <w:ind w:right="142"/>
                    <w:rPr>
                      <w:rFonts w:cs="Arial"/>
                      <w:sz w:val="18"/>
                      <w:szCs w:val="18"/>
                      <w:lang w:val="fr-CH"/>
                    </w:rPr>
                  </w:pPr>
                </w:p>
              </w:tc>
              <w:tc>
                <w:tcPr>
                  <w:tcW w:w="4827" w:type="dxa"/>
                  <w:shd w:val="clear" w:color="auto" w:fill="F2F2F2" w:themeFill="background1" w:themeFillShade="F2"/>
                </w:tcPr>
                <w:p w14:paraId="565A24FE" w14:textId="77777777" w:rsidR="004B0E9C" w:rsidRPr="00394C8C" w:rsidRDefault="004B0E9C" w:rsidP="00A7766E">
                  <w:pPr>
                    <w:tabs>
                      <w:tab w:val="left" w:pos="142"/>
                    </w:tabs>
                    <w:ind w:right="142"/>
                    <w:rPr>
                      <w:rFonts w:cs="Arial"/>
                      <w:sz w:val="18"/>
                      <w:szCs w:val="18"/>
                      <w:lang w:val="fr-CH"/>
                    </w:rPr>
                  </w:pPr>
                </w:p>
              </w:tc>
            </w:tr>
            <w:tr w:rsidR="004B0E9C" w:rsidRPr="00394C8C" w14:paraId="3A6CA242" w14:textId="77777777" w:rsidTr="001D16EF">
              <w:tc>
                <w:tcPr>
                  <w:tcW w:w="4955" w:type="dxa"/>
                  <w:shd w:val="clear" w:color="auto" w:fill="auto"/>
                </w:tcPr>
                <w:p w14:paraId="7A3682F3" w14:textId="77777777" w:rsidR="00A7766E" w:rsidRPr="00394C8C" w:rsidRDefault="00A7766E" w:rsidP="00A7766E">
                  <w:pPr>
                    <w:tabs>
                      <w:tab w:val="left" w:pos="142"/>
                    </w:tabs>
                    <w:ind w:right="142"/>
                    <w:rPr>
                      <w:rFonts w:cs="Arial"/>
                      <w:sz w:val="18"/>
                      <w:szCs w:val="18"/>
                      <w:lang w:val="fr-CH"/>
                    </w:rPr>
                  </w:pPr>
                </w:p>
                <w:p w14:paraId="59A90469" w14:textId="77777777" w:rsidR="00A7766E" w:rsidRPr="00394C8C" w:rsidRDefault="00F57D30" w:rsidP="00A7766E">
                  <w:pPr>
                    <w:tabs>
                      <w:tab w:val="left" w:pos="142"/>
                    </w:tabs>
                    <w:ind w:right="142"/>
                    <w:rPr>
                      <w:rFonts w:cs="Arial"/>
                      <w:sz w:val="18"/>
                      <w:szCs w:val="18"/>
                    </w:rPr>
                  </w:pPr>
                  <w:r w:rsidRPr="00394C8C">
                    <w:rPr>
                      <w:rFonts w:cs="Arial"/>
                      <w:sz w:val="18"/>
                      <w:szCs w:val="18"/>
                    </w:rPr>
                    <w:t xml:space="preserve">Description de </w:t>
                  </w:r>
                  <w:proofErr w:type="spellStart"/>
                  <w:r w:rsidRPr="00394C8C">
                    <w:rPr>
                      <w:rFonts w:cs="Arial"/>
                      <w:sz w:val="18"/>
                      <w:szCs w:val="18"/>
                    </w:rPr>
                    <w:t>l'incident</w:t>
                  </w:r>
                  <w:proofErr w:type="spellEnd"/>
                </w:p>
                <w:p w14:paraId="40365540" w14:textId="4F53B73A" w:rsidR="00F57D30" w:rsidRPr="00394C8C" w:rsidRDefault="00F57D30" w:rsidP="00A7766E">
                  <w:pPr>
                    <w:tabs>
                      <w:tab w:val="left" w:pos="142"/>
                    </w:tabs>
                    <w:ind w:right="142"/>
                    <w:rPr>
                      <w:rFonts w:cs="Arial"/>
                      <w:sz w:val="18"/>
                      <w:szCs w:val="18"/>
                    </w:rPr>
                  </w:pPr>
                </w:p>
              </w:tc>
              <w:tc>
                <w:tcPr>
                  <w:tcW w:w="4827" w:type="dxa"/>
                  <w:shd w:val="clear" w:color="auto" w:fill="F2F2F2" w:themeFill="background1" w:themeFillShade="F2"/>
                </w:tcPr>
                <w:p w14:paraId="7F7158E7" w14:textId="77777777" w:rsidR="004B0E9C" w:rsidRPr="00394C8C" w:rsidRDefault="004B0E9C" w:rsidP="00A7766E">
                  <w:pPr>
                    <w:tabs>
                      <w:tab w:val="left" w:pos="142"/>
                    </w:tabs>
                    <w:ind w:right="142"/>
                    <w:rPr>
                      <w:rFonts w:cs="Arial"/>
                      <w:sz w:val="18"/>
                      <w:szCs w:val="18"/>
                    </w:rPr>
                  </w:pPr>
                </w:p>
              </w:tc>
            </w:tr>
            <w:tr w:rsidR="004B0E9C" w:rsidRPr="00535F6E" w14:paraId="03B28CF3" w14:textId="77777777" w:rsidTr="001D16EF">
              <w:tc>
                <w:tcPr>
                  <w:tcW w:w="4955" w:type="dxa"/>
                  <w:shd w:val="clear" w:color="auto" w:fill="auto"/>
                </w:tcPr>
                <w:p w14:paraId="000571EC" w14:textId="77777777" w:rsidR="00A7766E" w:rsidRPr="00394C8C" w:rsidRDefault="00A7766E" w:rsidP="00A7766E">
                  <w:pPr>
                    <w:tabs>
                      <w:tab w:val="left" w:pos="142"/>
                    </w:tabs>
                    <w:ind w:right="142"/>
                    <w:rPr>
                      <w:rFonts w:cs="Arial"/>
                      <w:sz w:val="18"/>
                      <w:szCs w:val="18"/>
                      <w:lang w:val="fr-CH"/>
                    </w:rPr>
                  </w:pPr>
                </w:p>
                <w:p w14:paraId="4C132001" w14:textId="77777777" w:rsidR="00A7766E" w:rsidRPr="00394C8C" w:rsidRDefault="00F57D30" w:rsidP="00A7766E">
                  <w:pPr>
                    <w:tabs>
                      <w:tab w:val="left" w:pos="142"/>
                    </w:tabs>
                    <w:ind w:right="142"/>
                    <w:rPr>
                      <w:rFonts w:cs="Arial"/>
                      <w:sz w:val="18"/>
                      <w:szCs w:val="18"/>
                      <w:lang w:val="fr-CH"/>
                    </w:rPr>
                  </w:pPr>
                  <w:r w:rsidRPr="00394C8C">
                    <w:rPr>
                      <w:rFonts w:cs="Arial"/>
                      <w:sz w:val="18"/>
                      <w:szCs w:val="18"/>
                      <w:lang w:val="fr-CH"/>
                    </w:rPr>
                    <w:t>Description du traitement/des conséquences de l'incident</w:t>
                  </w:r>
                </w:p>
                <w:p w14:paraId="7499A00E" w14:textId="45E70E0F" w:rsidR="00F57D30" w:rsidRPr="00394C8C" w:rsidRDefault="00F57D30" w:rsidP="00A7766E">
                  <w:pPr>
                    <w:tabs>
                      <w:tab w:val="left" w:pos="142"/>
                    </w:tabs>
                    <w:ind w:right="142"/>
                    <w:rPr>
                      <w:rFonts w:cs="Arial"/>
                      <w:sz w:val="18"/>
                      <w:szCs w:val="18"/>
                      <w:lang w:val="fr-CH"/>
                    </w:rPr>
                  </w:pPr>
                </w:p>
              </w:tc>
              <w:tc>
                <w:tcPr>
                  <w:tcW w:w="4827" w:type="dxa"/>
                  <w:shd w:val="clear" w:color="auto" w:fill="F2F2F2" w:themeFill="background1" w:themeFillShade="F2"/>
                </w:tcPr>
                <w:p w14:paraId="449E305F" w14:textId="77777777" w:rsidR="004B0E9C" w:rsidRPr="00394C8C" w:rsidRDefault="004B0E9C" w:rsidP="00A7766E">
                  <w:pPr>
                    <w:tabs>
                      <w:tab w:val="left" w:pos="142"/>
                    </w:tabs>
                    <w:ind w:right="142"/>
                    <w:rPr>
                      <w:rFonts w:cs="Arial"/>
                      <w:sz w:val="18"/>
                      <w:szCs w:val="18"/>
                      <w:lang w:val="fr-CH"/>
                    </w:rPr>
                  </w:pPr>
                </w:p>
              </w:tc>
            </w:tr>
            <w:tr w:rsidR="004B0E9C" w:rsidRPr="00535F6E" w14:paraId="7809BD46" w14:textId="77777777" w:rsidTr="001D16EF">
              <w:tc>
                <w:tcPr>
                  <w:tcW w:w="4955" w:type="dxa"/>
                  <w:tcBorders>
                    <w:bottom w:val="single" w:sz="4" w:space="0" w:color="auto"/>
                  </w:tcBorders>
                  <w:shd w:val="clear" w:color="auto" w:fill="auto"/>
                </w:tcPr>
                <w:p w14:paraId="73D285A9" w14:textId="77777777" w:rsidR="00A7766E" w:rsidRPr="00394C8C" w:rsidRDefault="00A7766E" w:rsidP="00A7766E">
                  <w:pPr>
                    <w:tabs>
                      <w:tab w:val="left" w:pos="142"/>
                    </w:tabs>
                    <w:ind w:right="142"/>
                    <w:rPr>
                      <w:rFonts w:cs="Arial"/>
                      <w:sz w:val="18"/>
                      <w:szCs w:val="18"/>
                      <w:lang w:val="fr-CH"/>
                    </w:rPr>
                  </w:pPr>
                </w:p>
                <w:p w14:paraId="5B8BEB4A" w14:textId="77777777" w:rsidR="00A7766E" w:rsidRPr="00394C8C" w:rsidRDefault="00377749" w:rsidP="00A7766E">
                  <w:pPr>
                    <w:tabs>
                      <w:tab w:val="left" w:pos="142"/>
                    </w:tabs>
                    <w:ind w:right="142"/>
                    <w:rPr>
                      <w:rFonts w:cs="Arial"/>
                      <w:sz w:val="18"/>
                      <w:szCs w:val="18"/>
                      <w:lang w:val="fr-CH"/>
                    </w:rPr>
                  </w:pPr>
                  <w:r w:rsidRPr="00394C8C">
                    <w:rPr>
                      <w:rFonts w:cs="Arial"/>
                      <w:sz w:val="18"/>
                      <w:szCs w:val="18"/>
                      <w:lang w:val="fr-CH"/>
                    </w:rPr>
                    <w:t>Évaluation de l'efficacité de l'arrêt de l'incident</w:t>
                  </w:r>
                </w:p>
                <w:p w14:paraId="73D5F0FC" w14:textId="116E9D0E" w:rsidR="00377749" w:rsidRPr="00394C8C" w:rsidRDefault="00377749" w:rsidP="00A7766E">
                  <w:pPr>
                    <w:tabs>
                      <w:tab w:val="left" w:pos="142"/>
                    </w:tabs>
                    <w:ind w:right="142"/>
                    <w:rPr>
                      <w:rFonts w:cs="Arial"/>
                      <w:sz w:val="18"/>
                      <w:szCs w:val="18"/>
                      <w:lang w:val="fr-CH"/>
                    </w:rPr>
                  </w:pPr>
                </w:p>
              </w:tc>
              <w:tc>
                <w:tcPr>
                  <w:tcW w:w="4827" w:type="dxa"/>
                  <w:tcBorders>
                    <w:bottom w:val="single" w:sz="4" w:space="0" w:color="auto"/>
                  </w:tcBorders>
                  <w:shd w:val="clear" w:color="auto" w:fill="F2F2F2" w:themeFill="background1" w:themeFillShade="F2"/>
                </w:tcPr>
                <w:p w14:paraId="718AE1EA" w14:textId="77777777" w:rsidR="004B0E9C" w:rsidRPr="00394C8C" w:rsidRDefault="004B0E9C" w:rsidP="00A7766E">
                  <w:pPr>
                    <w:tabs>
                      <w:tab w:val="left" w:pos="142"/>
                    </w:tabs>
                    <w:ind w:right="142"/>
                    <w:rPr>
                      <w:rFonts w:cs="Arial"/>
                      <w:sz w:val="18"/>
                      <w:szCs w:val="18"/>
                      <w:lang w:val="fr-CH"/>
                    </w:rPr>
                  </w:pPr>
                </w:p>
              </w:tc>
            </w:tr>
          </w:tbl>
          <w:p w14:paraId="2E99D896" w14:textId="77777777" w:rsidR="004B0E9C" w:rsidRPr="00394C8C" w:rsidRDefault="004B0E9C" w:rsidP="0031317F">
            <w:pPr>
              <w:rPr>
                <w:rFonts w:eastAsia="Calibri" w:cs="Arial"/>
                <w:bCs/>
                <w:sz w:val="18"/>
                <w:lang w:val="fr-CH"/>
              </w:rPr>
            </w:pPr>
          </w:p>
          <w:p w14:paraId="278603AB" w14:textId="4A07D5DB" w:rsidR="0031317F" w:rsidRPr="00394C8C" w:rsidRDefault="004B0E9C" w:rsidP="00941792">
            <w:pPr>
              <w:rPr>
                <w:rFonts w:eastAsia="Calibri" w:cs="Arial"/>
                <w:bCs/>
                <w:sz w:val="18"/>
                <w:lang w:val="fr-CH"/>
              </w:rPr>
            </w:pPr>
            <w:r w:rsidRPr="00394C8C">
              <w:rPr>
                <w:rFonts w:eastAsia="Calibri" w:cs="Arial"/>
                <w:sz w:val="18"/>
              </w:rPr>
              <w:fldChar w:fldCharType="begin">
                <w:ffData>
                  <w:name w:val="Kontrollkästchen2"/>
                  <w:enabled/>
                  <w:calcOnExit w:val="0"/>
                  <w:checkBox>
                    <w:sizeAuto/>
                    <w:default w:val="0"/>
                  </w:checkBox>
                </w:ffData>
              </w:fldChar>
            </w:r>
            <w:r w:rsidRPr="00394C8C">
              <w:rPr>
                <w:rFonts w:eastAsia="Calibri" w:cs="Arial"/>
                <w:sz w:val="18"/>
                <w:lang w:val="fr-CH"/>
              </w:rPr>
              <w:instrText xml:space="preserve"> FORMCHECKBOX </w:instrText>
            </w:r>
            <w:r w:rsidRPr="00394C8C">
              <w:rPr>
                <w:rFonts w:eastAsia="Calibri" w:cs="Arial"/>
                <w:sz w:val="18"/>
              </w:rPr>
            </w:r>
            <w:r w:rsidRPr="00394C8C">
              <w:rPr>
                <w:rFonts w:eastAsia="Calibri" w:cs="Arial"/>
                <w:sz w:val="18"/>
              </w:rPr>
              <w:fldChar w:fldCharType="separate"/>
            </w:r>
            <w:r w:rsidRPr="00394C8C">
              <w:rPr>
                <w:rFonts w:eastAsia="Calibri" w:cs="Arial"/>
                <w:sz w:val="18"/>
              </w:rPr>
              <w:fldChar w:fldCharType="end"/>
            </w:r>
            <w:r w:rsidRPr="00394C8C">
              <w:rPr>
                <w:rFonts w:eastAsia="Calibri" w:cs="Arial"/>
                <w:sz w:val="18"/>
                <w:lang w:val="fr-CH"/>
              </w:rPr>
              <w:t xml:space="preserve"> </w:t>
            </w:r>
            <w:proofErr w:type="gramStart"/>
            <w:r w:rsidR="008161DA" w:rsidRPr="00394C8C">
              <w:rPr>
                <w:rFonts w:eastAsia="Calibri" w:cs="Arial"/>
                <w:sz w:val="18"/>
                <w:lang w:val="fr-CH"/>
              </w:rPr>
              <w:t>Non</w:t>
            </w:r>
            <w:r w:rsidRPr="00394C8C">
              <w:rPr>
                <w:rFonts w:eastAsia="Calibri" w:cs="Arial"/>
                <w:sz w:val="18"/>
                <w:lang w:val="fr-CH"/>
              </w:rPr>
              <w:t>!</w:t>
            </w:r>
            <w:proofErr w:type="gramEnd"/>
          </w:p>
          <w:p w14:paraId="7864D600" w14:textId="77777777" w:rsidR="004B0E9C" w:rsidRPr="00394C8C" w:rsidRDefault="004B0E9C" w:rsidP="00941792">
            <w:pPr>
              <w:rPr>
                <w:rFonts w:eastAsia="Calibri" w:cs="Arial"/>
                <w:sz w:val="18"/>
                <w:lang w:val="fr-CH"/>
              </w:rPr>
            </w:pPr>
          </w:p>
          <w:p w14:paraId="5E33714D" w14:textId="05517298" w:rsidR="008161DA" w:rsidRPr="00394C8C" w:rsidRDefault="008161DA" w:rsidP="00941792">
            <w:pPr>
              <w:tabs>
                <w:tab w:val="left" w:pos="142"/>
              </w:tabs>
              <w:ind w:right="141"/>
              <w:rPr>
                <w:rFonts w:eastAsia="Calibri" w:cs="Arial"/>
                <w:b/>
                <w:sz w:val="18"/>
                <w:lang w:val="fr-CH"/>
              </w:rPr>
            </w:pPr>
            <w:r w:rsidRPr="00394C8C">
              <w:rPr>
                <w:rFonts w:eastAsia="Calibri" w:cs="Arial"/>
                <w:b/>
                <w:sz w:val="18"/>
                <w:lang w:val="fr-CH"/>
              </w:rPr>
              <w:t>Preuve au paragraphe 7.5.4/7.5.</w:t>
            </w:r>
            <w:proofErr w:type="gramStart"/>
            <w:r w:rsidRPr="00394C8C">
              <w:rPr>
                <w:rFonts w:eastAsia="Calibri" w:cs="Arial"/>
                <w:b/>
                <w:sz w:val="18"/>
                <w:lang w:val="fr-CH"/>
              </w:rPr>
              <w:t>5:</w:t>
            </w:r>
            <w:proofErr w:type="gramEnd"/>
          </w:p>
          <w:p w14:paraId="471D4626" w14:textId="4918F17A" w:rsidR="008161DA" w:rsidRPr="00394C8C" w:rsidRDefault="008161DA" w:rsidP="00941792">
            <w:pPr>
              <w:tabs>
                <w:tab w:val="left" w:pos="142"/>
              </w:tabs>
              <w:ind w:right="141"/>
              <w:rPr>
                <w:rFonts w:eastAsia="Calibri" w:cs="Arial"/>
                <w:sz w:val="18"/>
                <w:szCs w:val="18"/>
                <w:lang w:val="fr-CH"/>
              </w:rPr>
            </w:pPr>
            <w:r w:rsidRPr="00394C8C">
              <w:rPr>
                <w:rFonts w:eastAsia="Calibri" w:cs="Arial"/>
                <w:sz w:val="18"/>
                <w:szCs w:val="18"/>
                <w:lang w:val="fr-CH"/>
              </w:rPr>
              <w:t xml:space="preserve">Existe-t-il des conventions collectives de travail (CCT) sur les sites concernés par le </w:t>
            </w:r>
            <w:proofErr w:type="gramStart"/>
            <w:r w:rsidRPr="00394C8C">
              <w:rPr>
                <w:rFonts w:eastAsia="Calibri" w:cs="Arial"/>
                <w:sz w:val="18"/>
                <w:szCs w:val="18"/>
                <w:lang w:val="fr-CH"/>
              </w:rPr>
              <w:t>certificat?</w:t>
            </w:r>
            <w:proofErr w:type="gramEnd"/>
            <w:r w:rsidRPr="00394C8C">
              <w:rPr>
                <w:rFonts w:eastAsia="Calibri" w:cs="Arial"/>
                <w:sz w:val="18"/>
                <w:szCs w:val="18"/>
                <w:lang w:val="fr-CH"/>
              </w:rPr>
              <w:t xml:space="preserve"> </w:t>
            </w:r>
          </w:p>
          <w:p w14:paraId="07A96EEC" w14:textId="6D2995C7" w:rsidR="002B6667" w:rsidRPr="00394C8C" w:rsidRDefault="00792FD3" w:rsidP="00941792">
            <w:pPr>
              <w:tabs>
                <w:tab w:val="left" w:pos="142"/>
              </w:tabs>
              <w:ind w:right="141"/>
              <w:rPr>
                <w:rFonts w:eastAsia="Calibri" w:cs="Arial"/>
                <w:i/>
                <w:iCs/>
                <w:sz w:val="16"/>
                <w:szCs w:val="16"/>
                <w:lang w:val="fr-CH"/>
              </w:rPr>
            </w:pPr>
            <w:proofErr w:type="gramStart"/>
            <w:r w:rsidRPr="00394C8C">
              <w:rPr>
                <w:rFonts w:eastAsia="Calibri" w:cs="Arial"/>
                <w:i/>
                <w:iCs/>
                <w:sz w:val="16"/>
                <w:szCs w:val="16"/>
                <w:lang w:val="fr-CH"/>
              </w:rPr>
              <w:t>Li</w:t>
            </w:r>
            <w:r w:rsidR="00601353" w:rsidRPr="00394C8C">
              <w:rPr>
                <w:rFonts w:eastAsia="Calibri" w:cs="Arial"/>
                <w:i/>
                <w:iCs/>
                <w:sz w:val="16"/>
                <w:szCs w:val="16"/>
                <w:lang w:val="fr-CH"/>
              </w:rPr>
              <w:t>en</w:t>
            </w:r>
            <w:r w:rsidRPr="00394C8C">
              <w:rPr>
                <w:rFonts w:eastAsia="Calibri" w:cs="Arial"/>
                <w:i/>
                <w:iCs/>
                <w:sz w:val="16"/>
                <w:szCs w:val="16"/>
                <w:lang w:val="fr-CH"/>
              </w:rPr>
              <w:t>:</w:t>
            </w:r>
            <w:proofErr w:type="gramEnd"/>
            <w:r w:rsidRPr="00394C8C">
              <w:rPr>
                <w:rFonts w:eastAsia="Calibri" w:cs="Arial"/>
                <w:i/>
                <w:iCs/>
                <w:sz w:val="16"/>
                <w:szCs w:val="16"/>
                <w:lang w:val="fr-CH"/>
              </w:rPr>
              <w:t xml:space="preserve"> </w:t>
            </w:r>
            <w:r w:rsidR="008161DA" w:rsidRPr="00394C8C">
              <w:rPr>
                <w:rFonts w:eastAsia="Calibri" w:cs="Arial"/>
                <w:i/>
                <w:iCs/>
                <w:sz w:val="16"/>
                <w:szCs w:val="16"/>
                <w:lang w:val="fr-CH"/>
              </w:rPr>
              <w:t>https://www.seco.admin.ch/seco/fr/home/Arbeit/Personenfreizugigkeit_Arbeitsbeziehungen/Gesamtarbeitsvertraege_Normalarbeitsvertraege/Gesamtarbeitsvertraege_Bund/Allgemeinverbindlich_erklaerte_Gesamtarbeitsvertraege.html</w:t>
            </w:r>
          </w:p>
          <w:p w14:paraId="6BBE1B94" w14:textId="77777777" w:rsidR="004E19A7" w:rsidRPr="00394C8C" w:rsidRDefault="004E19A7" w:rsidP="00941792">
            <w:pPr>
              <w:tabs>
                <w:tab w:val="left" w:pos="142"/>
              </w:tabs>
              <w:ind w:right="141"/>
              <w:rPr>
                <w:rFonts w:eastAsia="Calibri" w:cs="Arial"/>
                <w:i/>
                <w:iCs/>
                <w:sz w:val="16"/>
                <w:szCs w:val="16"/>
                <w:lang w:val="fr-CH"/>
              </w:rPr>
            </w:pPr>
          </w:p>
          <w:p w14:paraId="57AC7A50" w14:textId="1109C165" w:rsidR="00102511" w:rsidRPr="00394C8C" w:rsidRDefault="00844342" w:rsidP="00941792">
            <w:pPr>
              <w:rPr>
                <w:rFonts w:eastAsia="Calibri" w:cs="Arial"/>
                <w:sz w:val="18"/>
                <w:lang w:val="fr-CH"/>
              </w:rPr>
            </w:pPr>
            <w:r w:rsidRPr="00394C8C">
              <w:rPr>
                <w:rFonts w:eastAsia="Calibri" w:cs="Arial"/>
                <w:sz w:val="18"/>
              </w:rPr>
              <w:lastRenderedPageBreak/>
              <w:fldChar w:fldCharType="begin">
                <w:ffData>
                  <w:name w:val="Kontrollkästchen2"/>
                  <w:enabled/>
                  <w:calcOnExit w:val="0"/>
                  <w:checkBox>
                    <w:sizeAuto/>
                    <w:default w:val="0"/>
                  </w:checkBox>
                </w:ffData>
              </w:fldChar>
            </w:r>
            <w:r w:rsidRPr="00394C8C">
              <w:rPr>
                <w:rFonts w:eastAsia="Calibri" w:cs="Arial"/>
                <w:sz w:val="18"/>
                <w:lang w:val="fr-CH"/>
              </w:rPr>
              <w:instrText xml:space="preserve"> FORMCHECKBOX </w:instrText>
            </w:r>
            <w:r w:rsidRPr="00394C8C">
              <w:rPr>
                <w:rFonts w:eastAsia="Calibri" w:cs="Arial"/>
                <w:sz w:val="18"/>
              </w:rPr>
            </w:r>
            <w:r w:rsidRPr="00394C8C">
              <w:rPr>
                <w:rFonts w:eastAsia="Calibri" w:cs="Arial"/>
                <w:sz w:val="18"/>
              </w:rPr>
              <w:fldChar w:fldCharType="separate"/>
            </w:r>
            <w:r w:rsidRPr="00394C8C">
              <w:rPr>
                <w:rFonts w:eastAsia="Calibri" w:cs="Arial"/>
                <w:sz w:val="18"/>
              </w:rPr>
              <w:fldChar w:fldCharType="end"/>
            </w:r>
            <w:r w:rsidRPr="00394C8C">
              <w:rPr>
                <w:rFonts w:eastAsia="Calibri" w:cs="Arial"/>
                <w:sz w:val="18"/>
                <w:lang w:val="fr-CH"/>
              </w:rPr>
              <w:t xml:space="preserve"> </w:t>
            </w:r>
            <w:proofErr w:type="gramStart"/>
            <w:r w:rsidR="008161DA" w:rsidRPr="00394C8C">
              <w:rPr>
                <w:rFonts w:eastAsia="Calibri" w:cs="Arial"/>
                <w:sz w:val="18"/>
                <w:lang w:val="fr-CH"/>
              </w:rPr>
              <w:t>Oui!</w:t>
            </w:r>
            <w:proofErr w:type="gramEnd"/>
            <w:r w:rsidR="008161DA" w:rsidRPr="00394C8C">
              <w:rPr>
                <w:rFonts w:eastAsia="Calibri" w:cs="Arial"/>
                <w:sz w:val="18"/>
                <w:lang w:val="fr-CH"/>
              </w:rPr>
              <w:t xml:space="preserve"> Fournir des informations sur la nature, l'existence et la portée de la convention collective de </w:t>
            </w:r>
            <w:proofErr w:type="gramStart"/>
            <w:r w:rsidR="008161DA" w:rsidRPr="00394C8C">
              <w:rPr>
                <w:rFonts w:eastAsia="Calibri" w:cs="Arial"/>
                <w:sz w:val="18"/>
                <w:lang w:val="fr-CH"/>
              </w:rPr>
              <w:t>travail:</w:t>
            </w:r>
            <w:proofErr w:type="gramEnd"/>
          </w:p>
          <w:p w14:paraId="7AF72295" w14:textId="77777777" w:rsidR="008161DA" w:rsidRPr="00394C8C" w:rsidRDefault="008161DA" w:rsidP="00941792">
            <w:pPr>
              <w:rPr>
                <w:rFonts w:eastAsia="Calibri" w:cs="Arial"/>
                <w:sz w:val="18"/>
                <w:lang w:val="fr-CH"/>
              </w:rPr>
            </w:pPr>
          </w:p>
          <w:tbl>
            <w:tblPr>
              <w:tblStyle w:val="Tabellenraster"/>
              <w:tblW w:w="9782" w:type="dxa"/>
              <w:tblInd w:w="34" w:type="dxa"/>
              <w:tblLayout w:type="fixed"/>
              <w:tblLook w:val="04A0" w:firstRow="1" w:lastRow="0" w:firstColumn="1" w:lastColumn="0" w:noHBand="0" w:noVBand="1"/>
            </w:tblPr>
            <w:tblGrid>
              <w:gridCol w:w="4956"/>
              <w:gridCol w:w="4826"/>
            </w:tblGrid>
            <w:tr w:rsidR="00102511" w:rsidRPr="00535F6E" w14:paraId="7FFE9FA2" w14:textId="77777777" w:rsidTr="001D16EF">
              <w:tc>
                <w:tcPr>
                  <w:tcW w:w="4956" w:type="dxa"/>
                  <w:shd w:val="clear" w:color="auto" w:fill="auto"/>
                </w:tcPr>
                <w:p w14:paraId="32ED8811" w14:textId="77777777" w:rsidR="00A7766E" w:rsidRPr="00394C8C" w:rsidRDefault="00A7766E" w:rsidP="00A7766E">
                  <w:pPr>
                    <w:tabs>
                      <w:tab w:val="left" w:pos="142"/>
                    </w:tabs>
                    <w:ind w:right="142"/>
                    <w:rPr>
                      <w:rFonts w:eastAsia="Calibri" w:cs="Arial"/>
                      <w:sz w:val="18"/>
                      <w:lang w:val="fr-CH"/>
                    </w:rPr>
                  </w:pPr>
                </w:p>
                <w:p w14:paraId="1308A9C1" w14:textId="77777777" w:rsidR="00A7766E" w:rsidRPr="00394C8C" w:rsidRDefault="00512E3E" w:rsidP="00A7766E">
                  <w:pPr>
                    <w:tabs>
                      <w:tab w:val="left" w:pos="142"/>
                    </w:tabs>
                    <w:ind w:right="142"/>
                    <w:rPr>
                      <w:rFonts w:eastAsia="Calibri" w:cs="Arial"/>
                      <w:sz w:val="18"/>
                      <w:lang w:val="fr-CH"/>
                    </w:rPr>
                  </w:pPr>
                  <w:r w:rsidRPr="00394C8C">
                    <w:rPr>
                      <w:rFonts w:eastAsia="Calibri" w:cs="Arial"/>
                      <w:sz w:val="18"/>
                      <w:lang w:val="fr-CH"/>
                    </w:rPr>
                    <w:t>Informations sur la nature et le champ d'application de la convention collective</w:t>
                  </w:r>
                </w:p>
                <w:p w14:paraId="1C18E4CE" w14:textId="4D5A0F45" w:rsidR="00512E3E" w:rsidRPr="00394C8C" w:rsidRDefault="00512E3E" w:rsidP="00A7766E">
                  <w:pPr>
                    <w:tabs>
                      <w:tab w:val="left" w:pos="142"/>
                    </w:tabs>
                    <w:ind w:right="142"/>
                    <w:rPr>
                      <w:rFonts w:cs="Arial"/>
                      <w:sz w:val="18"/>
                      <w:szCs w:val="18"/>
                      <w:lang w:val="fr-CH"/>
                    </w:rPr>
                  </w:pPr>
                </w:p>
              </w:tc>
              <w:tc>
                <w:tcPr>
                  <w:tcW w:w="4826" w:type="dxa"/>
                  <w:shd w:val="clear" w:color="auto" w:fill="F2F2F2" w:themeFill="background1" w:themeFillShade="F2"/>
                </w:tcPr>
                <w:p w14:paraId="020E772D" w14:textId="77777777" w:rsidR="00102511" w:rsidRPr="00394C8C" w:rsidRDefault="00102511" w:rsidP="00A7766E">
                  <w:pPr>
                    <w:tabs>
                      <w:tab w:val="left" w:pos="142"/>
                    </w:tabs>
                    <w:ind w:right="142"/>
                    <w:rPr>
                      <w:rFonts w:cs="Arial"/>
                      <w:sz w:val="18"/>
                      <w:szCs w:val="18"/>
                      <w:lang w:val="fr-CH"/>
                    </w:rPr>
                  </w:pPr>
                </w:p>
              </w:tc>
            </w:tr>
            <w:tr w:rsidR="00102511" w:rsidRPr="00535F6E" w14:paraId="6212A833" w14:textId="77777777" w:rsidTr="001D16EF">
              <w:tc>
                <w:tcPr>
                  <w:tcW w:w="4956" w:type="dxa"/>
                  <w:shd w:val="clear" w:color="auto" w:fill="auto"/>
                </w:tcPr>
                <w:p w14:paraId="0741A8B4" w14:textId="77777777" w:rsidR="00A7766E" w:rsidRPr="00394C8C" w:rsidRDefault="00A7766E" w:rsidP="00A7766E">
                  <w:pPr>
                    <w:tabs>
                      <w:tab w:val="left" w:pos="142"/>
                    </w:tabs>
                    <w:ind w:right="142"/>
                    <w:rPr>
                      <w:rFonts w:cs="Arial"/>
                      <w:sz w:val="18"/>
                      <w:szCs w:val="18"/>
                      <w:lang w:val="fr-CH"/>
                    </w:rPr>
                  </w:pPr>
                </w:p>
                <w:p w14:paraId="14B4F5D3" w14:textId="7D475154" w:rsidR="00A7766E" w:rsidRPr="00394C8C" w:rsidRDefault="00512E3E" w:rsidP="00A7766E">
                  <w:pPr>
                    <w:tabs>
                      <w:tab w:val="left" w:pos="142"/>
                    </w:tabs>
                    <w:ind w:right="142"/>
                    <w:rPr>
                      <w:rFonts w:cs="Arial"/>
                      <w:sz w:val="18"/>
                      <w:szCs w:val="18"/>
                      <w:lang w:val="fr-CH"/>
                    </w:rPr>
                  </w:pPr>
                  <w:r w:rsidRPr="00394C8C">
                    <w:rPr>
                      <w:rFonts w:cs="Arial"/>
                      <w:sz w:val="18"/>
                      <w:szCs w:val="18"/>
                      <w:lang w:val="fr-CH"/>
                    </w:rPr>
                    <w:t>Preuve du respect des conventions collectives de travail</w:t>
                  </w:r>
                </w:p>
                <w:p w14:paraId="663F0316" w14:textId="33927590" w:rsidR="00512E3E" w:rsidRPr="00394C8C" w:rsidRDefault="00512E3E" w:rsidP="00A7766E">
                  <w:pPr>
                    <w:tabs>
                      <w:tab w:val="left" w:pos="142"/>
                    </w:tabs>
                    <w:ind w:right="142"/>
                    <w:rPr>
                      <w:rFonts w:cs="Arial"/>
                      <w:sz w:val="18"/>
                      <w:szCs w:val="18"/>
                      <w:lang w:val="fr-CH"/>
                    </w:rPr>
                  </w:pPr>
                </w:p>
              </w:tc>
              <w:tc>
                <w:tcPr>
                  <w:tcW w:w="4826" w:type="dxa"/>
                  <w:shd w:val="clear" w:color="auto" w:fill="F2F2F2" w:themeFill="background1" w:themeFillShade="F2"/>
                </w:tcPr>
                <w:p w14:paraId="1A664FDE" w14:textId="77777777" w:rsidR="00102511" w:rsidRPr="00394C8C" w:rsidRDefault="00102511" w:rsidP="00A7766E">
                  <w:pPr>
                    <w:tabs>
                      <w:tab w:val="left" w:pos="142"/>
                    </w:tabs>
                    <w:ind w:right="142"/>
                    <w:rPr>
                      <w:rFonts w:cs="Arial"/>
                      <w:sz w:val="18"/>
                      <w:szCs w:val="18"/>
                      <w:lang w:val="fr-CH"/>
                    </w:rPr>
                  </w:pPr>
                </w:p>
              </w:tc>
            </w:tr>
          </w:tbl>
          <w:p w14:paraId="279E5743" w14:textId="468F362F" w:rsidR="00102511" w:rsidRPr="00394C8C" w:rsidRDefault="00102511" w:rsidP="00941792">
            <w:pPr>
              <w:tabs>
                <w:tab w:val="left" w:pos="686"/>
              </w:tabs>
              <w:ind w:right="141"/>
              <w:rPr>
                <w:rFonts w:cs="Arial"/>
                <w:i/>
                <w:iCs/>
                <w:sz w:val="18"/>
                <w:szCs w:val="18"/>
                <w:highlight w:val="green"/>
                <w:lang w:val="fr-CH"/>
              </w:rPr>
            </w:pPr>
          </w:p>
          <w:p w14:paraId="641A1690" w14:textId="77777777" w:rsidR="00512E3E" w:rsidRPr="00394C8C" w:rsidRDefault="00102511" w:rsidP="00512E3E">
            <w:pPr>
              <w:rPr>
                <w:rFonts w:eastAsia="Calibri" w:cs="Arial"/>
                <w:sz w:val="18"/>
                <w:lang w:val="fr-CH"/>
              </w:rPr>
            </w:pPr>
            <w:r w:rsidRPr="00394C8C">
              <w:rPr>
                <w:rFonts w:eastAsia="Calibri" w:cs="Arial"/>
                <w:sz w:val="18"/>
              </w:rPr>
              <w:fldChar w:fldCharType="begin">
                <w:ffData>
                  <w:name w:val="Kontrollkästchen2"/>
                  <w:enabled/>
                  <w:calcOnExit w:val="0"/>
                  <w:checkBox>
                    <w:sizeAuto/>
                    <w:default w:val="0"/>
                  </w:checkBox>
                </w:ffData>
              </w:fldChar>
            </w:r>
            <w:r w:rsidRPr="00394C8C">
              <w:rPr>
                <w:rFonts w:eastAsia="Calibri" w:cs="Arial"/>
                <w:sz w:val="18"/>
                <w:lang w:val="fr-CH"/>
              </w:rPr>
              <w:instrText xml:space="preserve"> FORMCHECKBOX </w:instrText>
            </w:r>
            <w:r w:rsidRPr="00394C8C">
              <w:rPr>
                <w:rFonts w:eastAsia="Calibri" w:cs="Arial"/>
                <w:sz w:val="18"/>
              </w:rPr>
            </w:r>
            <w:r w:rsidRPr="00394C8C">
              <w:rPr>
                <w:rFonts w:eastAsia="Calibri" w:cs="Arial"/>
                <w:sz w:val="18"/>
              </w:rPr>
              <w:fldChar w:fldCharType="separate"/>
            </w:r>
            <w:r w:rsidRPr="00394C8C">
              <w:rPr>
                <w:rFonts w:eastAsia="Calibri" w:cs="Arial"/>
                <w:sz w:val="18"/>
              </w:rPr>
              <w:fldChar w:fldCharType="end"/>
            </w:r>
            <w:r w:rsidRPr="00394C8C">
              <w:rPr>
                <w:rFonts w:eastAsia="Calibri" w:cs="Arial"/>
                <w:sz w:val="18"/>
                <w:lang w:val="fr-CH"/>
              </w:rPr>
              <w:t xml:space="preserve"> </w:t>
            </w:r>
            <w:proofErr w:type="gramStart"/>
            <w:r w:rsidR="00512E3E" w:rsidRPr="00394C8C">
              <w:rPr>
                <w:rFonts w:eastAsia="Calibri" w:cs="Arial"/>
                <w:sz w:val="18"/>
                <w:lang w:val="fr-CH"/>
              </w:rPr>
              <w:t>Non!</w:t>
            </w:r>
            <w:proofErr w:type="gramEnd"/>
            <w:r w:rsidR="00512E3E" w:rsidRPr="00394C8C">
              <w:rPr>
                <w:rFonts w:eastAsia="Calibri" w:cs="Arial"/>
                <w:sz w:val="18"/>
                <w:lang w:val="fr-CH"/>
              </w:rPr>
              <w:t xml:space="preserve"> Si vous avez répondu non, passez à la question suivante.</w:t>
            </w:r>
          </w:p>
          <w:p w14:paraId="5CEC0186" w14:textId="57E08135" w:rsidR="00844342" w:rsidRPr="00394C8C" w:rsidRDefault="00844342" w:rsidP="00941792">
            <w:pPr>
              <w:rPr>
                <w:rFonts w:eastAsia="Calibri" w:cs="Arial"/>
                <w:sz w:val="18"/>
                <w:lang w:val="fr-CH"/>
              </w:rPr>
            </w:pPr>
          </w:p>
          <w:p w14:paraId="62D505B2" w14:textId="552E6DB4" w:rsidR="00844342" w:rsidRPr="00394C8C" w:rsidRDefault="00844342" w:rsidP="00941792">
            <w:pPr>
              <w:rPr>
                <w:rFonts w:eastAsia="Calibri" w:cs="Arial"/>
                <w:sz w:val="18"/>
                <w:lang w:val="fr-CH"/>
              </w:rPr>
            </w:pPr>
          </w:p>
          <w:p w14:paraId="71338165" w14:textId="77777777" w:rsidR="00C201A9" w:rsidRPr="00394C8C" w:rsidRDefault="00C201A9" w:rsidP="00941792">
            <w:pPr>
              <w:rPr>
                <w:rFonts w:eastAsia="Calibri" w:cs="Arial"/>
                <w:sz w:val="18"/>
                <w:lang w:val="fr-CH"/>
              </w:rPr>
            </w:pPr>
          </w:p>
          <w:p w14:paraId="7BBD5A13" w14:textId="6B4101E5" w:rsidR="00567676" w:rsidRPr="00394C8C" w:rsidRDefault="00512E3E" w:rsidP="00941792">
            <w:pPr>
              <w:rPr>
                <w:rFonts w:eastAsia="Calibri" w:cs="Arial"/>
                <w:sz w:val="18"/>
                <w:lang w:val="fr-CH"/>
              </w:rPr>
            </w:pPr>
            <w:r w:rsidRPr="00394C8C">
              <w:rPr>
                <w:rFonts w:eastAsia="Calibri" w:cs="Arial"/>
                <w:sz w:val="18"/>
                <w:lang w:val="fr-CH"/>
              </w:rPr>
              <w:t xml:space="preserve">Y a-t-il des plaintes ou des violations connues de la loi concernant la non-application des conventions </w:t>
            </w:r>
            <w:proofErr w:type="gramStart"/>
            <w:r w:rsidRPr="00394C8C">
              <w:rPr>
                <w:rFonts w:eastAsia="Calibri" w:cs="Arial"/>
                <w:sz w:val="18"/>
                <w:lang w:val="fr-CH"/>
              </w:rPr>
              <w:t>collectives?</w:t>
            </w:r>
            <w:proofErr w:type="gramEnd"/>
          </w:p>
          <w:p w14:paraId="7B0AE004" w14:textId="77777777" w:rsidR="00512E3E" w:rsidRPr="00394C8C" w:rsidRDefault="00512E3E" w:rsidP="00941792">
            <w:pPr>
              <w:rPr>
                <w:rFonts w:eastAsia="Calibri" w:cs="Arial"/>
                <w:bCs/>
                <w:sz w:val="18"/>
                <w:szCs w:val="18"/>
                <w:lang w:val="fr-CH"/>
              </w:rPr>
            </w:pPr>
          </w:p>
          <w:p w14:paraId="01E916B5" w14:textId="41C303F1" w:rsidR="00567676" w:rsidRPr="00394C8C" w:rsidRDefault="00567676" w:rsidP="00941792">
            <w:pPr>
              <w:rPr>
                <w:rFonts w:eastAsia="Calibri" w:cs="Arial"/>
                <w:bCs/>
                <w:sz w:val="18"/>
                <w:szCs w:val="18"/>
                <w:lang w:val="fr-CH"/>
              </w:rPr>
            </w:pPr>
            <w:r w:rsidRPr="00394C8C">
              <w:rPr>
                <w:rFonts w:eastAsia="Calibri" w:cs="Arial"/>
                <w:sz w:val="18"/>
              </w:rPr>
              <w:fldChar w:fldCharType="begin">
                <w:ffData>
                  <w:name w:val="Kontrollkästchen2"/>
                  <w:enabled/>
                  <w:calcOnExit w:val="0"/>
                  <w:checkBox>
                    <w:sizeAuto/>
                    <w:default w:val="0"/>
                  </w:checkBox>
                </w:ffData>
              </w:fldChar>
            </w:r>
            <w:r w:rsidRPr="00394C8C">
              <w:rPr>
                <w:rFonts w:eastAsia="Calibri" w:cs="Arial"/>
                <w:sz w:val="18"/>
                <w:lang w:val="fr-CH"/>
              </w:rPr>
              <w:instrText xml:space="preserve"> FORMCHECKBOX </w:instrText>
            </w:r>
            <w:r w:rsidRPr="00394C8C">
              <w:rPr>
                <w:rFonts w:eastAsia="Calibri" w:cs="Arial"/>
                <w:sz w:val="18"/>
              </w:rPr>
            </w:r>
            <w:r w:rsidRPr="00394C8C">
              <w:rPr>
                <w:rFonts w:eastAsia="Calibri" w:cs="Arial"/>
                <w:sz w:val="18"/>
              </w:rPr>
              <w:fldChar w:fldCharType="separate"/>
            </w:r>
            <w:r w:rsidRPr="00394C8C">
              <w:rPr>
                <w:rFonts w:eastAsia="Calibri" w:cs="Arial"/>
                <w:sz w:val="18"/>
              </w:rPr>
              <w:fldChar w:fldCharType="end"/>
            </w:r>
            <w:r w:rsidRPr="00394C8C">
              <w:rPr>
                <w:rFonts w:eastAsia="Calibri" w:cs="Arial"/>
                <w:sz w:val="18"/>
                <w:lang w:val="fr-CH"/>
              </w:rPr>
              <w:t xml:space="preserve"> </w:t>
            </w:r>
            <w:proofErr w:type="gramStart"/>
            <w:r w:rsidRPr="00394C8C">
              <w:rPr>
                <w:rFonts w:eastAsia="Calibri" w:cs="Arial"/>
                <w:sz w:val="18"/>
                <w:lang w:val="fr-CH"/>
              </w:rPr>
              <w:t>N</w:t>
            </w:r>
            <w:r w:rsidR="00DF5407" w:rsidRPr="00394C8C">
              <w:rPr>
                <w:rFonts w:eastAsia="Calibri" w:cs="Arial"/>
                <w:sz w:val="18"/>
                <w:lang w:val="fr-CH"/>
              </w:rPr>
              <w:t>on</w:t>
            </w:r>
            <w:r w:rsidRPr="00394C8C">
              <w:rPr>
                <w:rFonts w:eastAsia="Calibri" w:cs="Arial"/>
                <w:sz w:val="18"/>
                <w:lang w:val="fr-CH"/>
              </w:rPr>
              <w:t>!</w:t>
            </w:r>
            <w:proofErr w:type="gramEnd"/>
          </w:p>
          <w:p w14:paraId="04457DC6" w14:textId="77777777" w:rsidR="00512E3E" w:rsidRPr="00394C8C" w:rsidRDefault="00512E3E" w:rsidP="00941792">
            <w:pPr>
              <w:rPr>
                <w:rFonts w:eastAsia="Calibri" w:cs="Arial"/>
                <w:sz w:val="18"/>
                <w:lang w:val="fr-CH"/>
              </w:rPr>
            </w:pPr>
          </w:p>
          <w:p w14:paraId="0AD3946F" w14:textId="7F2677C7" w:rsidR="00102511" w:rsidRPr="00394C8C" w:rsidRDefault="00102511" w:rsidP="00941792">
            <w:pPr>
              <w:rPr>
                <w:rFonts w:eastAsia="Calibri" w:cs="Arial"/>
                <w:sz w:val="18"/>
                <w:lang w:val="fr-CH"/>
              </w:rPr>
            </w:pPr>
            <w:r w:rsidRPr="00394C8C">
              <w:rPr>
                <w:rFonts w:eastAsia="Calibri" w:cs="Arial"/>
                <w:sz w:val="18"/>
              </w:rPr>
              <w:fldChar w:fldCharType="begin">
                <w:ffData>
                  <w:name w:val="Kontrollkästchen1"/>
                  <w:enabled/>
                  <w:calcOnExit w:val="0"/>
                  <w:checkBox>
                    <w:sizeAuto/>
                    <w:default w:val="0"/>
                  </w:checkBox>
                </w:ffData>
              </w:fldChar>
            </w:r>
            <w:r w:rsidRPr="00394C8C">
              <w:rPr>
                <w:rFonts w:eastAsia="Calibri" w:cs="Arial"/>
                <w:sz w:val="18"/>
                <w:lang w:val="fr-CH"/>
              </w:rPr>
              <w:instrText xml:space="preserve"> FORMCHECKBOX </w:instrText>
            </w:r>
            <w:r w:rsidRPr="00394C8C">
              <w:rPr>
                <w:rFonts w:eastAsia="Calibri" w:cs="Arial"/>
                <w:sz w:val="18"/>
              </w:rPr>
            </w:r>
            <w:r w:rsidRPr="00394C8C">
              <w:rPr>
                <w:rFonts w:eastAsia="Calibri" w:cs="Arial"/>
                <w:sz w:val="18"/>
              </w:rPr>
              <w:fldChar w:fldCharType="separate"/>
            </w:r>
            <w:r w:rsidRPr="00394C8C">
              <w:rPr>
                <w:rFonts w:eastAsia="Calibri" w:cs="Arial"/>
                <w:sz w:val="18"/>
              </w:rPr>
              <w:fldChar w:fldCharType="end"/>
            </w:r>
            <w:r w:rsidRPr="00394C8C">
              <w:rPr>
                <w:rFonts w:eastAsia="Calibri" w:cs="Arial"/>
                <w:sz w:val="18"/>
                <w:lang w:val="fr-CH"/>
              </w:rPr>
              <w:t xml:space="preserve"> </w:t>
            </w:r>
            <w:r w:rsidR="00DF5407" w:rsidRPr="00394C8C">
              <w:rPr>
                <w:rFonts w:eastAsia="Calibri" w:cs="Arial"/>
                <w:sz w:val="18"/>
                <w:lang w:val="fr-CH"/>
              </w:rPr>
              <w:t xml:space="preserve">Oui ! Veuillez fournir les informations suivantes sur ces plaintes et la manière de les </w:t>
            </w:r>
            <w:proofErr w:type="gramStart"/>
            <w:r w:rsidR="00DF5407" w:rsidRPr="00394C8C">
              <w:rPr>
                <w:rFonts w:eastAsia="Calibri" w:cs="Arial"/>
                <w:sz w:val="18"/>
                <w:lang w:val="fr-CH"/>
              </w:rPr>
              <w:t>traiter:</w:t>
            </w:r>
            <w:proofErr w:type="gramEnd"/>
          </w:p>
          <w:p w14:paraId="09578F70" w14:textId="77777777" w:rsidR="00DF5407" w:rsidRPr="00394C8C" w:rsidRDefault="00DF5407" w:rsidP="00941792">
            <w:pPr>
              <w:rPr>
                <w:rFonts w:eastAsia="Calibri" w:cs="Arial"/>
                <w:bCs/>
                <w:sz w:val="18"/>
                <w:lang w:val="fr-CH"/>
              </w:rPr>
            </w:pPr>
          </w:p>
          <w:tbl>
            <w:tblPr>
              <w:tblStyle w:val="Tabellenraster"/>
              <w:tblW w:w="9782" w:type="dxa"/>
              <w:tblInd w:w="34" w:type="dxa"/>
              <w:tblLayout w:type="fixed"/>
              <w:tblLook w:val="04A0" w:firstRow="1" w:lastRow="0" w:firstColumn="1" w:lastColumn="0" w:noHBand="0" w:noVBand="1"/>
            </w:tblPr>
            <w:tblGrid>
              <w:gridCol w:w="4956"/>
              <w:gridCol w:w="4826"/>
            </w:tblGrid>
            <w:tr w:rsidR="004E19A7" w:rsidRPr="00535F6E" w14:paraId="20B16CF4" w14:textId="77777777" w:rsidTr="001D16EF">
              <w:tc>
                <w:tcPr>
                  <w:tcW w:w="4956" w:type="dxa"/>
                  <w:shd w:val="clear" w:color="auto" w:fill="auto"/>
                </w:tcPr>
                <w:p w14:paraId="5EE583A1" w14:textId="77777777" w:rsidR="00A7766E" w:rsidRPr="00394C8C" w:rsidRDefault="00A7766E" w:rsidP="00A7766E">
                  <w:pPr>
                    <w:ind w:right="142"/>
                    <w:rPr>
                      <w:rFonts w:cs="Arial"/>
                      <w:sz w:val="18"/>
                      <w:szCs w:val="18"/>
                      <w:lang w:val="fr-CH"/>
                    </w:rPr>
                  </w:pPr>
                </w:p>
                <w:p w14:paraId="44E734F2" w14:textId="77777777" w:rsidR="00A7766E" w:rsidRPr="00394C8C" w:rsidRDefault="00DF5407" w:rsidP="00A7766E">
                  <w:pPr>
                    <w:ind w:right="142"/>
                    <w:rPr>
                      <w:rFonts w:cs="Arial"/>
                      <w:sz w:val="18"/>
                      <w:szCs w:val="18"/>
                      <w:lang w:val="fr-CH"/>
                    </w:rPr>
                  </w:pPr>
                  <w:r w:rsidRPr="00394C8C">
                    <w:rPr>
                      <w:rFonts w:cs="Arial"/>
                      <w:sz w:val="18"/>
                      <w:szCs w:val="18"/>
                      <w:lang w:val="fr-CH"/>
                    </w:rPr>
                    <w:t xml:space="preserve">Date de la plainte/du manquement à la loi </w:t>
                  </w:r>
                </w:p>
                <w:p w14:paraId="70C8BA38" w14:textId="1921E8A8" w:rsidR="00DF5407" w:rsidRPr="00394C8C" w:rsidRDefault="00DF5407" w:rsidP="00A7766E">
                  <w:pPr>
                    <w:ind w:right="142"/>
                    <w:rPr>
                      <w:rFonts w:cs="Arial"/>
                      <w:sz w:val="18"/>
                      <w:szCs w:val="18"/>
                      <w:lang w:val="fr-CH"/>
                    </w:rPr>
                  </w:pPr>
                </w:p>
              </w:tc>
              <w:tc>
                <w:tcPr>
                  <w:tcW w:w="4826" w:type="dxa"/>
                  <w:shd w:val="clear" w:color="auto" w:fill="F2F2F2" w:themeFill="background1" w:themeFillShade="F2"/>
                </w:tcPr>
                <w:p w14:paraId="5F9CE2B0" w14:textId="77777777" w:rsidR="004E19A7" w:rsidRPr="00394C8C" w:rsidRDefault="004E19A7" w:rsidP="00A7766E">
                  <w:pPr>
                    <w:tabs>
                      <w:tab w:val="left" w:pos="142"/>
                    </w:tabs>
                    <w:ind w:right="142"/>
                    <w:rPr>
                      <w:rFonts w:cs="Arial"/>
                      <w:sz w:val="18"/>
                      <w:szCs w:val="18"/>
                      <w:lang w:val="fr-CH"/>
                    </w:rPr>
                  </w:pPr>
                </w:p>
              </w:tc>
            </w:tr>
            <w:tr w:rsidR="004E19A7" w:rsidRPr="002166A6" w14:paraId="38459A9E" w14:textId="77777777" w:rsidTr="001D16EF">
              <w:tc>
                <w:tcPr>
                  <w:tcW w:w="4956" w:type="dxa"/>
                  <w:shd w:val="clear" w:color="auto" w:fill="auto"/>
                </w:tcPr>
                <w:p w14:paraId="29BC6514" w14:textId="77777777" w:rsidR="00A7766E" w:rsidRPr="00394C8C" w:rsidRDefault="00A7766E" w:rsidP="00A7766E">
                  <w:pPr>
                    <w:ind w:right="142"/>
                    <w:rPr>
                      <w:rFonts w:cs="Arial"/>
                      <w:sz w:val="18"/>
                      <w:szCs w:val="18"/>
                      <w:lang w:val="fr-CH"/>
                    </w:rPr>
                  </w:pPr>
                </w:p>
                <w:p w14:paraId="2D9A86C9" w14:textId="1C3196AD" w:rsidR="00A7766E" w:rsidRPr="00394C8C" w:rsidRDefault="00DF5407" w:rsidP="00A7766E">
                  <w:pPr>
                    <w:ind w:right="142"/>
                    <w:rPr>
                      <w:rFonts w:cs="Arial"/>
                      <w:sz w:val="18"/>
                      <w:szCs w:val="18"/>
                      <w:lang w:val="fr-CH"/>
                    </w:rPr>
                  </w:pPr>
                  <w:proofErr w:type="gramStart"/>
                  <w:r w:rsidRPr="00394C8C">
                    <w:rPr>
                      <w:rFonts w:cs="Arial"/>
                      <w:sz w:val="18"/>
                      <w:szCs w:val="18"/>
                      <w:lang w:val="fr-CH"/>
                    </w:rPr>
                    <w:t>Documentation:</w:t>
                  </w:r>
                  <w:proofErr w:type="gramEnd"/>
                  <w:r w:rsidRPr="00394C8C">
                    <w:rPr>
                      <w:rFonts w:cs="Arial"/>
                      <w:sz w:val="18"/>
                      <w:szCs w:val="18"/>
                      <w:lang w:val="fr-CH"/>
                    </w:rPr>
                    <w:t xml:space="preserve"> Lieu de stockage, personne en charge</w:t>
                  </w:r>
                </w:p>
                <w:p w14:paraId="51AD9F83" w14:textId="540DB9B7" w:rsidR="00DF5407" w:rsidRPr="00394C8C" w:rsidRDefault="00DF5407" w:rsidP="00A7766E">
                  <w:pPr>
                    <w:ind w:right="142"/>
                    <w:rPr>
                      <w:rFonts w:cs="Arial"/>
                      <w:sz w:val="18"/>
                      <w:szCs w:val="18"/>
                      <w:lang w:val="fr-CH"/>
                    </w:rPr>
                  </w:pPr>
                </w:p>
              </w:tc>
              <w:tc>
                <w:tcPr>
                  <w:tcW w:w="4826" w:type="dxa"/>
                  <w:shd w:val="clear" w:color="auto" w:fill="F2F2F2" w:themeFill="background1" w:themeFillShade="F2"/>
                </w:tcPr>
                <w:p w14:paraId="0CCD3A63" w14:textId="77777777" w:rsidR="004E19A7" w:rsidRPr="00394C8C" w:rsidRDefault="004E19A7" w:rsidP="00A7766E">
                  <w:pPr>
                    <w:tabs>
                      <w:tab w:val="left" w:pos="142"/>
                    </w:tabs>
                    <w:ind w:right="142"/>
                    <w:rPr>
                      <w:rFonts w:cs="Arial"/>
                      <w:sz w:val="18"/>
                      <w:szCs w:val="18"/>
                      <w:lang w:val="fr-CH"/>
                    </w:rPr>
                  </w:pPr>
                </w:p>
              </w:tc>
            </w:tr>
            <w:tr w:rsidR="004E19A7" w:rsidRPr="00394C8C" w14:paraId="16D51A94" w14:textId="77777777" w:rsidTr="001D16EF">
              <w:tc>
                <w:tcPr>
                  <w:tcW w:w="4956" w:type="dxa"/>
                  <w:shd w:val="clear" w:color="auto" w:fill="auto"/>
                </w:tcPr>
                <w:p w14:paraId="00AD3DAD" w14:textId="77777777" w:rsidR="00A7766E" w:rsidRPr="00394C8C" w:rsidRDefault="00A7766E" w:rsidP="00A7766E">
                  <w:pPr>
                    <w:ind w:right="142"/>
                    <w:rPr>
                      <w:rFonts w:cs="Arial"/>
                      <w:sz w:val="18"/>
                      <w:szCs w:val="18"/>
                      <w:lang w:val="fr-CH"/>
                    </w:rPr>
                  </w:pPr>
                </w:p>
                <w:p w14:paraId="6B08F284" w14:textId="77777777" w:rsidR="00A7766E" w:rsidRPr="00394C8C" w:rsidRDefault="00DF5407" w:rsidP="00A7766E">
                  <w:pPr>
                    <w:ind w:right="142"/>
                    <w:rPr>
                      <w:rFonts w:cs="Arial"/>
                      <w:sz w:val="18"/>
                      <w:szCs w:val="18"/>
                    </w:rPr>
                  </w:pPr>
                  <w:r w:rsidRPr="00394C8C">
                    <w:rPr>
                      <w:rFonts w:cs="Arial"/>
                      <w:sz w:val="18"/>
                      <w:szCs w:val="18"/>
                    </w:rPr>
                    <w:t xml:space="preserve">Description de </w:t>
                  </w:r>
                  <w:proofErr w:type="spellStart"/>
                  <w:r w:rsidRPr="00394C8C">
                    <w:rPr>
                      <w:rFonts w:cs="Arial"/>
                      <w:sz w:val="18"/>
                      <w:szCs w:val="18"/>
                    </w:rPr>
                    <w:t>l'incident</w:t>
                  </w:r>
                  <w:proofErr w:type="spellEnd"/>
                </w:p>
                <w:p w14:paraId="61497125" w14:textId="1D1C8AE3" w:rsidR="00DF5407" w:rsidRPr="00394C8C" w:rsidRDefault="00DF5407" w:rsidP="00A7766E">
                  <w:pPr>
                    <w:ind w:right="142"/>
                    <w:rPr>
                      <w:rFonts w:cs="Arial"/>
                      <w:sz w:val="18"/>
                      <w:szCs w:val="18"/>
                    </w:rPr>
                  </w:pPr>
                </w:p>
              </w:tc>
              <w:tc>
                <w:tcPr>
                  <w:tcW w:w="4826" w:type="dxa"/>
                  <w:shd w:val="clear" w:color="auto" w:fill="F2F2F2" w:themeFill="background1" w:themeFillShade="F2"/>
                </w:tcPr>
                <w:p w14:paraId="598678CC" w14:textId="77777777" w:rsidR="004E19A7" w:rsidRPr="00394C8C" w:rsidRDefault="004E19A7" w:rsidP="00A7766E">
                  <w:pPr>
                    <w:tabs>
                      <w:tab w:val="left" w:pos="142"/>
                    </w:tabs>
                    <w:ind w:right="142"/>
                    <w:rPr>
                      <w:rFonts w:cs="Arial"/>
                      <w:sz w:val="18"/>
                      <w:szCs w:val="18"/>
                    </w:rPr>
                  </w:pPr>
                </w:p>
              </w:tc>
            </w:tr>
            <w:tr w:rsidR="004E19A7" w:rsidRPr="00535F6E" w14:paraId="3CBBC495" w14:textId="77777777" w:rsidTr="001D16EF">
              <w:tc>
                <w:tcPr>
                  <w:tcW w:w="4956" w:type="dxa"/>
                  <w:shd w:val="clear" w:color="auto" w:fill="auto"/>
                </w:tcPr>
                <w:p w14:paraId="21F868F8" w14:textId="77777777" w:rsidR="00A7766E" w:rsidRPr="00394C8C" w:rsidRDefault="00A7766E" w:rsidP="00A7766E">
                  <w:pPr>
                    <w:ind w:right="142"/>
                    <w:rPr>
                      <w:rFonts w:cs="Arial"/>
                      <w:sz w:val="18"/>
                      <w:szCs w:val="18"/>
                      <w:lang w:val="fr-CH"/>
                    </w:rPr>
                  </w:pPr>
                </w:p>
                <w:p w14:paraId="5A437A7A" w14:textId="4BFC493C" w:rsidR="00A7766E" w:rsidRPr="00394C8C" w:rsidRDefault="00DF5407" w:rsidP="00A7766E">
                  <w:pPr>
                    <w:ind w:right="142"/>
                    <w:rPr>
                      <w:rFonts w:cs="Arial"/>
                      <w:sz w:val="18"/>
                      <w:szCs w:val="18"/>
                      <w:lang w:val="fr-CH"/>
                    </w:rPr>
                  </w:pPr>
                  <w:r w:rsidRPr="00394C8C">
                    <w:rPr>
                      <w:rFonts w:cs="Arial"/>
                      <w:sz w:val="18"/>
                      <w:szCs w:val="18"/>
                      <w:lang w:val="fr-CH"/>
                    </w:rPr>
                    <w:t>Description du traitement/des conséquences de l'incident</w:t>
                  </w:r>
                </w:p>
                <w:p w14:paraId="08696BE6" w14:textId="110725D8" w:rsidR="00DF5407" w:rsidRPr="00394C8C" w:rsidRDefault="00DF5407" w:rsidP="00A7766E">
                  <w:pPr>
                    <w:ind w:right="142"/>
                    <w:rPr>
                      <w:rFonts w:cs="Arial"/>
                      <w:sz w:val="18"/>
                      <w:szCs w:val="18"/>
                      <w:lang w:val="fr-CH"/>
                    </w:rPr>
                  </w:pPr>
                </w:p>
              </w:tc>
              <w:tc>
                <w:tcPr>
                  <w:tcW w:w="4826" w:type="dxa"/>
                  <w:shd w:val="clear" w:color="auto" w:fill="F2F2F2" w:themeFill="background1" w:themeFillShade="F2"/>
                </w:tcPr>
                <w:p w14:paraId="4F5CF8A5" w14:textId="77777777" w:rsidR="004E19A7" w:rsidRPr="00394C8C" w:rsidRDefault="004E19A7" w:rsidP="00A7766E">
                  <w:pPr>
                    <w:tabs>
                      <w:tab w:val="left" w:pos="142"/>
                    </w:tabs>
                    <w:ind w:right="142"/>
                    <w:rPr>
                      <w:rFonts w:cs="Arial"/>
                      <w:sz w:val="18"/>
                      <w:szCs w:val="18"/>
                      <w:lang w:val="fr-CH"/>
                    </w:rPr>
                  </w:pPr>
                </w:p>
              </w:tc>
            </w:tr>
            <w:tr w:rsidR="004E19A7" w:rsidRPr="00535F6E" w14:paraId="5D8F899F" w14:textId="77777777" w:rsidTr="001D16EF">
              <w:tc>
                <w:tcPr>
                  <w:tcW w:w="4956" w:type="dxa"/>
                  <w:shd w:val="clear" w:color="auto" w:fill="auto"/>
                </w:tcPr>
                <w:p w14:paraId="0F9888D8" w14:textId="77777777" w:rsidR="00A7766E" w:rsidRPr="00394C8C" w:rsidRDefault="00A7766E" w:rsidP="00A7766E">
                  <w:pPr>
                    <w:ind w:right="142"/>
                    <w:rPr>
                      <w:rFonts w:cs="Arial"/>
                      <w:sz w:val="18"/>
                      <w:szCs w:val="18"/>
                      <w:lang w:val="fr-CH"/>
                    </w:rPr>
                  </w:pPr>
                </w:p>
                <w:p w14:paraId="3C1CDF77" w14:textId="77777777" w:rsidR="00A7766E" w:rsidRPr="00394C8C" w:rsidRDefault="00DF5407" w:rsidP="00A7766E">
                  <w:pPr>
                    <w:ind w:right="142"/>
                    <w:rPr>
                      <w:rFonts w:cs="Arial"/>
                      <w:sz w:val="18"/>
                      <w:szCs w:val="18"/>
                      <w:lang w:val="fr-CH"/>
                    </w:rPr>
                  </w:pPr>
                  <w:r w:rsidRPr="00394C8C">
                    <w:rPr>
                      <w:rFonts w:cs="Arial"/>
                      <w:sz w:val="18"/>
                      <w:szCs w:val="18"/>
                      <w:lang w:val="fr-CH"/>
                    </w:rPr>
                    <w:t>Évaluation de l'efficacité de l'arrêt de l'incident</w:t>
                  </w:r>
                </w:p>
                <w:p w14:paraId="0A715E86" w14:textId="2FF744F3" w:rsidR="00DF5407" w:rsidRPr="00394C8C" w:rsidRDefault="00DF5407" w:rsidP="00A7766E">
                  <w:pPr>
                    <w:ind w:right="142"/>
                    <w:rPr>
                      <w:rFonts w:cs="Arial"/>
                      <w:sz w:val="18"/>
                      <w:szCs w:val="18"/>
                      <w:lang w:val="fr-CH"/>
                    </w:rPr>
                  </w:pPr>
                </w:p>
              </w:tc>
              <w:tc>
                <w:tcPr>
                  <w:tcW w:w="4826" w:type="dxa"/>
                  <w:shd w:val="clear" w:color="auto" w:fill="F2F2F2" w:themeFill="background1" w:themeFillShade="F2"/>
                </w:tcPr>
                <w:p w14:paraId="3A43FEB7" w14:textId="77777777" w:rsidR="004E19A7" w:rsidRPr="00394C8C" w:rsidRDefault="004E19A7" w:rsidP="00A7766E">
                  <w:pPr>
                    <w:tabs>
                      <w:tab w:val="left" w:pos="142"/>
                    </w:tabs>
                    <w:ind w:right="142"/>
                    <w:rPr>
                      <w:rFonts w:cs="Arial"/>
                      <w:sz w:val="18"/>
                      <w:szCs w:val="18"/>
                      <w:lang w:val="fr-CH"/>
                    </w:rPr>
                  </w:pPr>
                </w:p>
              </w:tc>
            </w:tr>
          </w:tbl>
          <w:p w14:paraId="1758C929" w14:textId="4B908A0A" w:rsidR="00F91D18" w:rsidRPr="00394C8C" w:rsidRDefault="00F91D18" w:rsidP="00567676">
            <w:pPr>
              <w:shd w:val="clear" w:color="auto" w:fill="F2F2F2" w:themeFill="background1" w:themeFillShade="F2"/>
              <w:rPr>
                <w:rFonts w:cs="Arial"/>
                <w:sz w:val="18"/>
                <w:szCs w:val="18"/>
                <w:highlight w:val="yellow"/>
                <w:lang w:val="fr-CH"/>
              </w:rPr>
            </w:pPr>
          </w:p>
        </w:tc>
      </w:tr>
      <w:tr w:rsidR="00365554" w:rsidRPr="002166A6" w14:paraId="12D9F53C" w14:textId="77777777" w:rsidTr="709A3D31">
        <w:trPr>
          <w:trHeight w:val="1098"/>
        </w:trPr>
        <w:tc>
          <w:tcPr>
            <w:tcW w:w="2410" w:type="dxa"/>
            <w:vMerge/>
          </w:tcPr>
          <w:p w14:paraId="15A2913D" w14:textId="77777777" w:rsidR="00A37125" w:rsidRPr="00394C8C" w:rsidRDefault="00A37125" w:rsidP="00365554">
            <w:pPr>
              <w:tabs>
                <w:tab w:val="left" w:pos="142"/>
              </w:tabs>
              <w:ind w:right="141"/>
              <w:rPr>
                <w:rFonts w:cs="Arial"/>
                <w:sz w:val="18"/>
                <w:szCs w:val="18"/>
                <w:lang w:val="fr-CH"/>
              </w:rPr>
            </w:pPr>
          </w:p>
        </w:tc>
        <w:tc>
          <w:tcPr>
            <w:tcW w:w="2693" w:type="dxa"/>
          </w:tcPr>
          <w:p w14:paraId="56D673D6" w14:textId="5B29B4A4" w:rsidR="0016034C" w:rsidRPr="00394C8C" w:rsidRDefault="0016034C" w:rsidP="00E717F4">
            <w:pPr>
              <w:tabs>
                <w:tab w:val="left" w:pos="142"/>
              </w:tabs>
              <w:ind w:right="141"/>
              <w:rPr>
                <w:rFonts w:eastAsia="Calibri" w:cs="Arial"/>
                <w:bCs/>
                <w:sz w:val="18"/>
                <w:szCs w:val="18"/>
                <w:lang w:val="fr-CH"/>
              </w:rPr>
            </w:pPr>
            <w:r w:rsidRPr="00394C8C">
              <w:rPr>
                <w:rFonts w:eastAsia="Calibri" w:cs="Arial"/>
                <w:bCs/>
                <w:sz w:val="18"/>
                <w:szCs w:val="18"/>
                <w:lang w:val="fr-CH"/>
              </w:rPr>
              <w:t xml:space="preserve">e) </w:t>
            </w:r>
            <w:r w:rsidR="00E717F4" w:rsidRPr="00E717F4">
              <w:rPr>
                <w:rFonts w:eastAsia="Calibri" w:cs="Arial"/>
                <w:bCs/>
                <w:sz w:val="18"/>
                <w:szCs w:val="18"/>
                <w:lang w:val="fr-CH"/>
              </w:rPr>
              <w:t xml:space="preserve">Identifiez toute autre obligation légale qui, d'après vous, pourrait avoir une incidence sur votre capacité à respecter la clause 7.5. Veuillez décrire ces obligations et la manière dont elles influent sur votre </w:t>
            </w:r>
            <w:r w:rsidR="00E717F4" w:rsidRPr="00E717F4">
              <w:rPr>
                <w:rFonts w:eastAsia="Calibri" w:cs="Arial"/>
                <w:bCs/>
                <w:sz w:val="18"/>
                <w:szCs w:val="18"/>
                <w:lang w:val="fr-CH"/>
              </w:rPr>
              <w:lastRenderedPageBreak/>
              <w:t>capacité à respecter la clause 7.5.</w:t>
            </w:r>
          </w:p>
          <w:p w14:paraId="18AA8670" w14:textId="737B28BB" w:rsidR="00C201A9" w:rsidRPr="00394C8C" w:rsidRDefault="00C201A9" w:rsidP="000531E6">
            <w:pPr>
              <w:tabs>
                <w:tab w:val="left" w:pos="142"/>
              </w:tabs>
              <w:ind w:right="141"/>
              <w:rPr>
                <w:rFonts w:eastAsia="Calibri" w:cs="Arial"/>
                <w:bCs/>
                <w:sz w:val="18"/>
                <w:szCs w:val="18"/>
                <w:lang w:val="fr-CH"/>
              </w:rPr>
            </w:pPr>
          </w:p>
        </w:tc>
        <w:tc>
          <w:tcPr>
            <w:tcW w:w="10065" w:type="dxa"/>
          </w:tcPr>
          <w:p w14:paraId="12AE778B" w14:textId="378F4509" w:rsidR="00E061E5" w:rsidRPr="00394C8C" w:rsidRDefault="00357CC6" w:rsidP="00E061E5">
            <w:pPr>
              <w:tabs>
                <w:tab w:val="left" w:pos="142"/>
              </w:tabs>
              <w:spacing w:line="276" w:lineRule="auto"/>
              <w:ind w:right="141"/>
              <w:rPr>
                <w:rFonts w:cs="Arial"/>
                <w:b/>
                <w:bCs/>
                <w:color w:val="202122"/>
                <w:sz w:val="18"/>
                <w:szCs w:val="18"/>
                <w:lang w:val="fr-CH"/>
              </w:rPr>
            </w:pPr>
            <w:r w:rsidRPr="00394C8C">
              <w:rPr>
                <w:rFonts w:cs="Arial"/>
                <w:b/>
                <w:bCs/>
                <w:color w:val="202122"/>
                <w:sz w:val="18"/>
                <w:szCs w:val="18"/>
                <w:lang w:val="fr-CH"/>
              </w:rPr>
              <w:lastRenderedPageBreak/>
              <w:t>Aucune</w:t>
            </w:r>
            <w:r w:rsidR="005D65F9" w:rsidRPr="00394C8C">
              <w:rPr>
                <w:rFonts w:cs="Arial"/>
                <w:b/>
                <w:bCs/>
                <w:color w:val="202122"/>
                <w:sz w:val="18"/>
                <w:szCs w:val="18"/>
                <w:lang w:val="fr-CH"/>
              </w:rPr>
              <w:t>.</w:t>
            </w:r>
          </w:p>
          <w:p w14:paraId="60F42FC8" w14:textId="63848960" w:rsidR="00E061E5" w:rsidRPr="00394C8C" w:rsidRDefault="40B2E88C" w:rsidP="709A3D31">
            <w:pPr>
              <w:tabs>
                <w:tab w:val="left" w:pos="142"/>
              </w:tabs>
              <w:ind w:right="141"/>
              <w:rPr>
                <w:rFonts w:eastAsia="Calibri" w:cs="Arial"/>
                <w:sz w:val="18"/>
                <w:szCs w:val="18"/>
                <w:lang w:val="fr-CH"/>
              </w:rPr>
            </w:pPr>
            <w:r w:rsidRPr="00394C8C">
              <w:rPr>
                <w:rFonts w:eastAsia="Calibri" w:cs="Arial"/>
                <w:sz w:val="18"/>
                <w:szCs w:val="18"/>
                <w:lang w:val="fr-CH"/>
              </w:rPr>
              <w:t>La législation à respecter en Suisse à cet égard n'est pas en contradiction avec les exigences du chapitre 7.5 Liberté d'association et droit de négociation collective, FSC-STD-40-004 V3-1</w:t>
            </w:r>
            <w:r w:rsidR="66BB212C" w:rsidRPr="00394C8C">
              <w:rPr>
                <w:rFonts w:eastAsia="Calibri" w:cs="Arial"/>
                <w:sz w:val="18"/>
                <w:szCs w:val="18"/>
                <w:lang w:val="fr-CH"/>
              </w:rPr>
              <w:t>,</w:t>
            </w:r>
            <w:r w:rsidRPr="00394C8C">
              <w:rPr>
                <w:rFonts w:eastAsia="Calibri" w:cs="Arial"/>
                <w:sz w:val="18"/>
                <w:szCs w:val="18"/>
                <w:lang w:val="fr-CH"/>
              </w:rPr>
              <w:t xml:space="preserve"> voir les profils </w:t>
            </w:r>
            <w:r w:rsidR="1262C58C" w:rsidRPr="00394C8C">
              <w:rPr>
                <w:rFonts w:eastAsia="Calibri" w:cs="Arial"/>
                <w:sz w:val="18"/>
                <w:szCs w:val="18"/>
                <w:lang w:val="fr-CH"/>
              </w:rPr>
              <w:t xml:space="preserve">par </w:t>
            </w:r>
            <w:r w:rsidRPr="00394C8C">
              <w:rPr>
                <w:rFonts w:eastAsia="Calibri" w:cs="Arial"/>
                <w:sz w:val="18"/>
                <w:szCs w:val="18"/>
                <w:lang w:val="fr-CH"/>
              </w:rPr>
              <w:t>pays de l'OIT,</w:t>
            </w:r>
            <w:r w:rsidRPr="00394C8C">
              <w:rPr>
                <w:rFonts w:cs="Arial"/>
                <w:sz w:val="18"/>
                <w:szCs w:val="18"/>
                <w:lang w:val="fr-CH"/>
              </w:rPr>
              <w:t xml:space="preserve"> </w:t>
            </w:r>
            <w:r w:rsidR="1F73E04F" w:rsidRPr="00394C8C">
              <w:rPr>
                <w:rFonts w:cs="Arial"/>
                <w:sz w:val="18"/>
                <w:szCs w:val="18"/>
                <w:lang w:val="fr-CH"/>
              </w:rPr>
              <w:t xml:space="preserve">sur </w:t>
            </w:r>
            <w:proofErr w:type="spellStart"/>
            <w:proofErr w:type="gramStart"/>
            <w:r w:rsidRPr="00394C8C">
              <w:rPr>
                <w:rFonts w:cs="Arial"/>
                <w:sz w:val="18"/>
                <w:szCs w:val="18"/>
                <w:lang w:val="fr-CH"/>
              </w:rPr>
              <w:t>Natlex</w:t>
            </w:r>
            <w:proofErr w:type="spellEnd"/>
            <w:r w:rsidRPr="00394C8C">
              <w:rPr>
                <w:rFonts w:cs="Arial"/>
                <w:color w:val="000000" w:themeColor="text1"/>
                <w:sz w:val="18"/>
                <w:szCs w:val="18"/>
                <w:shd w:val="clear" w:color="auto" w:fill="FFFFFF"/>
                <w:lang w:val="fr-CH"/>
              </w:rPr>
              <w:t>:</w:t>
            </w:r>
            <w:proofErr w:type="gramEnd"/>
            <w:r w:rsidRPr="00394C8C">
              <w:rPr>
                <w:rFonts w:cs="Arial"/>
                <w:color w:val="000000" w:themeColor="text1"/>
                <w:sz w:val="18"/>
                <w:szCs w:val="18"/>
                <w:shd w:val="clear" w:color="auto" w:fill="FFFFFF"/>
                <w:lang w:val="fr-CH"/>
              </w:rPr>
              <w:t xml:space="preserve"> </w:t>
            </w:r>
            <w:r w:rsidR="054DA49B" w:rsidRPr="00394C8C">
              <w:rPr>
                <w:rFonts w:cs="Arial"/>
                <w:color w:val="000000" w:themeColor="text1"/>
                <w:sz w:val="18"/>
                <w:szCs w:val="18"/>
                <w:shd w:val="clear" w:color="auto" w:fill="FFFFFF"/>
                <w:lang w:val="fr-CH"/>
              </w:rPr>
              <w:t>« </w:t>
            </w:r>
            <w:r w:rsidRPr="00394C8C">
              <w:rPr>
                <w:rFonts w:cs="Arial"/>
                <w:color w:val="000000" w:themeColor="text1"/>
                <w:spacing w:val="-5"/>
                <w:kern w:val="36"/>
                <w:sz w:val="18"/>
                <w:szCs w:val="18"/>
                <w:lang w:val="fr-CH"/>
              </w:rPr>
              <w:t xml:space="preserve">Freedom of association, collective </w:t>
            </w:r>
            <w:proofErr w:type="spellStart"/>
            <w:r w:rsidRPr="00394C8C">
              <w:rPr>
                <w:rFonts w:cs="Arial"/>
                <w:color w:val="000000" w:themeColor="text1"/>
                <w:spacing w:val="-5"/>
                <w:kern w:val="36"/>
                <w:sz w:val="18"/>
                <w:szCs w:val="18"/>
                <w:lang w:val="fr-CH"/>
              </w:rPr>
              <w:t>bargaining</w:t>
            </w:r>
            <w:proofErr w:type="spellEnd"/>
            <w:r w:rsidRPr="00394C8C">
              <w:rPr>
                <w:rFonts w:cs="Arial"/>
                <w:color w:val="000000" w:themeColor="text1"/>
                <w:spacing w:val="-5"/>
                <w:kern w:val="36"/>
                <w:sz w:val="18"/>
                <w:szCs w:val="18"/>
                <w:lang w:val="fr-CH"/>
              </w:rPr>
              <w:t xml:space="preserve"> and </w:t>
            </w:r>
            <w:proofErr w:type="spellStart"/>
            <w:r w:rsidRPr="00394C8C">
              <w:rPr>
                <w:rFonts w:cs="Arial"/>
                <w:color w:val="000000" w:themeColor="text1"/>
                <w:spacing w:val="-5"/>
                <w:kern w:val="36"/>
                <w:sz w:val="18"/>
                <w:szCs w:val="18"/>
                <w:lang w:val="fr-CH"/>
              </w:rPr>
              <w:t>industrial</w:t>
            </w:r>
            <w:proofErr w:type="spellEnd"/>
            <w:r w:rsidRPr="00394C8C">
              <w:rPr>
                <w:rFonts w:cs="Arial"/>
                <w:color w:val="000000" w:themeColor="text1"/>
                <w:spacing w:val="-5"/>
                <w:kern w:val="36"/>
                <w:sz w:val="18"/>
                <w:szCs w:val="18"/>
                <w:lang w:val="fr-CH"/>
              </w:rPr>
              <w:t xml:space="preserve"> relations</w:t>
            </w:r>
            <w:r w:rsidR="054DA49B" w:rsidRPr="00394C8C">
              <w:rPr>
                <w:rFonts w:cs="Arial"/>
                <w:color w:val="000000" w:themeColor="text1"/>
                <w:spacing w:val="-5"/>
                <w:kern w:val="36"/>
                <w:sz w:val="18"/>
                <w:szCs w:val="18"/>
                <w:lang w:val="fr-CH"/>
              </w:rPr>
              <w:t> »</w:t>
            </w:r>
            <w:r w:rsidRPr="00394C8C">
              <w:rPr>
                <w:rFonts w:cs="Arial"/>
                <w:color w:val="000000" w:themeColor="text1"/>
                <w:spacing w:val="-5"/>
                <w:kern w:val="36"/>
                <w:sz w:val="18"/>
                <w:szCs w:val="18"/>
                <w:lang w:val="fr-CH"/>
              </w:rPr>
              <w:t xml:space="preserve">, </w:t>
            </w:r>
            <w:r w:rsidRPr="00394C8C">
              <w:rPr>
                <w:rFonts w:cs="Arial"/>
                <w:color w:val="333333"/>
                <w:sz w:val="18"/>
                <w:szCs w:val="18"/>
                <w:shd w:val="clear" w:color="auto" w:fill="FFFFFF"/>
                <w:lang w:val="fr-CH"/>
              </w:rPr>
              <w:t>(voir ci-dessus le lien internet).</w:t>
            </w:r>
          </w:p>
        </w:tc>
      </w:tr>
      <w:tr w:rsidR="000531E6" w:rsidRPr="00535F6E" w14:paraId="76DF6FDE" w14:textId="77777777" w:rsidTr="709A3D31">
        <w:trPr>
          <w:trHeight w:val="960"/>
        </w:trPr>
        <w:tc>
          <w:tcPr>
            <w:tcW w:w="2410" w:type="dxa"/>
            <w:vMerge/>
          </w:tcPr>
          <w:p w14:paraId="4EA1AFA6" w14:textId="77777777" w:rsidR="000531E6" w:rsidRPr="00394C8C" w:rsidRDefault="000531E6" w:rsidP="000531E6">
            <w:pPr>
              <w:tabs>
                <w:tab w:val="left" w:pos="142"/>
              </w:tabs>
              <w:spacing w:line="276" w:lineRule="auto"/>
              <w:ind w:right="-738"/>
              <w:rPr>
                <w:rFonts w:cs="Arial"/>
                <w:sz w:val="18"/>
                <w:szCs w:val="18"/>
                <w:lang w:val="fr-CH"/>
              </w:rPr>
            </w:pPr>
          </w:p>
        </w:tc>
        <w:tc>
          <w:tcPr>
            <w:tcW w:w="2693" w:type="dxa"/>
          </w:tcPr>
          <w:p w14:paraId="2BDC5DA1" w14:textId="6C5654F6" w:rsidR="001D16EF" w:rsidRPr="00394C8C" w:rsidRDefault="0016034C" w:rsidP="00A7766E">
            <w:pPr>
              <w:tabs>
                <w:tab w:val="left" w:pos="142"/>
              </w:tabs>
              <w:ind w:right="141"/>
              <w:rPr>
                <w:rFonts w:eastAsia="Calibri" w:cs="Arial"/>
                <w:bCs/>
                <w:sz w:val="18"/>
                <w:szCs w:val="18"/>
                <w:lang w:val="fr-CH"/>
              </w:rPr>
            </w:pPr>
            <w:r w:rsidRPr="00394C8C">
              <w:rPr>
                <w:rFonts w:eastAsia="Calibri" w:cs="Arial"/>
                <w:bCs/>
                <w:sz w:val="18"/>
                <w:szCs w:val="18"/>
                <w:lang w:val="fr-CH"/>
              </w:rPr>
              <w:t xml:space="preserve">f) </w:t>
            </w:r>
            <w:r w:rsidR="00E717F4" w:rsidRPr="00E717F4">
              <w:rPr>
                <w:rFonts w:eastAsia="Calibri" w:cs="Arial"/>
                <w:bCs/>
                <w:sz w:val="18"/>
                <w:szCs w:val="18"/>
                <w:lang w:val="fr-CH"/>
              </w:rPr>
              <w:t xml:space="preserve">Joignez la ou les déclarations politiques rédigées par votre organisation et correspondant à la clause 7.5. </w:t>
            </w:r>
          </w:p>
        </w:tc>
        <w:tc>
          <w:tcPr>
            <w:tcW w:w="10065" w:type="dxa"/>
          </w:tcPr>
          <w:p w14:paraId="138572A7" w14:textId="1A7A0687" w:rsidR="00014896" w:rsidRPr="00E717F4" w:rsidRDefault="65CF04BB" w:rsidP="008E3DC9">
            <w:pPr>
              <w:tabs>
                <w:tab w:val="left" w:pos="142"/>
              </w:tabs>
              <w:ind w:right="141"/>
              <w:rPr>
                <w:rFonts w:cs="Arial"/>
                <w:sz w:val="18"/>
                <w:szCs w:val="18"/>
                <w:lang w:val="fr-FR"/>
              </w:rPr>
            </w:pPr>
            <w:r w:rsidRPr="00394C8C">
              <w:rPr>
                <w:rFonts w:cs="Arial"/>
                <w:sz w:val="18"/>
                <w:szCs w:val="18"/>
                <w:lang w:val="fr-CH"/>
              </w:rPr>
              <w:t xml:space="preserve">Voir la </w:t>
            </w:r>
            <w:r w:rsidR="3F604BD5" w:rsidRPr="00394C8C">
              <w:rPr>
                <w:rFonts w:cs="Arial"/>
                <w:sz w:val="18"/>
                <w:szCs w:val="18"/>
                <w:lang w:val="fr-CH"/>
              </w:rPr>
              <w:t>d</w:t>
            </w:r>
            <w:r w:rsidR="17318B36" w:rsidRPr="00394C8C">
              <w:rPr>
                <w:rFonts w:cs="Arial"/>
                <w:sz w:val="18"/>
                <w:szCs w:val="18"/>
                <w:lang w:val="fr-CH"/>
              </w:rPr>
              <w:t xml:space="preserve">éclaration de </w:t>
            </w:r>
            <w:proofErr w:type="gramStart"/>
            <w:r w:rsidR="17318B36" w:rsidRPr="00394C8C">
              <w:rPr>
                <w:rFonts w:cs="Arial"/>
                <w:sz w:val="18"/>
                <w:szCs w:val="18"/>
                <w:lang w:val="fr-CH"/>
              </w:rPr>
              <w:t>principe</w:t>
            </w:r>
            <w:r w:rsidRPr="00394C8C">
              <w:rPr>
                <w:rFonts w:cs="Arial"/>
                <w:sz w:val="18"/>
                <w:szCs w:val="18"/>
                <w:lang w:val="fr-CH"/>
              </w:rPr>
              <w:t>!</w:t>
            </w:r>
            <w:proofErr w:type="gramEnd"/>
            <w:r w:rsidRPr="00394C8C">
              <w:rPr>
                <w:rFonts w:cs="Arial"/>
                <w:sz w:val="18"/>
                <w:szCs w:val="18"/>
                <w:lang w:val="fr-CH"/>
              </w:rPr>
              <w:t xml:space="preserve"> </w:t>
            </w:r>
            <w:r w:rsidRPr="00E717F4">
              <w:rPr>
                <w:rFonts w:cs="Arial"/>
                <w:sz w:val="18"/>
                <w:szCs w:val="18"/>
                <w:lang w:val="fr-FR"/>
              </w:rPr>
              <w:t>Preuve :</w:t>
            </w:r>
          </w:p>
          <w:p w14:paraId="51F0BBD4" w14:textId="77777777" w:rsidR="00014896" w:rsidRPr="00E717F4" w:rsidRDefault="00014896" w:rsidP="008E3DC9">
            <w:pPr>
              <w:tabs>
                <w:tab w:val="left" w:pos="142"/>
              </w:tabs>
              <w:ind w:right="141"/>
              <w:rPr>
                <w:rFonts w:cs="Arial"/>
                <w:sz w:val="18"/>
                <w:szCs w:val="18"/>
                <w:lang w:val="fr-FR"/>
              </w:rPr>
            </w:pPr>
          </w:p>
          <w:tbl>
            <w:tblPr>
              <w:tblStyle w:val="Tabellenraster"/>
              <w:tblW w:w="9782" w:type="dxa"/>
              <w:tblInd w:w="34" w:type="dxa"/>
              <w:tblLayout w:type="fixed"/>
              <w:tblLook w:val="04A0" w:firstRow="1" w:lastRow="0" w:firstColumn="1" w:lastColumn="0" w:noHBand="0" w:noVBand="1"/>
            </w:tblPr>
            <w:tblGrid>
              <w:gridCol w:w="4395"/>
              <w:gridCol w:w="5387"/>
            </w:tblGrid>
            <w:tr w:rsidR="000531E6" w:rsidRPr="00E717F4" w14:paraId="5E8A57F0" w14:textId="77777777" w:rsidTr="46004A0C">
              <w:tc>
                <w:tcPr>
                  <w:tcW w:w="4395" w:type="dxa"/>
                  <w:shd w:val="clear" w:color="auto" w:fill="auto"/>
                </w:tcPr>
                <w:p w14:paraId="2FDC48FE" w14:textId="77777777" w:rsidR="00A7766E" w:rsidRPr="00E717F4" w:rsidRDefault="00A7766E" w:rsidP="00A7766E">
                  <w:pPr>
                    <w:tabs>
                      <w:tab w:val="left" w:pos="142"/>
                    </w:tabs>
                    <w:ind w:right="142"/>
                    <w:rPr>
                      <w:rFonts w:cs="Arial"/>
                      <w:sz w:val="18"/>
                      <w:szCs w:val="18"/>
                      <w:lang w:val="fr-FR"/>
                    </w:rPr>
                  </w:pPr>
                </w:p>
                <w:p w14:paraId="0AF6BB91" w14:textId="13F7254D" w:rsidR="00A7766E" w:rsidRPr="00E717F4" w:rsidRDefault="65CF04BB" w:rsidP="00A7766E">
                  <w:pPr>
                    <w:tabs>
                      <w:tab w:val="left" w:pos="142"/>
                    </w:tabs>
                    <w:ind w:right="142"/>
                    <w:rPr>
                      <w:rFonts w:cs="Arial"/>
                      <w:sz w:val="18"/>
                      <w:szCs w:val="18"/>
                      <w:lang w:val="fr-FR"/>
                    </w:rPr>
                  </w:pPr>
                  <w:r w:rsidRPr="00E717F4">
                    <w:rPr>
                      <w:rFonts w:cs="Arial"/>
                      <w:sz w:val="18"/>
                      <w:szCs w:val="18"/>
                      <w:lang w:val="fr-FR"/>
                    </w:rPr>
                    <w:t xml:space="preserve">Déclaration de principe de </w:t>
                  </w:r>
                </w:p>
                <w:p w14:paraId="649DB4BF" w14:textId="0F7B5EF6" w:rsidR="00014896" w:rsidRPr="00E717F4" w:rsidRDefault="00014896" w:rsidP="00A7766E">
                  <w:pPr>
                    <w:tabs>
                      <w:tab w:val="left" w:pos="142"/>
                    </w:tabs>
                    <w:ind w:right="142"/>
                    <w:rPr>
                      <w:rFonts w:cs="Arial"/>
                      <w:sz w:val="18"/>
                      <w:szCs w:val="18"/>
                      <w:lang w:val="fr-FR"/>
                    </w:rPr>
                  </w:pPr>
                </w:p>
              </w:tc>
              <w:tc>
                <w:tcPr>
                  <w:tcW w:w="5387" w:type="dxa"/>
                  <w:shd w:val="clear" w:color="auto" w:fill="F2F2F2" w:themeFill="background1" w:themeFillShade="F2"/>
                </w:tcPr>
                <w:p w14:paraId="112BF608" w14:textId="77777777" w:rsidR="000531E6" w:rsidRPr="00E717F4" w:rsidRDefault="000531E6" w:rsidP="00A7766E">
                  <w:pPr>
                    <w:tabs>
                      <w:tab w:val="left" w:pos="142"/>
                    </w:tabs>
                    <w:ind w:right="142"/>
                    <w:rPr>
                      <w:rFonts w:cs="Arial"/>
                      <w:sz w:val="18"/>
                      <w:szCs w:val="18"/>
                      <w:lang w:val="fr-FR"/>
                    </w:rPr>
                  </w:pPr>
                </w:p>
              </w:tc>
            </w:tr>
            <w:tr w:rsidR="000531E6" w:rsidRPr="00535F6E" w14:paraId="05E0E697" w14:textId="77777777" w:rsidTr="46004A0C">
              <w:tc>
                <w:tcPr>
                  <w:tcW w:w="4395" w:type="dxa"/>
                  <w:tcBorders>
                    <w:bottom w:val="single" w:sz="4" w:space="0" w:color="auto"/>
                  </w:tcBorders>
                  <w:shd w:val="clear" w:color="auto" w:fill="auto"/>
                </w:tcPr>
                <w:p w14:paraId="2912CF42" w14:textId="77777777" w:rsidR="00A7766E" w:rsidRPr="00394C8C" w:rsidRDefault="00A7766E" w:rsidP="00A7766E">
                  <w:pPr>
                    <w:tabs>
                      <w:tab w:val="left" w:pos="142"/>
                    </w:tabs>
                    <w:ind w:right="142"/>
                    <w:rPr>
                      <w:rFonts w:cs="Arial"/>
                      <w:sz w:val="18"/>
                      <w:szCs w:val="18"/>
                      <w:lang w:val="fr-CH"/>
                    </w:rPr>
                  </w:pPr>
                </w:p>
                <w:p w14:paraId="1AD36CE4" w14:textId="77777777" w:rsidR="00A7766E" w:rsidRPr="00394C8C" w:rsidRDefault="00014896" w:rsidP="00A7766E">
                  <w:pPr>
                    <w:tabs>
                      <w:tab w:val="left" w:pos="142"/>
                    </w:tabs>
                    <w:ind w:right="142"/>
                    <w:rPr>
                      <w:rFonts w:cs="Arial"/>
                      <w:sz w:val="18"/>
                      <w:szCs w:val="18"/>
                      <w:lang w:val="fr-CH"/>
                    </w:rPr>
                  </w:pPr>
                  <w:r w:rsidRPr="00394C8C">
                    <w:rPr>
                      <w:rFonts w:cs="Arial"/>
                      <w:sz w:val="18"/>
                      <w:szCs w:val="18"/>
                      <w:lang w:val="fr-CH"/>
                    </w:rPr>
                    <w:t>Paragraphe du texte ou référence/lien internet</w:t>
                  </w:r>
                </w:p>
                <w:p w14:paraId="7C5C7384" w14:textId="2204523B" w:rsidR="00014896" w:rsidRPr="00394C8C" w:rsidRDefault="00014896" w:rsidP="00A7766E">
                  <w:pPr>
                    <w:tabs>
                      <w:tab w:val="left" w:pos="142"/>
                    </w:tabs>
                    <w:ind w:right="142"/>
                    <w:rPr>
                      <w:rFonts w:cs="Arial"/>
                      <w:sz w:val="18"/>
                      <w:szCs w:val="18"/>
                      <w:lang w:val="fr-CH"/>
                    </w:rPr>
                  </w:pPr>
                </w:p>
              </w:tc>
              <w:tc>
                <w:tcPr>
                  <w:tcW w:w="5387" w:type="dxa"/>
                  <w:tcBorders>
                    <w:bottom w:val="single" w:sz="4" w:space="0" w:color="auto"/>
                  </w:tcBorders>
                  <w:shd w:val="clear" w:color="auto" w:fill="F2F2F2" w:themeFill="background1" w:themeFillShade="F2"/>
                </w:tcPr>
                <w:p w14:paraId="01C88D49" w14:textId="77777777" w:rsidR="000531E6" w:rsidRPr="00394C8C" w:rsidRDefault="000531E6" w:rsidP="00A7766E">
                  <w:pPr>
                    <w:tabs>
                      <w:tab w:val="left" w:pos="142"/>
                    </w:tabs>
                    <w:ind w:right="142"/>
                    <w:rPr>
                      <w:rFonts w:cs="Arial"/>
                      <w:sz w:val="18"/>
                      <w:szCs w:val="18"/>
                      <w:lang w:val="fr-CH"/>
                    </w:rPr>
                  </w:pPr>
                </w:p>
              </w:tc>
            </w:tr>
          </w:tbl>
          <w:p w14:paraId="4000B9A9" w14:textId="47749B14" w:rsidR="00014896" w:rsidRPr="00394C8C" w:rsidRDefault="00014896" w:rsidP="000531E6">
            <w:pPr>
              <w:tabs>
                <w:tab w:val="left" w:pos="142"/>
              </w:tabs>
              <w:spacing w:line="276" w:lineRule="auto"/>
              <w:ind w:right="-738"/>
              <w:rPr>
                <w:rFonts w:cs="Arial"/>
                <w:sz w:val="18"/>
                <w:szCs w:val="18"/>
                <w:lang w:val="fr-CH"/>
              </w:rPr>
            </w:pPr>
          </w:p>
        </w:tc>
      </w:tr>
      <w:tr w:rsidR="000531E6" w:rsidRPr="002166A6" w14:paraId="63FB2C6A" w14:textId="77777777" w:rsidTr="709A3D31">
        <w:trPr>
          <w:trHeight w:val="960"/>
        </w:trPr>
        <w:tc>
          <w:tcPr>
            <w:tcW w:w="2410" w:type="dxa"/>
          </w:tcPr>
          <w:p w14:paraId="6E478E54" w14:textId="77777777" w:rsidR="000531E6" w:rsidRPr="00394C8C" w:rsidRDefault="000531E6" w:rsidP="000531E6">
            <w:pPr>
              <w:tabs>
                <w:tab w:val="left" w:pos="142"/>
              </w:tabs>
              <w:spacing w:line="276" w:lineRule="auto"/>
              <w:ind w:right="-738"/>
              <w:rPr>
                <w:rFonts w:cs="Arial"/>
                <w:sz w:val="18"/>
                <w:szCs w:val="18"/>
                <w:lang w:val="fr-CH"/>
              </w:rPr>
            </w:pPr>
          </w:p>
        </w:tc>
        <w:tc>
          <w:tcPr>
            <w:tcW w:w="2693" w:type="dxa"/>
          </w:tcPr>
          <w:p w14:paraId="4A2C2680" w14:textId="7D6F2163" w:rsidR="000531E6" w:rsidRPr="00394C8C" w:rsidRDefault="00A41526" w:rsidP="000531E6">
            <w:pPr>
              <w:tabs>
                <w:tab w:val="left" w:pos="142"/>
              </w:tabs>
              <w:ind w:right="141"/>
              <w:rPr>
                <w:rFonts w:eastAsia="Calibri" w:cs="Arial"/>
                <w:bCs/>
                <w:sz w:val="18"/>
                <w:szCs w:val="18"/>
              </w:rPr>
            </w:pPr>
            <w:proofErr w:type="spellStart"/>
            <w:r w:rsidRPr="00394C8C">
              <w:rPr>
                <w:rFonts w:cs="Arial"/>
                <w:b/>
                <w:color w:val="202124"/>
                <w:sz w:val="18"/>
                <w:szCs w:val="18"/>
                <w:shd w:val="clear" w:color="auto" w:fill="F8F9FA"/>
                <w:lang w:val="de-DE"/>
              </w:rPr>
              <w:t>Résultat</w:t>
            </w:r>
            <w:proofErr w:type="spellEnd"/>
          </w:p>
        </w:tc>
        <w:tc>
          <w:tcPr>
            <w:tcW w:w="10065" w:type="dxa"/>
          </w:tcPr>
          <w:p w14:paraId="2C961DA0" w14:textId="52B424E0" w:rsidR="00014896" w:rsidRDefault="00014896" w:rsidP="00014896">
            <w:pPr>
              <w:tabs>
                <w:tab w:val="left" w:pos="142"/>
              </w:tabs>
              <w:ind w:right="141"/>
              <w:rPr>
                <w:rFonts w:cs="Arial"/>
                <w:bCs/>
                <w:sz w:val="18"/>
                <w:szCs w:val="18"/>
                <w:lang w:val="fr-CH"/>
              </w:rPr>
            </w:pPr>
            <w:r w:rsidRPr="00394C8C">
              <w:rPr>
                <w:rFonts w:cs="Arial"/>
                <w:bCs/>
                <w:sz w:val="18"/>
                <w:szCs w:val="18"/>
                <w:lang w:val="fr-CH"/>
              </w:rPr>
              <w:t xml:space="preserve">Toutes les informations ci-dessus peuvent-elles être </w:t>
            </w:r>
            <w:proofErr w:type="gramStart"/>
            <w:r w:rsidRPr="00394C8C">
              <w:rPr>
                <w:rFonts w:cs="Arial"/>
                <w:bCs/>
                <w:sz w:val="18"/>
                <w:szCs w:val="18"/>
                <w:lang w:val="fr-CH"/>
              </w:rPr>
              <w:t>fournies?</w:t>
            </w:r>
            <w:proofErr w:type="gramEnd"/>
          </w:p>
          <w:p w14:paraId="63F77B2B" w14:textId="77777777" w:rsidR="0065500C" w:rsidRPr="00394C8C" w:rsidRDefault="0065500C" w:rsidP="00014896">
            <w:pPr>
              <w:tabs>
                <w:tab w:val="left" w:pos="142"/>
              </w:tabs>
              <w:ind w:right="141"/>
              <w:rPr>
                <w:rFonts w:cs="Arial"/>
                <w:bCs/>
                <w:sz w:val="18"/>
                <w:szCs w:val="18"/>
                <w:lang w:val="fr-CH"/>
              </w:rPr>
            </w:pPr>
          </w:p>
          <w:p w14:paraId="15FB504E" w14:textId="3515A7A6" w:rsidR="00014896" w:rsidRDefault="00014896" w:rsidP="46004A0C">
            <w:pPr>
              <w:tabs>
                <w:tab w:val="left" w:pos="142"/>
              </w:tabs>
              <w:ind w:right="141"/>
              <w:rPr>
                <w:rFonts w:eastAsia="Calibri" w:cs="Arial"/>
                <w:sz w:val="18"/>
                <w:szCs w:val="18"/>
                <w:lang w:val="fr-CH"/>
              </w:rPr>
            </w:pPr>
            <w:r w:rsidRPr="00394C8C">
              <w:rPr>
                <w:rFonts w:eastAsia="Calibri" w:cs="Arial"/>
                <w:sz w:val="18"/>
                <w:szCs w:val="18"/>
              </w:rPr>
              <w:fldChar w:fldCharType="begin">
                <w:ffData>
                  <w:name w:val="Kontrollkästchen1"/>
                  <w:enabled/>
                  <w:calcOnExit w:val="0"/>
                  <w:checkBox>
                    <w:sizeAuto/>
                    <w:default w:val="0"/>
                  </w:checkBox>
                </w:ffData>
              </w:fldChar>
            </w:r>
            <w:r w:rsidRPr="00394C8C">
              <w:rPr>
                <w:rFonts w:eastAsia="Calibri" w:cs="Arial"/>
                <w:sz w:val="18"/>
                <w:szCs w:val="18"/>
                <w:lang w:val="fr-CH"/>
              </w:rPr>
              <w:instrText xml:space="preserve"> FORMCHECKBOX </w:instrText>
            </w:r>
            <w:r w:rsidRPr="00394C8C">
              <w:rPr>
                <w:rFonts w:eastAsia="Calibri" w:cs="Arial"/>
                <w:sz w:val="18"/>
                <w:szCs w:val="18"/>
              </w:rPr>
            </w:r>
            <w:r w:rsidRPr="00394C8C">
              <w:rPr>
                <w:rFonts w:eastAsia="Calibri" w:cs="Arial"/>
                <w:sz w:val="18"/>
                <w:szCs w:val="18"/>
              </w:rPr>
              <w:fldChar w:fldCharType="separate"/>
            </w:r>
            <w:r w:rsidRPr="00394C8C">
              <w:rPr>
                <w:rFonts w:eastAsia="Calibri" w:cs="Arial"/>
                <w:sz w:val="18"/>
                <w:szCs w:val="18"/>
              </w:rPr>
              <w:fldChar w:fldCharType="end"/>
            </w:r>
            <w:r w:rsidR="65CF04BB" w:rsidRPr="00394C8C">
              <w:rPr>
                <w:rFonts w:eastAsia="Calibri" w:cs="Arial"/>
                <w:sz w:val="18"/>
                <w:szCs w:val="18"/>
                <w:lang w:val="fr-CH"/>
              </w:rPr>
              <w:t xml:space="preserve"> </w:t>
            </w:r>
            <w:proofErr w:type="gramStart"/>
            <w:r w:rsidR="65CF04BB" w:rsidRPr="00394C8C">
              <w:rPr>
                <w:rFonts w:eastAsia="Calibri" w:cs="Arial"/>
                <w:sz w:val="18"/>
                <w:szCs w:val="18"/>
                <w:lang w:val="fr-CH"/>
              </w:rPr>
              <w:t>Oui!</w:t>
            </w:r>
            <w:proofErr w:type="gramEnd"/>
            <w:r w:rsidR="65CF04BB" w:rsidRPr="00394C8C">
              <w:rPr>
                <w:rFonts w:eastAsia="Calibri" w:cs="Arial"/>
                <w:sz w:val="18"/>
                <w:szCs w:val="18"/>
                <w:lang w:val="fr-CH"/>
              </w:rPr>
              <w:t xml:space="preserve"> </w:t>
            </w:r>
            <w:proofErr w:type="gramStart"/>
            <w:r w:rsidR="65CF04BB" w:rsidRPr="00394C8C">
              <w:rPr>
                <w:rFonts w:eastAsia="Calibri" w:cs="Arial"/>
                <w:sz w:val="18"/>
                <w:szCs w:val="18"/>
                <w:lang w:val="fr-CH"/>
              </w:rPr>
              <w:t>Résultat:</w:t>
            </w:r>
            <w:proofErr w:type="gramEnd"/>
            <w:r w:rsidR="65CF04BB" w:rsidRPr="00394C8C">
              <w:rPr>
                <w:rFonts w:eastAsia="Calibri" w:cs="Arial"/>
                <w:sz w:val="18"/>
                <w:szCs w:val="18"/>
                <w:lang w:val="fr-CH"/>
              </w:rPr>
              <w:t xml:space="preserve"> La conformité aux exigences du paragraphe 7.5 est assurée. Ceci peut être vérifié sur la base des réponses et des preuves ci-dessus. La </w:t>
            </w:r>
            <w:r w:rsidR="35593822" w:rsidRPr="00394C8C">
              <w:rPr>
                <w:rFonts w:eastAsia="Calibri" w:cs="Arial"/>
                <w:sz w:val="18"/>
                <w:szCs w:val="18"/>
                <w:lang w:val="fr-CH"/>
              </w:rPr>
              <w:t>d</w:t>
            </w:r>
            <w:r w:rsidR="1ED7EBF0" w:rsidRPr="00394C8C">
              <w:rPr>
                <w:rFonts w:eastAsia="Calibri" w:cs="Arial"/>
                <w:sz w:val="18"/>
                <w:szCs w:val="18"/>
                <w:lang w:val="fr-CH"/>
              </w:rPr>
              <w:t>éclaration de principe</w:t>
            </w:r>
            <w:r w:rsidR="65CF04BB" w:rsidRPr="00394C8C">
              <w:rPr>
                <w:rFonts w:eastAsia="Calibri" w:cs="Arial"/>
                <w:sz w:val="18"/>
                <w:szCs w:val="18"/>
                <w:lang w:val="fr-CH"/>
              </w:rPr>
              <w:t xml:space="preserve"> contient des exigences suffisamment complètes concernant 7.5.</w:t>
            </w:r>
          </w:p>
          <w:p w14:paraId="1ACD57F5" w14:textId="77777777" w:rsidR="0065500C" w:rsidRPr="00394C8C" w:rsidRDefault="0065500C" w:rsidP="46004A0C">
            <w:pPr>
              <w:tabs>
                <w:tab w:val="left" w:pos="142"/>
              </w:tabs>
              <w:ind w:right="141"/>
              <w:rPr>
                <w:rFonts w:cs="Arial"/>
                <w:sz w:val="18"/>
                <w:szCs w:val="18"/>
                <w:lang w:val="fr-CH"/>
              </w:rPr>
            </w:pPr>
          </w:p>
          <w:p w14:paraId="1ACDCB41" w14:textId="6CA06343" w:rsidR="00014896" w:rsidRPr="00394C8C" w:rsidRDefault="00014896" w:rsidP="00C201A9">
            <w:pPr>
              <w:tabs>
                <w:tab w:val="left" w:pos="142"/>
              </w:tabs>
              <w:ind w:right="141"/>
              <w:rPr>
                <w:rFonts w:cs="Arial"/>
                <w:sz w:val="18"/>
                <w:szCs w:val="18"/>
                <w:lang w:val="fr-CH"/>
              </w:rPr>
            </w:pPr>
            <w:r w:rsidRPr="00394C8C">
              <w:rPr>
                <w:rFonts w:eastAsia="Calibri" w:cs="Arial"/>
                <w:bCs/>
                <w:sz w:val="18"/>
                <w:szCs w:val="18"/>
              </w:rPr>
              <w:fldChar w:fldCharType="begin">
                <w:ffData>
                  <w:name w:val="Kontrollkästchen1"/>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Pr="00394C8C">
              <w:rPr>
                <w:rFonts w:eastAsia="Calibri" w:cs="Arial"/>
                <w:bCs/>
                <w:sz w:val="18"/>
                <w:szCs w:val="18"/>
                <w:lang w:val="fr-CH"/>
              </w:rPr>
              <w:t>Non!</w:t>
            </w:r>
            <w:proofErr w:type="gramEnd"/>
            <w:r w:rsidRPr="00394C8C">
              <w:rPr>
                <w:rFonts w:eastAsia="Calibri" w:cs="Arial"/>
                <w:bCs/>
                <w:sz w:val="18"/>
                <w:szCs w:val="18"/>
                <w:lang w:val="fr-CH"/>
              </w:rPr>
              <w:t xml:space="preserve"> </w:t>
            </w:r>
            <w:proofErr w:type="gramStart"/>
            <w:r w:rsidRPr="00394C8C">
              <w:rPr>
                <w:rFonts w:eastAsia="Calibri" w:cs="Arial"/>
                <w:bCs/>
                <w:sz w:val="18"/>
                <w:szCs w:val="18"/>
                <w:lang w:val="fr-CH"/>
              </w:rPr>
              <w:t>Résultat:</w:t>
            </w:r>
            <w:proofErr w:type="gramEnd"/>
            <w:r w:rsidRPr="00394C8C">
              <w:rPr>
                <w:rFonts w:eastAsia="Calibri" w:cs="Arial"/>
                <w:bCs/>
                <w:sz w:val="18"/>
                <w:szCs w:val="18"/>
                <w:lang w:val="fr-CH"/>
              </w:rPr>
              <w:t xml:space="preserve"> </w:t>
            </w:r>
            <w:r w:rsidRPr="00394C8C">
              <w:rPr>
                <w:rFonts w:cs="Arial"/>
                <w:iCs/>
                <w:color w:val="C00000"/>
                <w:sz w:val="18"/>
                <w:szCs w:val="20"/>
                <w:lang w:val="fr-CH" w:eastAsia="en-US"/>
              </w:rPr>
              <w:t>La conformité aux exigences n'est pas prouvée.</w:t>
            </w:r>
          </w:p>
        </w:tc>
      </w:tr>
    </w:tbl>
    <w:p w14:paraId="5A4D1632" w14:textId="77777777" w:rsidR="00E717F4" w:rsidRDefault="00E717F4" w:rsidP="00A7766E">
      <w:pPr>
        <w:tabs>
          <w:tab w:val="left" w:pos="142"/>
        </w:tabs>
        <w:spacing w:after="120"/>
        <w:ind w:right="142"/>
        <w:rPr>
          <w:rFonts w:eastAsia="Calibri" w:cs="Arial"/>
          <w:b/>
          <w:bCs/>
          <w:sz w:val="24"/>
          <w:szCs w:val="21"/>
          <w:lang w:val="fr-CH"/>
        </w:rPr>
      </w:pPr>
    </w:p>
    <w:p w14:paraId="3FC534F0" w14:textId="77777777" w:rsidR="00522E53" w:rsidRDefault="00522E53">
      <w:pPr>
        <w:rPr>
          <w:rFonts w:eastAsia="Calibri" w:cs="Arial"/>
          <w:b/>
          <w:bCs/>
          <w:sz w:val="24"/>
          <w:szCs w:val="21"/>
          <w:lang w:val="fr-CH"/>
        </w:rPr>
      </w:pPr>
      <w:r>
        <w:rPr>
          <w:rFonts w:eastAsia="Calibri" w:cs="Arial"/>
          <w:b/>
          <w:bCs/>
          <w:sz w:val="24"/>
          <w:szCs w:val="21"/>
          <w:lang w:val="fr-CH"/>
        </w:rPr>
        <w:br w:type="page"/>
      </w:r>
    </w:p>
    <w:p w14:paraId="7AF2D5A3" w14:textId="259AD409" w:rsidR="00672B76" w:rsidRPr="00394C8C" w:rsidRDefault="00A11F89" w:rsidP="00A7766E">
      <w:pPr>
        <w:tabs>
          <w:tab w:val="left" w:pos="142"/>
        </w:tabs>
        <w:spacing w:after="120"/>
        <w:ind w:right="142"/>
        <w:rPr>
          <w:rFonts w:eastAsia="Calibri" w:cs="Arial"/>
          <w:b/>
          <w:bCs/>
          <w:sz w:val="24"/>
          <w:szCs w:val="21"/>
          <w:lang w:val="fr-CH"/>
        </w:rPr>
      </w:pPr>
      <w:r w:rsidRPr="00394C8C">
        <w:rPr>
          <w:rFonts w:eastAsia="Calibri" w:cs="Arial"/>
          <w:b/>
          <w:bCs/>
          <w:sz w:val="24"/>
          <w:szCs w:val="21"/>
          <w:lang w:val="fr-CH"/>
        </w:rPr>
        <w:lastRenderedPageBreak/>
        <w:t xml:space="preserve">Preuves </w:t>
      </w:r>
      <w:r w:rsidR="00E474F6" w:rsidRPr="00394C8C">
        <w:rPr>
          <w:rFonts w:eastAsia="Calibri" w:cs="Arial"/>
          <w:b/>
          <w:bCs/>
          <w:sz w:val="24"/>
          <w:szCs w:val="21"/>
          <w:lang w:val="fr-CH"/>
        </w:rPr>
        <w:t>relatives aux</w:t>
      </w:r>
      <w:r w:rsidRPr="00394C8C">
        <w:rPr>
          <w:rFonts w:eastAsia="Calibri" w:cs="Arial"/>
          <w:b/>
          <w:bCs/>
          <w:sz w:val="24"/>
          <w:szCs w:val="21"/>
          <w:lang w:val="fr-CH"/>
        </w:rPr>
        <w:t xml:space="preserve"> prestataires de services et </w:t>
      </w:r>
      <w:r w:rsidR="00B30CC8" w:rsidRPr="00394C8C">
        <w:rPr>
          <w:rFonts w:eastAsia="Calibri" w:cs="Arial"/>
          <w:b/>
          <w:bCs/>
          <w:sz w:val="24"/>
          <w:szCs w:val="21"/>
          <w:lang w:val="fr-CH"/>
        </w:rPr>
        <w:t>aux</w:t>
      </w:r>
      <w:r w:rsidRPr="00394C8C">
        <w:rPr>
          <w:rFonts w:eastAsia="Calibri" w:cs="Arial"/>
          <w:b/>
          <w:bCs/>
          <w:sz w:val="24"/>
          <w:szCs w:val="21"/>
          <w:lang w:val="fr-CH"/>
        </w:rPr>
        <w:t xml:space="preserve"> sous-traitants non certifiés FSC</w:t>
      </w:r>
    </w:p>
    <w:p w14:paraId="371523AC" w14:textId="5ACA2ADB" w:rsidR="001451E6" w:rsidRPr="00522E53" w:rsidRDefault="00F243DF" w:rsidP="006E769F">
      <w:pPr>
        <w:tabs>
          <w:tab w:val="left" w:pos="142"/>
        </w:tabs>
        <w:ind w:right="141"/>
        <w:jc w:val="both"/>
        <w:rPr>
          <w:rFonts w:cs="Arial"/>
          <w:szCs w:val="18"/>
          <w:lang w:val="fr-CH"/>
        </w:rPr>
      </w:pPr>
      <w:r w:rsidRPr="00394C8C">
        <w:rPr>
          <w:rFonts w:cs="Arial"/>
          <w:szCs w:val="18"/>
          <w:lang w:val="fr-CH"/>
        </w:rPr>
        <w:t>Le titulaire du certificat travaille-t-il avec des sous-traitants non certifiés FSC opérant dans le cadre du certificat FSC (externalisation) ou les employé</w:t>
      </w:r>
      <w:r w:rsidR="001618EA" w:rsidRPr="00394C8C">
        <w:rPr>
          <w:rFonts w:cs="Arial"/>
          <w:szCs w:val="18"/>
          <w:lang w:val="fr-CH"/>
        </w:rPr>
        <w:t>(e)</w:t>
      </w:r>
      <w:r w:rsidRPr="00394C8C">
        <w:rPr>
          <w:rFonts w:cs="Arial"/>
          <w:szCs w:val="18"/>
          <w:lang w:val="fr-CH"/>
        </w:rPr>
        <w:t xml:space="preserve">s de prestataires externes travaillent-ils sur ses propres </w:t>
      </w:r>
      <w:proofErr w:type="gramStart"/>
      <w:r w:rsidRPr="00394C8C">
        <w:rPr>
          <w:rFonts w:cs="Arial"/>
          <w:szCs w:val="18"/>
          <w:lang w:val="fr-CH"/>
        </w:rPr>
        <w:t>sites?</w:t>
      </w:r>
      <w:proofErr w:type="gramEnd"/>
      <w:r w:rsidR="00522E53">
        <w:rPr>
          <w:rFonts w:cs="Arial"/>
          <w:szCs w:val="18"/>
          <w:lang w:val="fr-CH"/>
        </w:rPr>
        <w:t xml:space="preserve"> </w:t>
      </w:r>
      <w:proofErr w:type="gramStart"/>
      <w:r w:rsidR="007B0065" w:rsidRPr="00522E53">
        <w:rPr>
          <w:rFonts w:cs="Arial"/>
          <w:i/>
          <w:iCs/>
          <w:lang w:val="fr-CH"/>
        </w:rPr>
        <w:t>Note:</w:t>
      </w:r>
      <w:proofErr w:type="gramEnd"/>
      <w:r w:rsidR="007B0065" w:rsidRPr="00522E53">
        <w:rPr>
          <w:rFonts w:cs="Arial"/>
          <w:i/>
          <w:iCs/>
          <w:lang w:val="fr-CH"/>
        </w:rPr>
        <w:t xml:space="preserve"> les </w:t>
      </w:r>
      <w:r w:rsidR="00AF4629" w:rsidRPr="00522E53">
        <w:rPr>
          <w:rFonts w:cs="Arial"/>
          <w:i/>
          <w:iCs/>
          <w:lang w:val="fr-CH"/>
        </w:rPr>
        <w:t xml:space="preserve">exigences fondamentales FSC en matière de </w:t>
      </w:r>
      <w:proofErr w:type="gramStart"/>
      <w:r w:rsidR="00AF4629" w:rsidRPr="00522E53">
        <w:rPr>
          <w:rFonts w:cs="Arial"/>
          <w:i/>
          <w:iCs/>
          <w:lang w:val="fr-CH"/>
        </w:rPr>
        <w:t xml:space="preserve">travail </w:t>
      </w:r>
      <w:r w:rsidR="007B0065" w:rsidRPr="00522E53">
        <w:rPr>
          <w:rFonts w:cs="Arial"/>
          <w:i/>
          <w:iCs/>
          <w:lang w:val="fr-CH"/>
        </w:rPr>
        <w:t xml:space="preserve"> s'appliquent</w:t>
      </w:r>
      <w:proofErr w:type="gramEnd"/>
      <w:r w:rsidR="007B0065" w:rsidRPr="00522E53">
        <w:rPr>
          <w:rFonts w:cs="Arial"/>
          <w:i/>
          <w:iCs/>
          <w:lang w:val="fr-CH"/>
        </w:rPr>
        <w:t xml:space="preserve"> à tous les types d'employé</w:t>
      </w:r>
      <w:r w:rsidR="001618EA" w:rsidRPr="00522E53">
        <w:rPr>
          <w:rFonts w:cs="Arial"/>
          <w:i/>
          <w:iCs/>
          <w:lang w:val="fr-CH"/>
        </w:rPr>
        <w:t>(e)</w:t>
      </w:r>
      <w:r w:rsidR="007B0065" w:rsidRPr="00522E53">
        <w:rPr>
          <w:rFonts w:cs="Arial"/>
          <w:i/>
          <w:iCs/>
          <w:lang w:val="fr-CH"/>
        </w:rPr>
        <w:t>s sur les sites du titulaire du certificat, c'est-à-dire également aux employé</w:t>
      </w:r>
      <w:r w:rsidR="001618EA" w:rsidRPr="00522E53">
        <w:rPr>
          <w:rFonts w:cs="Arial"/>
          <w:i/>
          <w:iCs/>
          <w:lang w:val="fr-CH"/>
        </w:rPr>
        <w:t>(e)</w:t>
      </w:r>
      <w:r w:rsidR="007B0065" w:rsidRPr="00522E53">
        <w:rPr>
          <w:rFonts w:cs="Arial"/>
          <w:i/>
          <w:iCs/>
          <w:lang w:val="fr-CH"/>
        </w:rPr>
        <w:t>s des prestataires de services ou aux travailleurs indépendants. Dans le cas de</w:t>
      </w:r>
      <w:r w:rsidR="66FAF84E" w:rsidRPr="00522E53">
        <w:rPr>
          <w:rFonts w:cs="Arial"/>
          <w:i/>
          <w:iCs/>
          <w:lang w:val="fr-CH"/>
        </w:rPr>
        <w:t>s</w:t>
      </w:r>
      <w:r w:rsidR="007B0065" w:rsidRPr="00522E53">
        <w:rPr>
          <w:rFonts w:cs="Arial"/>
          <w:i/>
          <w:iCs/>
          <w:lang w:val="fr-CH"/>
        </w:rPr>
        <w:t xml:space="preserve"> sous-traitants non certifiés FSC (externalisation selon FSC-STD-40-004 V3-1), les </w:t>
      </w:r>
      <w:r w:rsidR="00AF4629" w:rsidRPr="00522E53">
        <w:rPr>
          <w:rFonts w:cs="Arial"/>
          <w:i/>
          <w:iCs/>
          <w:lang w:val="fr-CH"/>
        </w:rPr>
        <w:t xml:space="preserve">exigences fondamentales FSC en matière de </w:t>
      </w:r>
      <w:proofErr w:type="gramStart"/>
      <w:r w:rsidR="00AF4629" w:rsidRPr="00522E53">
        <w:rPr>
          <w:rFonts w:cs="Arial"/>
          <w:i/>
          <w:iCs/>
          <w:lang w:val="fr-CH"/>
        </w:rPr>
        <w:t xml:space="preserve">travail </w:t>
      </w:r>
      <w:r w:rsidR="00AC727A" w:rsidRPr="00522E53">
        <w:rPr>
          <w:rFonts w:cs="Arial"/>
          <w:i/>
          <w:iCs/>
          <w:lang w:val="fr-CH"/>
        </w:rPr>
        <w:t xml:space="preserve"> </w:t>
      </w:r>
      <w:r w:rsidR="007B0065" w:rsidRPr="00522E53">
        <w:rPr>
          <w:rFonts w:cs="Arial"/>
          <w:i/>
          <w:iCs/>
          <w:lang w:val="fr-CH"/>
        </w:rPr>
        <w:t>ne</w:t>
      </w:r>
      <w:proofErr w:type="gramEnd"/>
      <w:r w:rsidR="007B0065" w:rsidRPr="00522E53">
        <w:rPr>
          <w:rFonts w:cs="Arial"/>
          <w:i/>
          <w:iCs/>
          <w:lang w:val="fr-CH"/>
        </w:rPr>
        <w:t xml:space="preserve"> concernent que les employé</w:t>
      </w:r>
      <w:r w:rsidR="001618EA" w:rsidRPr="00522E53">
        <w:rPr>
          <w:rFonts w:cs="Arial"/>
          <w:i/>
          <w:iCs/>
          <w:lang w:val="fr-CH"/>
        </w:rPr>
        <w:t>(e)</w:t>
      </w:r>
      <w:r w:rsidR="007B0065" w:rsidRPr="00522E53">
        <w:rPr>
          <w:rFonts w:cs="Arial"/>
          <w:i/>
          <w:iCs/>
          <w:lang w:val="fr-CH"/>
        </w:rPr>
        <w:t>s qui sont employé</w:t>
      </w:r>
      <w:r w:rsidR="001618EA" w:rsidRPr="00522E53">
        <w:rPr>
          <w:rFonts w:cs="Arial"/>
          <w:i/>
          <w:iCs/>
          <w:lang w:val="fr-CH"/>
        </w:rPr>
        <w:t>(e)</w:t>
      </w:r>
      <w:r w:rsidR="007B0065" w:rsidRPr="00522E53">
        <w:rPr>
          <w:rFonts w:cs="Arial"/>
          <w:i/>
          <w:iCs/>
          <w:lang w:val="fr-CH"/>
        </w:rPr>
        <w:t>s dans le cadre du certificat FSC du client, c'est-à-dire qui effectuent des activités pertinentes pour le FSC.</w:t>
      </w:r>
    </w:p>
    <w:p w14:paraId="71708583" w14:textId="77777777" w:rsidR="00672B76" w:rsidRPr="00394C8C" w:rsidRDefault="00672B76" w:rsidP="0014098D">
      <w:pPr>
        <w:tabs>
          <w:tab w:val="left" w:pos="142"/>
        </w:tabs>
        <w:ind w:right="141"/>
        <w:rPr>
          <w:rFonts w:cs="Arial"/>
          <w:szCs w:val="18"/>
          <w:lang w:val="fr-CH"/>
        </w:rPr>
      </w:pPr>
    </w:p>
    <w:p w14:paraId="03AB23E3" w14:textId="3AC12E60" w:rsidR="00522E53" w:rsidRPr="00394C8C" w:rsidRDefault="00672B76" w:rsidP="00522E53">
      <w:pPr>
        <w:tabs>
          <w:tab w:val="left" w:pos="142"/>
        </w:tabs>
        <w:ind w:left="459" w:right="141" w:hanging="459"/>
        <w:rPr>
          <w:rFonts w:eastAsia="Calibri" w:cs="Arial"/>
          <w:bCs/>
          <w:szCs w:val="18"/>
          <w:lang w:val="fr-CH"/>
        </w:rPr>
      </w:pPr>
      <w:r w:rsidRPr="00394C8C">
        <w:rPr>
          <w:rFonts w:eastAsia="Calibri" w:cs="Arial"/>
          <w:bCs/>
          <w:szCs w:val="18"/>
        </w:rPr>
        <w:fldChar w:fldCharType="begin">
          <w:ffData>
            <w:name w:val="Kontrollkästchen2"/>
            <w:enabled/>
            <w:calcOnExit w:val="0"/>
            <w:checkBox>
              <w:sizeAuto/>
              <w:default w:val="0"/>
            </w:checkBox>
          </w:ffData>
        </w:fldChar>
      </w:r>
      <w:r w:rsidRPr="00394C8C">
        <w:rPr>
          <w:rFonts w:eastAsia="Calibri" w:cs="Arial"/>
          <w:bCs/>
          <w:szCs w:val="18"/>
          <w:lang w:val="fr-CH"/>
        </w:rPr>
        <w:instrText xml:space="preserve"> FORMCHECKBOX </w:instrText>
      </w:r>
      <w:r w:rsidRPr="00394C8C">
        <w:rPr>
          <w:rFonts w:eastAsia="Calibri" w:cs="Arial"/>
          <w:bCs/>
          <w:szCs w:val="18"/>
        </w:rPr>
      </w:r>
      <w:r w:rsidRPr="00394C8C">
        <w:rPr>
          <w:rFonts w:eastAsia="Calibri" w:cs="Arial"/>
          <w:bCs/>
          <w:szCs w:val="18"/>
        </w:rPr>
        <w:fldChar w:fldCharType="separate"/>
      </w:r>
      <w:r w:rsidRPr="00394C8C">
        <w:rPr>
          <w:rFonts w:eastAsia="Calibri" w:cs="Arial"/>
          <w:bCs/>
          <w:szCs w:val="18"/>
        </w:rPr>
        <w:fldChar w:fldCharType="end"/>
      </w:r>
      <w:r w:rsidRPr="00394C8C">
        <w:rPr>
          <w:rFonts w:eastAsia="Calibri" w:cs="Arial"/>
          <w:bCs/>
          <w:szCs w:val="18"/>
          <w:lang w:val="fr-CH"/>
        </w:rPr>
        <w:t xml:space="preserve"> </w:t>
      </w:r>
      <w:proofErr w:type="gramStart"/>
      <w:r w:rsidR="00E24F7C" w:rsidRPr="00394C8C">
        <w:rPr>
          <w:rFonts w:eastAsia="Calibri" w:cs="Arial"/>
          <w:bCs/>
          <w:szCs w:val="18"/>
          <w:lang w:val="fr-CH"/>
        </w:rPr>
        <w:t>Non!</w:t>
      </w:r>
      <w:proofErr w:type="gramEnd"/>
      <w:r w:rsidR="00E24F7C" w:rsidRPr="00394C8C">
        <w:rPr>
          <w:rFonts w:eastAsia="Calibri" w:cs="Arial"/>
          <w:bCs/>
          <w:szCs w:val="18"/>
          <w:lang w:val="fr-CH"/>
        </w:rPr>
        <w:t xml:space="preserve"> Aucune autre information n'est nécessaire</w:t>
      </w:r>
      <w:r w:rsidR="001C4008">
        <w:rPr>
          <w:rFonts w:eastAsia="Calibri" w:cs="Arial"/>
          <w:bCs/>
          <w:szCs w:val="18"/>
          <w:lang w:val="fr-CH"/>
        </w:rPr>
        <w:t>.</w:t>
      </w:r>
      <w:r w:rsidR="00522E53">
        <w:rPr>
          <w:rFonts w:eastAsia="Calibri" w:cs="Arial"/>
          <w:bCs/>
          <w:szCs w:val="18"/>
          <w:lang w:val="fr-CH"/>
        </w:rPr>
        <w:t xml:space="preserve">  </w:t>
      </w:r>
      <w:r w:rsidR="00522E53" w:rsidRPr="00394C8C">
        <w:rPr>
          <w:rFonts w:eastAsia="Calibri" w:cs="Arial"/>
          <w:bCs/>
          <w:szCs w:val="18"/>
        </w:rPr>
        <w:fldChar w:fldCharType="begin">
          <w:ffData>
            <w:name w:val="Kontrollkästchen1"/>
            <w:enabled/>
            <w:calcOnExit w:val="0"/>
            <w:checkBox>
              <w:sizeAuto/>
              <w:default w:val="0"/>
            </w:checkBox>
          </w:ffData>
        </w:fldChar>
      </w:r>
      <w:r w:rsidR="00522E53" w:rsidRPr="00522E53">
        <w:rPr>
          <w:rFonts w:eastAsia="Calibri" w:cs="Arial"/>
          <w:bCs/>
          <w:szCs w:val="18"/>
          <w:lang w:val="fr-CH"/>
        </w:rPr>
        <w:instrText xml:space="preserve"> FORMCHECKBOX </w:instrText>
      </w:r>
      <w:r w:rsidR="00522E53" w:rsidRPr="00394C8C">
        <w:rPr>
          <w:rFonts w:eastAsia="Calibri" w:cs="Arial"/>
          <w:bCs/>
          <w:szCs w:val="18"/>
        </w:rPr>
      </w:r>
      <w:r w:rsidR="00522E53" w:rsidRPr="00394C8C">
        <w:rPr>
          <w:rFonts w:eastAsia="Calibri" w:cs="Arial"/>
          <w:bCs/>
          <w:szCs w:val="18"/>
        </w:rPr>
        <w:fldChar w:fldCharType="separate"/>
      </w:r>
      <w:r w:rsidR="00522E53" w:rsidRPr="00394C8C">
        <w:rPr>
          <w:rFonts w:eastAsia="Calibri" w:cs="Arial"/>
          <w:bCs/>
          <w:szCs w:val="18"/>
        </w:rPr>
        <w:fldChar w:fldCharType="end"/>
      </w:r>
      <w:r w:rsidR="00522E53" w:rsidRPr="00394C8C">
        <w:rPr>
          <w:rFonts w:eastAsia="Calibri" w:cs="Arial"/>
          <w:bCs/>
          <w:szCs w:val="18"/>
          <w:lang w:val="fr-CH"/>
        </w:rPr>
        <w:t xml:space="preserve"> </w:t>
      </w:r>
      <w:proofErr w:type="gramStart"/>
      <w:r w:rsidR="00522E53" w:rsidRPr="00394C8C">
        <w:rPr>
          <w:rFonts w:eastAsia="Calibri" w:cs="Arial"/>
          <w:bCs/>
          <w:szCs w:val="18"/>
          <w:lang w:val="fr-CH"/>
        </w:rPr>
        <w:t>Oui!</w:t>
      </w:r>
      <w:proofErr w:type="gramEnd"/>
    </w:p>
    <w:p w14:paraId="2CBFE422" w14:textId="578C7BFA" w:rsidR="00672B76" w:rsidRPr="00394C8C" w:rsidRDefault="00672B76" w:rsidP="0014098D">
      <w:pPr>
        <w:tabs>
          <w:tab w:val="left" w:pos="142"/>
        </w:tabs>
        <w:ind w:right="141"/>
        <w:rPr>
          <w:rFonts w:eastAsia="Calibri" w:cs="Arial"/>
          <w:bCs/>
          <w:szCs w:val="18"/>
          <w:lang w:val="fr-CH"/>
        </w:rPr>
      </w:pPr>
    </w:p>
    <w:p w14:paraId="2A77608A" w14:textId="4AE9C8DA" w:rsidR="00E511A0" w:rsidRPr="00394C8C" w:rsidRDefault="00E24F7C" w:rsidP="0014098D">
      <w:pPr>
        <w:tabs>
          <w:tab w:val="left" w:pos="142"/>
        </w:tabs>
        <w:ind w:left="459" w:right="141" w:hanging="459"/>
        <w:rPr>
          <w:rFonts w:eastAsia="Calibri" w:cs="Arial"/>
          <w:bCs/>
          <w:szCs w:val="18"/>
          <w:lang w:val="fr-CH"/>
        </w:rPr>
      </w:pPr>
      <w:r w:rsidRPr="00394C8C">
        <w:rPr>
          <w:rFonts w:eastAsia="Calibri" w:cs="Arial"/>
          <w:bCs/>
          <w:szCs w:val="18"/>
          <w:lang w:val="fr-CH"/>
        </w:rPr>
        <w:t xml:space="preserve">Les prestataires de services et les sous-traitants non certifiés FSC sont-ils basés en </w:t>
      </w:r>
      <w:proofErr w:type="gramStart"/>
      <w:r w:rsidRPr="00394C8C">
        <w:rPr>
          <w:rFonts w:eastAsia="Calibri" w:cs="Arial"/>
          <w:bCs/>
          <w:szCs w:val="18"/>
          <w:lang w:val="fr-CH"/>
        </w:rPr>
        <w:t>Suisse?</w:t>
      </w:r>
      <w:proofErr w:type="gramEnd"/>
    </w:p>
    <w:p w14:paraId="7CE727AB" w14:textId="77777777" w:rsidR="00E24F7C" w:rsidRPr="00394C8C" w:rsidRDefault="00E24F7C" w:rsidP="0014098D">
      <w:pPr>
        <w:tabs>
          <w:tab w:val="left" w:pos="142"/>
        </w:tabs>
        <w:ind w:left="459" w:right="141" w:hanging="459"/>
        <w:rPr>
          <w:rFonts w:eastAsia="Calibri" w:cs="Arial"/>
          <w:bCs/>
          <w:szCs w:val="18"/>
          <w:u w:val="single"/>
          <w:lang w:val="fr-CH"/>
        </w:rPr>
      </w:pPr>
    </w:p>
    <w:p w14:paraId="00EE20BB" w14:textId="0BFF52E3" w:rsidR="00672B76" w:rsidRDefault="00E511A0" w:rsidP="006E769F">
      <w:pPr>
        <w:ind w:right="141"/>
        <w:jc w:val="both"/>
        <w:rPr>
          <w:rFonts w:eastAsia="Calibri" w:cs="Arial"/>
          <w:lang w:val="fr-CH"/>
        </w:rPr>
      </w:pPr>
      <w:r w:rsidRPr="00394C8C">
        <w:rPr>
          <w:rFonts w:eastAsia="Calibri" w:cs="Arial"/>
        </w:rPr>
        <w:fldChar w:fldCharType="begin">
          <w:ffData>
            <w:name w:val="Kontrollkästchen1"/>
            <w:enabled/>
            <w:calcOnExit w:val="0"/>
            <w:checkBox>
              <w:sizeAuto/>
              <w:default w:val="0"/>
            </w:checkBox>
          </w:ffData>
        </w:fldChar>
      </w:r>
      <w:r w:rsidRPr="00394C8C">
        <w:rPr>
          <w:rFonts w:eastAsia="Calibri" w:cs="Arial"/>
          <w:lang w:val="fr-CH"/>
        </w:rPr>
        <w:instrText xml:space="preserve"> FORMCHECKBOX </w:instrText>
      </w:r>
      <w:r w:rsidRPr="00394C8C">
        <w:rPr>
          <w:rFonts w:eastAsia="Calibri" w:cs="Arial"/>
        </w:rPr>
      </w:r>
      <w:r w:rsidRPr="00394C8C">
        <w:rPr>
          <w:rFonts w:eastAsia="Calibri" w:cs="Arial"/>
        </w:rPr>
        <w:fldChar w:fldCharType="separate"/>
      </w:r>
      <w:r w:rsidRPr="00394C8C">
        <w:rPr>
          <w:rFonts w:eastAsia="Calibri" w:cs="Arial"/>
        </w:rPr>
        <w:fldChar w:fldCharType="end"/>
      </w:r>
      <w:r w:rsidRPr="00394C8C">
        <w:rPr>
          <w:rFonts w:eastAsia="Calibri" w:cs="Arial"/>
          <w:lang w:val="fr-CH"/>
        </w:rPr>
        <w:t xml:space="preserve"> </w:t>
      </w:r>
      <w:r w:rsidR="009F0FF1" w:rsidRPr="00394C8C">
        <w:rPr>
          <w:rFonts w:eastAsia="Calibri" w:cs="Arial"/>
          <w:lang w:val="fr-CH"/>
        </w:rPr>
        <w:t xml:space="preserve">Oui, seuls les prestataires de services ou les sous-traitants non certifiés </w:t>
      </w:r>
      <w:r w:rsidR="009F0FF1" w:rsidRPr="00394C8C">
        <w:rPr>
          <w:rFonts w:eastAsia="Calibri" w:cs="Arial"/>
          <w:u w:val="single"/>
          <w:lang w:val="fr-CH"/>
        </w:rPr>
        <w:t>basés en Suisse</w:t>
      </w:r>
      <w:r w:rsidR="009F0FF1" w:rsidRPr="00394C8C">
        <w:rPr>
          <w:rFonts w:eastAsia="Calibri" w:cs="Arial"/>
          <w:lang w:val="fr-CH"/>
        </w:rPr>
        <w:t xml:space="preserve"> sont contractés. En principe, selon l'évaluation des risques pour la Suisse (voir ci-dessus), le respect des </w:t>
      </w:r>
      <w:r w:rsidR="00AF4629">
        <w:rPr>
          <w:rFonts w:eastAsia="Calibri" w:cs="Arial"/>
          <w:lang w:val="fr-CH"/>
        </w:rPr>
        <w:t xml:space="preserve">exigences fondamentales FSC en matière de </w:t>
      </w:r>
      <w:proofErr w:type="gramStart"/>
      <w:r w:rsidR="00AF4629">
        <w:rPr>
          <w:rFonts w:eastAsia="Calibri" w:cs="Arial"/>
          <w:lang w:val="fr-CH"/>
        </w:rPr>
        <w:t xml:space="preserve">travail </w:t>
      </w:r>
      <w:r w:rsidR="009F0FF1" w:rsidRPr="00394C8C">
        <w:rPr>
          <w:rFonts w:eastAsia="Calibri" w:cs="Arial"/>
          <w:lang w:val="fr-CH"/>
        </w:rPr>
        <w:t xml:space="preserve"> est</w:t>
      </w:r>
      <w:proofErr w:type="gramEnd"/>
      <w:r w:rsidR="009F0FF1" w:rsidRPr="00394C8C">
        <w:rPr>
          <w:rFonts w:eastAsia="Calibri" w:cs="Arial"/>
          <w:lang w:val="fr-CH"/>
        </w:rPr>
        <w:t xml:space="preserve"> suffisamment assuré par la législation et le contrôle nationaux. Un audit des prestataires de services et des sous-traitants non certifiés basés en Suisse est effectué en cas d'occasions (telles que </w:t>
      </w:r>
      <w:r w:rsidR="00554F5E" w:rsidRPr="00394C8C">
        <w:rPr>
          <w:rFonts w:eastAsia="Calibri" w:cs="Arial"/>
          <w:lang w:val="fr-CH"/>
        </w:rPr>
        <w:t>des communiqué</w:t>
      </w:r>
      <w:r w:rsidR="00AC3763" w:rsidRPr="00394C8C">
        <w:rPr>
          <w:rFonts w:eastAsia="Calibri" w:cs="Arial"/>
          <w:lang w:val="fr-CH"/>
        </w:rPr>
        <w:t>s</w:t>
      </w:r>
      <w:r w:rsidR="009F0FF1" w:rsidRPr="00394C8C">
        <w:rPr>
          <w:rFonts w:eastAsia="Calibri" w:cs="Arial"/>
          <w:lang w:val="fr-CH"/>
        </w:rPr>
        <w:t xml:space="preserve"> de presse, informations individuelles, observations dans le cadre d'une visite d'usine, etc.)</w:t>
      </w:r>
      <w:r w:rsidR="00B74495">
        <w:rPr>
          <w:rFonts w:eastAsia="Calibri" w:cs="Arial"/>
          <w:lang w:val="fr-CH"/>
        </w:rPr>
        <w:t xml:space="preserve">. </w:t>
      </w:r>
      <w:r w:rsidR="00B74495" w:rsidRPr="00B74495">
        <w:rPr>
          <w:rFonts w:eastAsia="Calibri" w:cs="Arial"/>
          <w:lang w:val="fr-CH"/>
        </w:rPr>
        <w:t>Pour ce faire, les contrats de service, les contrats de fourniture ou autres documents similaires doivent mentionner que le prestataire de services ou le sous-traitant a été informé des plaintes reçues par le passé concernant le droit du travail et le droit de négociation collective, et qu'il les a corrigées.</w:t>
      </w:r>
    </w:p>
    <w:tbl>
      <w:tblPr>
        <w:tblStyle w:val="Tabellenraster"/>
        <w:tblW w:w="14845" w:type="dxa"/>
        <w:tblInd w:w="34" w:type="dxa"/>
        <w:tblLayout w:type="fixed"/>
        <w:tblLook w:val="04A0" w:firstRow="1" w:lastRow="0" w:firstColumn="1" w:lastColumn="0" w:noHBand="0" w:noVBand="1"/>
      </w:tblPr>
      <w:tblGrid>
        <w:gridCol w:w="6340"/>
        <w:gridCol w:w="8505"/>
      </w:tblGrid>
      <w:tr w:rsidR="002A5053" w:rsidRPr="00535F6E" w14:paraId="421B5038" w14:textId="77777777" w:rsidTr="709A3D31">
        <w:tc>
          <w:tcPr>
            <w:tcW w:w="6340" w:type="dxa"/>
            <w:shd w:val="clear" w:color="auto" w:fill="auto"/>
          </w:tcPr>
          <w:p w14:paraId="2F8A41AB" w14:textId="040A5AA0" w:rsidR="00320F27" w:rsidRPr="00394C8C" w:rsidRDefault="00320F27" w:rsidP="00124F64">
            <w:pPr>
              <w:tabs>
                <w:tab w:val="left" w:pos="142"/>
              </w:tabs>
              <w:spacing w:before="120"/>
              <w:ind w:right="142"/>
              <w:rPr>
                <w:rFonts w:cs="Arial"/>
                <w:sz w:val="18"/>
                <w:szCs w:val="18"/>
                <w:lang w:val="fr-CH"/>
              </w:rPr>
            </w:pPr>
            <w:r w:rsidRPr="00394C8C">
              <w:rPr>
                <w:rFonts w:cs="Arial"/>
                <w:sz w:val="18"/>
                <w:szCs w:val="18"/>
                <w:lang w:val="fr-CH"/>
              </w:rPr>
              <w:t xml:space="preserve">Un engagement contractuel a-t-il été pris avec les sous-traitants/ prestataires de services pour se conformer aux </w:t>
            </w:r>
            <w:r w:rsidR="00AF4629">
              <w:rPr>
                <w:rFonts w:cs="Arial"/>
                <w:sz w:val="18"/>
                <w:szCs w:val="18"/>
                <w:lang w:val="fr-CH"/>
              </w:rPr>
              <w:t xml:space="preserve">exigences fondamentales FSC en matière de travail </w:t>
            </w:r>
            <w:r w:rsidRPr="00394C8C">
              <w:rPr>
                <w:rFonts w:cs="Arial"/>
                <w:sz w:val="18"/>
                <w:szCs w:val="18"/>
                <w:lang w:val="fr-CH"/>
              </w:rPr>
              <w:t>?</w:t>
            </w:r>
          </w:p>
          <w:p w14:paraId="693BD537" w14:textId="5269F683" w:rsidR="008E3DC9" w:rsidRPr="00394C8C" w:rsidRDefault="008E3DC9" w:rsidP="00124F64">
            <w:pPr>
              <w:tabs>
                <w:tab w:val="left" w:pos="142"/>
              </w:tabs>
              <w:spacing w:before="120"/>
              <w:ind w:right="142"/>
              <w:rPr>
                <w:rFonts w:eastAsia="Calibri" w:cs="Arial"/>
                <w:bCs/>
                <w:sz w:val="18"/>
                <w:szCs w:val="18"/>
                <w:lang w:val="fr-CH"/>
              </w:rPr>
            </w:pPr>
            <w:r w:rsidRPr="00394C8C">
              <w:rPr>
                <w:rFonts w:eastAsia="Calibri" w:cs="Arial"/>
                <w:bCs/>
                <w:sz w:val="18"/>
                <w:szCs w:val="18"/>
              </w:rPr>
              <w:fldChar w:fldCharType="begin">
                <w:ffData>
                  <w:name w:val="Kontrollkästchen2"/>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00320F27" w:rsidRPr="00394C8C">
              <w:rPr>
                <w:rFonts w:eastAsia="Calibri" w:cs="Arial"/>
                <w:bCs/>
                <w:sz w:val="18"/>
                <w:szCs w:val="18"/>
                <w:lang w:val="fr-CH"/>
              </w:rPr>
              <w:t>Non!</w:t>
            </w:r>
            <w:proofErr w:type="gramEnd"/>
            <w:r w:rsidR="00320F27" w:rsidRPr="00394C8C">
              <w:rPr>
                <w:rFonts w:eastAsia="Calibri" w:cs="Arial"/>
                <w:bCs/>
                <w:sz w:val="18"/>
                <w:szCs w:val="18"/>
                <w:lang w:val="fr-CH"/>
              </w:rPr>
              <w:t xml:space="preserve"> Donnez des détails sur les occasions possibles d'examens ci-dessous.</w:t>
            </w:r>
          </w:p>
          <w:p w14:paraId="1BDB2B1E" w14:textId="5810D362" w:rsidR="00A7766E" w:rsidRPr="00394C8C" w:rsidRDefault="002A5053" w:rsidP="003C7F3A">
            <w:pPr>
              <w:tabs>
                <w:tab w:val="left" w:pos="142"/>
              </w:tabs>
              <w:spacing w:before="120" w:after="120"/>
              <w:ind w:right="142"/>
              <w:rPr>
                <w:rFonts w:eastAsia="Calibri" w:cs="Arial"/>
                <w:bCs/>
                <w:sz w:val="18"/>
                <w:szCs w:val="18"/>
                <w:lang w:val="fr-CH"/>
              </w:rPr>
            </w:pPr>
            <w:r w:rsidRPr="00394C8C">
              <w:rPr>
                <w:rFonts w:eastAsia="Calibri" w:cs="Arial"/>
                <w:bCs/>
                <w:sz w:val="18"/>
                <w:szCs w:val="18"/>
              </w:rPr>
              <w:fldChar w:fldCharType="begin">
                <w:ffData>
                  <w:name w:val="Kontrollkästchen1"/>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r w:rsidR="00320F27" w:rsidRPr="00394C8C">
              <w:rPr>
                <w:rFonts w:eastAsia="Calibri" w:cs="Arial"/>
                <w:bCs/>
                <w:sz w:val="18"/>
                <w:szCs w:val="18"/>
                <w:lang w:val="fr-CH"/>
              </w:rPr>
              <w:t>Oui, veuillez fournir des détails.</w:t>
            </w:r>
          </w:p>
        </w:tc>
        <w:tc>
          <w:tcPr>
            <w:tcW w:w="8505" w:type="dxa"/>
            <w:shd w:val="clear" w:color="auto" w:fill="F2F2F2" w:themeFill="background1" w:themeFillShade="F2"/>
          </w:tcPr>
          <w:p w14:paraId="360E119B" w14:textId="5C321337" w:rsidR="00320F27" w:rsidRPr="00394C8C" w:rsidRDefault="00320F27" w:rsidP="00320F27">
            <w:pPr>
              <w:tabs>
                <w:tab w:val="left" w:pos="142"/>
              </w:tabs>
              <w:ind w:right="142"/>
              <w:rPr>
                <w:rFonts w:cs="Arial"/>
                <w:i/>
                <w:iCs/>
                <w:sz w:val="18"/>
                <w:szCs w:val="18"/>
                <w:lang w:val="fr-CH"/>
              </w:rPr>
            </w:pPr>
            <w:r w:rsidRPr="00394C8C">
              <w:rPr>
                <w:rFonts w:cs="Arial"/>
                <w:i/>
                <w:iCs/>
                <w:sz w:val="18"/>
                <w:szCs w:val="18"/>
                <w:lang w:val="fr-CH"/>
              </w:rPr>
              <w:t xml:space="preserve">Fournissez les détails ici </w:t>
            </w:r>
            <w:proofErr w:type="gramStart"/>
            <w:r w:rsidRPr="00394C8C">
              <w:rPr>
                <w:rFonts w:cs="Arial"/>
                <w:i/>
                <w:iCs/>
                <w:sz w:val="18"/>
                <w:szCs w:val="18"/>
                <w:lang w:val="fr-CH"/>
              </w:rPr>
              <w:t>de:</w:t>
            </w:r>
            <w:proofErr w:type="gramEnd"/>
          </w:p>
          <w:p w14:paraId="1A4580F9" w14:textId="2390592E" w:rsidR="00320F27" w:rsidRPr="00394C8C" w:rsidRDefault="366E8A76" w:rsidP="46004A0C">
            <w:pPr>
              <w:tabs>
                <w:tab w:val="left" w:pos="142"/>
              </w:tabs>
              <w:ind w:right="142"/>
              <w:rPr>
                <w:rFonts w:cs="Arial"/>
                <w:i/>
                <w:iCs/>
                <w:sz w:val="18"/>
                <w:szCs w:val="18"/>
                <w:lang w:val="fr-CH"/>
              </w:rPr>
            </w:pPr>
            <w:r w:rsidRPr="00394C8C">
              <w:rPr>
                <w:rFonts w:cs="Arial"/>
                <w:i/>
                <w:iCs/>
                <w:sz w:val="18"/>
                <w:szCs w:val="18"/>
                <w:lang w:val="fr-CH"/>
              </w:rPr>
              <w:t>La p</w:t>
            </w:r>
            <w:r w:rsidR="1414A681" w:rsidRPr="00394C8C">
              <w:rPr>
                <w:rFonts w:cs="Arial"/>
                <w:i/>
                <w:iCs/>
                <w:sz w:val="18"/>
                <w:szCs w:val="18"/>
                <w:lang w:val="fr-CH"/>
              </w:rPr>
              <w:t>ersonne responsable dans l'entreprise / lieu de dépôt</w:t>
            </w:r>
          </w:p>
          <w:p w14:paraId="0CE81D0D" w14:textId="5C7A5317" w:rsidR="00320F27" w:rsidRPr="00394C8C" w:rsidRDefault="302AAE60" w:rsidP="46004A0C">
            <w:pPr>
              <w:tabs>
                <w:tab w:val="left" w:pos="142"/>
              </w:tabs>
              <w:ind w:right="142"/>
              <w:rPr>
                <w:rFonts w:cs="Arial"/>
                <w:i/>
                <w:iCs/>
                <w:sz w:val="18"/>
                <w:szCs w:val="18"/>
                <w:lang w:val="fr-CH"/>
              </w:rPr>
            </w:pPr>
            <w:r w:rsidRPr="00394C8C">
              <w:rPr>
                <w:rFonts w:cs="Arial"/>
                <w:i/>
                <w:iCs/>
                <w:sz w:val="18"/>
                <w:szCs w:val="18"/>
                <w:lang w:val="fr-CH"/>
              </w:rPr>
              <w:t>La f</w:t>
            </w:r>
            <w:r w:rsidR="1414A681" w:rsidRPr="00394C8C">
              <w:rPr>
                <w:rFonts w:cs="Arial"/>
                <w:i/>
                <w:iCs/>
                <w:sz w:val="18"/>
                <w:szCs w:val="18"/>
                <w:lang w:val="fr-CH"/>
              </w:rPr>
              <w:t xml:space="preserve">orme d'engagement volontaire, par </w:t>
            </w:r>
            <w:proofErr w:type="gramStart"/>
            <w:r w:rsidR="1414A681" w:rsidRPr="00394C8C">
              <w:rPr>
                <w:rFonts w:cs="Arial"/>
                <w:i/>
                <w:iCs/>
                <w:sz w:val="18"/>
                <w:szCs w:val="18"/>
                <w:lang w:val="fr-CH"/>
              </w:rPr>
              <w:t>exemple:</w:t>
            </w:r>
            <w:proofErr w:type="gramEnd"/>
          </w:p>
          <w:p w14:paraId="4310B28C" w14:textId="68E2403C" w:rsidR="00320F27" w:rsidRPr="00394C8C" w:rsidRDefault="01767C9C" w:rsidP="709A3D31">
            <w:pPr>
              <w:pStyle w:val="Listenabsatz"/>
              <w:numPr>
                <w:ilvl w:val="0"/>
                <w:numId w:val="9"/>
              </w:numPr>
              <w:tabs>
                <w:tab w:val="left" w:pos="142"/>
              </w:tabs>
              <w:ind w:left="0" w:right="142" w:firstLine="0"/>
              <w:contextualSpacing w:val="0"/>
              <w:rPr>
                <w:i/>
                <w:iCs/>
                <w:sz w:val="18"/>
                <w:szCs w:val="18"/>
                <w:lang w:val="fr-CH"/>
              </w:rPr>
            </w:pPr>
            <w:r w:rsidRPr="00394C8C">
              <w:rPr>
                <w:i/>
                <w:iCs/>
                <w:sz w:val="18"/>
                <w:szCs w:val="18"/>
                <w:lang w:val="fr-CH"/>
              </w:rPr>
              <w:t>Partie de l'accord de service, le contrat d'externalisation du FSC.</w:t>
            </w:r>
          </w:p>
          <w:p w14:paraId="444D6E04" w14:textId="4867D270" w:rsidR="00320F27" w:rsidRPr="00394C8C" w:rsidRDefault="01767C9C" w:rsidP="709A3D31">
            <w:pPr>
              <w:pStyle w:val="Listenabsatz"/>
              <w:numPr>
                <w:ilvl w:val="0"/>
                <w:numId w:val="9"/>
              </w:numPr>
              <w:tabs>
                <w:tab w:val="left" w:pos="142"/>
              </w:tabs>
              <w:ind w:left="0" w:right="142" w:firstLine="0"/>
              <w:contextualSpacing w:val="0"/>
              <w:rPr>
                <w:i/>
                <w:iCs/>
                <w:sz w:val="18"/>
                <w:szCs w:val="18"/>
                <w:lang w:val="fr-CH"/>
              </w:rPr>
            </w:pPr>
            <w:r w:rsidRPr="00394C8C">
              <w:rPr>
                <w:i/>
                <w:iCs/>
                <w:sz w:val="18"/>
                <w:szCs w:val="18"/>
                <w:lang w:val="fr-CH"/>
              </w:rPr>
              <w:t>Partie du contrat de fourniture – Conditions</w:t>
            </w:r>
          </w:p>
          <w:p w14:paraId="4211DB6A" w14:textId="36334B73" w:rsidR="002A5053" w:rsidRPr="00394C8C" w:rsidRDefault="01767C9C" w:rsidP="709A3D31">
            <w:pPr>
              <w:pStyle w:val="Listenabsatz"/>
              <w:numPr>
                <w:ilvl w:val="0"/>
                <w:numId w:val="9"/>
              </w:numPr>
              <w:tabs>
                <w:tab w:val="left" w:pos="142"/>
              </w:tabs>
              <w:ind w:left="0" w:right="142" w:firstLine="0"/>
              <w:contextualSpacing w:val="0"/>
              <w:rPr>
                <w:i/>
                <w:iCs/>
                <w:sz w:val="18"/>
                <w:szCs w:val="18"/>
                <w:lang w:val="fr-CH"/>
              </w:rPr>
            </w:pPr>
            <w:r w:rsidRPr="00394C8C">
              <w:rPr>
                <w:i/>
                <w:iCs/>
                <w:sz w:val="18"/>
                <w:szCs w:val="18"/>
                <w:lang w:val="fr-CH"/>
              </w:rPr>
              <w:t xml:space="preserve">Principe </w:t>
            </w:r>
            <w:proofErr w:type="gramStart"/>
            <w:r w:rsidRPr="00394C8C">
              <w:rPr>
                <w:i/>
                <w:iCs/>
                <w:sz w:val="18"/>
                <w:szCs w:val="18"/>
                <w:lang w:val="fr-CH"/>
              </w:rPr>
              <w:t>propre.-</w:t>
            </w:r>
            <w:proofErr w:type="gramEnd"/>
            <w:r w:rsidRPr="00394C8C">
              <w:rPr>
                <w:i/>
                <w:iCs/>
                <w:sz w:val="18"/>
                <w:szCs w:val="18"/>
                <w:lang w:val="fr-CH"/>
              </w:rPr>
              <w:t xml:space="preserve"> Déclaration de consentement du sous-traitant/prestataire de services.</w:t>
            </w:r>
          </w:p>
        </w:tc>
      </w:tr>
      <w:tr w:rsidR="00124F64" w:rsidRPr="00535F6E" w14:paraId="0DCC8C58" w14:textId="77777777" w:rsidTr="709A3D31">
        <w:tc>
          <w:tcPr>
            <w:tcW w:w="6340" w:type="dxa"/>
            <w:shd w:val="clear" w:color="auto" w:fill="auto"/>
          </w:tcPr>
          <w:p w14:paraId="6D18CF57" w14:textId="37924648" w:rsidR="00320F27" w:rsidRPr="00394C8C" w:rsidRDefault="00320F27" w:rsidP="00124F64">
            <w:pPr>
              <w:tabs>
                <w:tab w:val="left" w:pos="142"/>
              </w:tabs>
              <w:spacing w:before="120"/>
              <w:ind w:right="142"/>
              <w:rPr>
                <w:rFonts w:cs="Arial"/>
                <w:sz w:val="18"/>
                <w:szCs w:val="18"/>
                <w:lang w:val="fr-CH"/>
              </w:rPr>
            </w:pPr>
            <w:r w:rsidRPr="00394C8C">
              <w:rPr>
                <w:rFonts w:cs="Arial"/>
                <w:sz w:val="18"/>
                <w:szCs w:val="18"/>
                <w:lang w:val="fr-CH"/>
              </w:rPr>
              <w:t xml:space="preserve">Des audits propres aux sous-traitants/prestataires de services ont-ils été </w:t>
            </w:r>
            <w:proofErr w:type="gramStart"/>
            <w:r w:rsidRPr="00394C8C">
              <w:rPr>
                <w:rFonts w:cs="Arial"/>
                <w:sz w:val="18"/>
                <w:szCs w:val="18"/>
                <w:lang w:val="fr-CH"/>
              </w:rPr>
              <w:t>réalisés?</w:t>
            </w:r>
            <w:proofErr w:type="gramEnd"/>
            <w:r w:rsidRPr="00394C8C">
              <w:rPr>
                <w:rFonts w:cs="Arial"/>
                <w:sz w:val="18"/>
                <w:szCs w:val="18"/>
                <w:lang w:val="fr-CH"/>
              </w:rPr>
              <w:t xml:space="preserve"> Y a-t-il eu des audits occasionnels de sous-traitants ou de prestataires de services externes non certifiés FSC par le client, d'autres organismes externes ou l'organisme de certification du </w:t>
            </w:r>
            <w:proofErr w:type="gramStart"/>
            <w:r w:rsidRPr="00394C8C">
              <w:rPr>
                <w:rFonts w:cs="Arial"/>
                <w:sz w:val="18"/>
                <w:szCs w:val="18"/>
                <w:lang w:val="fr-CH"/>
              </w:rPr>
              <w:t>client?</w:t>
            </w:r>
            <w:proofErr w:type="gramEnd"/>
          </w:p>
          <w:p w14:paraId="65F3CE2E" w14:textId="0F41293A" w:rsidR="00124F64" w:rsidRPr="00394C8C" w:rsidRDefault="00124F64" w:rsidP="00124F64">
            <w:pPr>
              <w:tabs>
                <w:tab w:val="left" w:pos="142"/>
              </w:tabs>
              <w:spacing w:before="120"/>
              <w:ind w:right="142"/>
              <w:rPr>
                <w:rFonts w:eastAsia="Calibri" w:cs="Arial"/>
                <w:bCs/>
                <w:sz w:val="18"/>
                <w:szCs w:val="18"/>
                <w:lang w:val="fr-CH"/>
              </w:rPr>
            </w:pPr>
            <w:r w:rsidRPr="00394C8C">
              <w:rPr>
                <w:rFonts w:eastAsia="Calibri" w:cs="Arial"/>
                <w:bCs/>
                <w:sz w:val="18"/>
                <w:szCs w:val="18"/>
              </w:rPr>
              <w:fldChar w:fldCharType="begin">
                <w:ffData>
                  <w:name w:val="Kontrollkästchen2"/>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00320F27" w:rsidRPr="00394C8C">
              <w:rPr>
                <w:rFonts w:eastAsia="Calibri" w:cs="Arial"/>
                <w:bCs/>
                <w:sz w:val="18"/>
                <w:szCs w:val="18"/>
                <w:lang w:val="fr-CH"/>
              </w:rPr>
              <w:t>Non!</w:t>
            </w:r>
            <w:proofErr w:type="gramEnd"/>
            <w:r w:rsidR="00320F27" w:rsidRPr="00394C8C">
              <w:rPr>
                <w:rFonts w:eastAsia="Calibri" w:cs="Arial"/>
                <w:bCs/>
                <w:sz w:val="18"/>
                <w:szCs w:val="18"/>
                <w:lang w:val="fr-CH"/>
              </w:rPr>
              <w:t xml:space="preserve"> Aucune autre information n'est nécessaire.</w:t>
            </w:r>
          </w:p>
          <w:p w14:paraId="00C1368F" w14:textId="78355DE4" w:rsidR="00124F64" w:rsidRPr="00394C8C" w:rsidRDefault="00124F64" w:rsidP="003C7F3A">
            <w:pPr>
              <w:tabs>
                <w:tab w:val="left" w:pos="142"/>
              </w:tabs>
              <w:spacing w:before="120" w:after="120"/>
              <w:ind w:right="142"/>
              <w:rPr>
                <w:rFonts w:cs="Arial"/>
                <w:sz w:val="18"/>
                <w:szCs w:val="18"/>
                <w:lang w:val="fr-CH"/>
              </w:rPr>
            </w:pPr>
            <w:r w:rsidRPr="00394C8C">
              <w:rPr>
                <w:rFonts w:eastAsia="Calibri" w:cs="Arial"/>
                <w:bCs/>
                <w:sz w:val="18"/>
                <w:szCs w:val="18"/>
              </w:rPr>
              <w:fldChar w:fldCharType="begin">
                <w:ffData>
                  <w:name w:val="Kontrollkästchen1"/>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00320F27" w:rsidRPr="00394C8C">
              <w:rPr>
                <w:rFonts w:eastAsia="Calibri" w:cs="Arial"/>
                <w:bCs/>
                <w:sz w:val="18"/>
                <w:szCs w:val="18"/>
                <w:lang w:val="fr-CH"/>
              </w:rPr>
              <w:t>Oui!</w:t>
            </w:r>
            <w:proofErr w:type="gramEnd"/>
            <w:r w:rsidR="00320F27" w:rsidRPr="00394C8C">
              <w:rPr>
                <w:rFonts w:eastAsia="Calibri" w:cs="Arial"/>
                <w:bCs/>
                <w:sz w:val="18"/>
                <w:szCs w:val="18"/>
                <w:lang w:val="fr-CH"/>
              </w:rPr>
              <w:t xml:space="preserve"> Veuillez fournir des détails sur les audits/incidents.</w:t>
            </w:r>
          </w:p>
        </w:tc>
        <w:tc>
          <w:tcPr>
            <w:tcW w:w="8505" w:type="dxa"/>
            <w:shd w:val="clear" w:color="auto" w:fill="F2F2F2" w:themeFill="background1" w:themeFillShade="F2"/>
          </w:tcPr>
          <w:p w14:paraId="772E64AC" w14:textId="1A92850F" w:rsidR="00320F27" w:rsidRPr="00394C8C" w:rsidRDefault="00320F27" w:rsidP="00320F27">
            <w:pPr>
              <w:tabs>
                <w:tab w:val="left" w:pos="142"/>
              </w:tabs>
              <w:ind w:right="142"/>
              <w:rPr>
                <w:rFonts w:cs="Arial"/>
                <w:i/>
                <w:iCs/>
                <w:sz w:val="18"/>
                <w:szCs w:val="18"/>
                <w:lang w:val="fr-CH"/>
              </w:rPr>
            </w:pPr>
            <w:r w:rsidRPr="00394C8C">
              <w:rPr>
                <w:rFonts w:cs="Arial"/>
                <w:i/>
                <w:iCs/>
                <w:sz w:val="18"/>
                <w:szCs w:val="18"/>
                <w:lang w:val="fr-CH"/>
              </w:rPr>
              <w:t xml:space="preserve">Fournir des informations ici </w:t>
            </w:r>
            <w:proofErr w:type="gramStart"/>
            <w:r w:rsidRPr="00394C8C">
              <w:rPr>
                <w:rFonts w:cs="Arial"/>
                <w:i/>
                <w:iCs/>
                <w:sz w:val="18"/>
                <w:szCs w:val="18"/>
                <w:lang w:val="fr-CH"/>
              </w:rPr>
              <w:t>sur:</w:t>
            </w:r>
            <w:proofErr w:type="gramEnd"/>
          </w:p>
          <w:p w14:paraId="49D9039C" w14:textId="77777777" w:rsidR="00320F27" w:rsidRPr="00394C8C" w:rsidRDefault="00320F27" w:rsidP="00320F27">
            <w:pPr>
              <w:tabs>
                <w:tab w:val="left" w:pos="142"/>
              </w:tabs>
              <w:ind w:right="142"/>
              <w:rPr>
                <w:rFonts w:cs="Arial"/>
                <w:i/>
                <w:iCs/>
                <w:sz w:val="18"/>
                <w:szCs w:val="18"/>
                <w:lang w:val="fr-CH"/>
              </w:rPr>
            </w:pPr>
            <w:r w:rsidRPr="00394C8C">
              <w:rPr>
                <w:rFonts w:cs="Arial"/>
                <w:i/>
                <w:iCs/>
                <w:sz w:val="18"/>
                <w:szCs w:val="18"/>
                <w:lang w:val="fr-CH"/>
              </w:rPr>
              <w:t>Personne responsable dans l'entreprise/le lieu où la/les documentation(s) est/sont déposée(s).</w:t>
            </w:r>
          </w:p>
          <w:p w14:paraId="256C4B85" w14:textId="77777777" w:rsidR="00320F27" w:rsidRPr="00394C8C" w:rsidRDefault="00320F27" w:rsidP="00320F27">
            <w:pPr>
              <w:tabs>
                <w:tab w:val="left" w:pos="142"/>
              </w:tabs>
              <w:ind w:right="142"/>
              <w:rPr>
                <w:rFonts w:cs="Arial"/>
                <w:i/>
                <w:iCs/>
                <w:sz w:val="18"/>
                <w:szCs w:val="18"/>
                <w:lang w:val="fr-CH"/>
              </w:rPr>
            </w:pPr>
            <w:r w:rsidRPr="00394C8C">
              <w:rPr>
                <w:rFonts w:cs="Arial"/>
                <w:i/>
                <w:iCs/>
                <w:sz w:val="18"/>
                <w:szCs w:val="18"/>
                <w:lang w:val="fr-CH"/>
              </w:rPr>
              <w:t>Description de l'audit/incident et des conséquences de l'audit/incident.</w:t>
            </w:r>
          </w:p>
          <w:p w14:paraId="69DDC034" w14:textId="61B71198" w:rsidR="00FF5731" w:rsidRPr="00394C8C" w:rsidRDefault="00320F27" w:rsidP="00320F27">
            <w:pPr>
              <w:tabs>
                <w:tab w:val="left" w:pos="142"/>
              </w:tabs>
              <w:ind w:right="142"/>
              <w:rPr>
                <w:rFonts w:cs="Arial"/>
                <w:i/>
                <w:iCs/>
                <w:sz w:val="18"/>
                <w:szCs w:val="18"/>
                <w:lang w:val="fr-CH"/>
              </w:rPr>
            </w:pPr>
            <w:r w:rsidRPr="00394C8C">
              <w:rPr>
                <w:rFonts w:cs="Arial"/>
                <w:i/>
                <w:iCs/>
                <w:sz w:val="18"/>
                <w:szCs w:val="18"/>
                <w:lang w:val="fr-CH"/>
              </w:rPr>
              <w:t xml:space="preserve">Évaluation de la conformité de l'audit avec les </w:t>
            </w:r>
            <w:r w:rsidR="00AF4629">
              <w:rPr>
                <w:rFonts w:cs="Arial"/>
                <w:i/>
                <w:iCs/>
                <w:sz w:val="18"/>
                <w:szCs w:val="18"/>
                <w:lang w:val="fr-CH"/>
              </w:rPr>
              <w:t xml:space="preserve">exigences fondamentales FSC en matière de </w:t>
            </w:r>
            <w:proofErr w:type="gramStart"/>
            <w:r w:rsidR="00AF4629">
              <w:rPr>
                <w:rFonts w:cs="Arial"/>
                <w:i/>
                <w:iCs/>
                <w:sz w:val="18"/>
                <w:szCs w:val="18"/>
                <w:lang w:val="fr-CH"/>
              </w:rPr>
              <w:t xml:space="preserve">travail </w:t>
            </w:r>
            <w:r w:rsidRPr="00394C8C">
              <w:rPr>
                <w:rFonts w:cs="Arial"/>
                <w:i/>
                <w:iCs/>
                <w:sz w:val="18"/>
                <w:szCs w:val="18"/>
                <w:lang w:val="fr-CH"/>
              </w:rPr>
              <w:t xml:space="preserve"> ou</w:t>
            </w:r>
            <w:proofErr w:type="gramEnd"/>
            <w:r w:rsidRPr="00394C8C">
              <w:rPr>
                <w:rFonts w:cs="Arial"/>
                <w:i/>
                <w:iCs/>
                <w:sz w:val="18"/>
                <w:szCs w:val="18"/>
                <w:lang w:val="fr-CH"/>
              </w:rPr>
              <w:t xml:space="preserve"> de l'efficacité des mesures prises pour remédier aux violations identifiées des exigences.</w:t>
            </w:r>
          </w:p>
          <w:p w14:paraId="0EDAAA33" w14:textId="77777777" w:rsidR="00320F27" w:rsidRPr="00394C8C" w:rsidRDefault="00320F27" w:rsidP="00A7766E">
            <w:pPr>
              <w:tabs>
                <w:tab w:val="left" w:pos="142"/>
              </w:tabs>
              <w:ind w:right="142"/>
              <w:rPr>
                <w:rFonts w:cs="Arial"/>
                <w:i/>
                <w:iCs/>
                <w:sz w:val="18"/>
                <w:szCs w:val="18"/>
                <w:lang w:val="fr-CH"/>
              </w:rPr>
            </w:pPr>
          </w:p>
          <w:p w14:paraId="6439DAFA" w14:textId="77777777" w:rsidR="00320F27" w:rsidRPr="00394C8C" w:rsidRDefault="00320F27" w:rsidP="00A7766E">
            <w:pPr>
              <w:tabs>
                <w:tab w:val="left" w:pos="142"/>
              </w:tabs>
              <w:ind w:right="142"/>
              <w:rPr>
                <w:rFonts w:cs="Arial"/>
                <w:i/>
                <w:iCs/>
                <w:sz w:val="18"/>
                <w:szCs w:val="18"/>
                <w:lang w:val="fr-CH"/>
              </w:rPr>
            </w:pPr>
          </w:p>
          <w:p w14:paraId="0F56BE3B" w14:textId="6B678604" w:rsidR="00FF5731" w:rsidRPr="00394C8C" w:rsidRDefault="00320F27" w:rsidP="00A7766E">
            <w:pPr>
              <w:tabs>
                <w:tab w:val="left" w:pos="142"/>
              </w:tabs>
              <w:ind w:right="142"/>
              <w:rPr>
                <w:rFonts w:cs="Arial"/>
                <w:i/>
                <w:iCs/>
                <w:sz w:val="18"/>
                <w:szCs w:val="18"/>
                <w:lang w:val="fr-CH"/>
              </w:rPr>
            </w:pPr>
            <w:r w:rsidRPr="00394C8C">
              <w:rPr>
                <w:rFonts w:cs="Arial"/>
                <w:i/>
                <w:iCs/>
                <w:sz w:val="18"/>
                <w:szCs w:val="18"/>
                <w:lang w:val="fr-CH"/>
              </w:rPr>
              <w:t>Créez ici une description pour chaque examen ou incident.</w:t>
            </w:r>
          </w:p>
        </w:tc>
      </w:tr>
    </w:tbl>
    <w:p w14:paraId="283E55A3" w14:textId="77777777" w:rsidR="00672B76" w:rsidRPr="00394C8C" w:rsidRDefault="00672B76" w:rsidP="0014098D">
      <w:pPr>
        <w:tabs>
          <w:tab w:val="left" w:pos="142"/>
        </w:tabs>
        <w:ind w:left="459" w:right="141" w:hanging="426"/>
        <w:rPr>
          <w:rFonts w:eastAsia="Calibri" w:cs="Arial"/>
          <w:sz w:val="18"/>
          <w:szCs w:val="18"/>
          <w:lang w:val="fr-CH"/>
        </w:rPr>
      </w:pPr>
    </w:p>
    <w:p w14:paraId="501DBBA2" w14:textId="31C9C139" w:rsidR="00584CA5" w:rsidRPr="00394C8C" w:rsidRDefault="00672B76" w:rsidP="006E769F">
      <w:pPr>
        <w:ind w:right="141"/>
        <w:jc w:val="both"/>
        <w:rPr>
          <w:rFonts w:eastAsia="Calibri" w:cs="Arial"/>
          <w:bCs/>
          <w:szCs w:val="18"/>
          <w:lang w:val="fr-CH"/>
        </w:rPr>
      </w:pPr>
      <w:r w:rsidRPr="00394C8C">
        <w:rPr>
          <w:rFonts w:eastAsia="Calibri" w:cs="Arial"/>
          <w:bCs/>
          <w:szCs w:val="18"/>
        </w:rPr>
        <w:fldChar w:fldCharType="begin">
          <w:ffData>
            <w:name w:val="Kontrollkästchen2"/>
            <w:enabled/>
            <w:calcOnExit w:val="0"/>
            <w:checkBox>
              <w:sizeAuto/>
              <w:default w:val="0"/>
            </w:checkBox>
          </w:ffData>
        </w:fldChar>
      </w:r>
      <w:r w:rsidRPr="00394C8C">
        <w:rPr>
          <w:rFonts w:eastAsia="Calibri" w:cs="Arial"/>
          <w:bCs/>
          <w:szCs w:val="18"/>
          <w:lang w:val="fr-CH"/>
        </w:rPr>
        <w:instrText xml:space="preserve"> FORMCHECKBOX </w:instrText>
      </w:r>
      <w:r w:rsidRPr="00394C8C">
        <w:rPr>
          <w:rFonts w:eastAsia="Calibri" w:cs="Arial"/>
          <w:bCs/>
          <w:szCs w:val="18"/>
        </w:rPr>
      </w:r>
      <w:r w:rsidRPr="00394C8C">
        <w:rPr>
          <w:rFonts w:eastAsia="Calibri" w:cs="Arial"/>
          <w:bCs/>
          <w:szCs w:val="18"/>
        </w:rPr>
        <w:fldChar w:fldCharType="separate"/>
      </w:r>
      <w:r w:rsidRPr="00394C8C">
        <w:rPr>
          <w:rFonts w:eastAsia="Calibri" w:cs="Arial"/>
          <w:bCs/>
          <w:szCs w:val="18"/>
        </w:rPr>
        <w:fldChar w:fldCharType="end"/>
      </w:r>
      <w:r w:rsidRPr="00394C8C">
        <w:rPr>
          <w:rFonts w:eastAsia="Calibri" w:cs="Arial"/>
          <w:bCs/>
          <w:szCs w:val="18"/>
          <w:lang w:val="fr-CH"/>
        </w:rPr>
        <w:t xml:space="preserve"> </w:t>
      </w:r>
      <w:proofErr w:type="gramStart"/>
      <w:r w:rsidR="00584CA5" w:rsidRPr="00394C8C">
        <w:rPr>
          <w:rFonts w:eastAsia="Calibri" w:cs="Arial"/>
          <w:bCs/>
          <w:szCs w:val="18"/>
          <w:lang w:val="fr-CH"/>
        </w:rPr>
        <w:t>Non!</w:t>
      </w:r>
      <w:proofErr w:type="gramEnd"/>
      <w:r w:rsidR="00584CA5" w:rsidRPr="00394C8C">
        <w:rPr>
          <w:rFonts w:eastAsia="Calibri" w:cs="Arial"/>
          <w:bCs/>
          <w:szCs w:val="18"/>
          <w:lang w:val="fr-CH"/>
        </w:rPr>
        <w:t xml:space="preserve"> Les prestataires de services et les sous-traitants non certifiés </w:t>
      </w:r>
      <w:r w:rsidR="00584CA5" w:rsidRPr="00394C8C">
        <w:rPr>
          <w:rFonts w:eastAsia="Calibri" w:cs="Arial"/>
          <w:bCs/>
          <w:szCs w:val="18"/>
          <w:u w:val="single"/>
          <w:lang w:val="fr-CH"/>
        </w:rPr>
        <w:t>basés en dehors de la Suisse</w:t>
      </w:r>
      <w:r w:rsidR="00584CA5" w:rsidRPr="00394C8C">
        <w:rPr>
          <w:rFonts w:eastAsia="Calibri" w:cs="Arial"/>
          <w:bCs/>
          <w:szCs w:val="18"/>
          <w:lang w:val="fr-CH"/>
        </w:rPr>
        <w:t xml:space="preserve"> doivent être évalués sur la base de la situation de risque, des lois nationales et des audits juridiques. L'assistance d'autres bureaux nationaux du FSC peut être utilisée à cette fin. </w:t>
      </w:r>
    </w:p>
    <w:p w14:paraId="7A6819E4" w14:textId="5A9CA188" w:rsidR="00672B76" w:rsidRDefault="00584CA5" w:rsidP="006E769F">
      <w:pPr>
        <w:ind w:right="141"/>
        <w:jc w:val="both"/>
        <w:rPr>
          <w:rFonts w:eastAsia="Calibri" w:cs="Arial"/>
          <w:bCs/>
          <w:szCs w:val="18"/>
          <w:lang w:val="fr-CH"/>
        </w:rPr>
      </w:pPr>
      <w:r w:rsidRPr="00394C8C">
        <w:rPr>
          <w:rFonts w:eastAsia="Calibri" w:cs="Arial"/>
          <w:bCs/>
          <w:szCs w:val="18"/>
          <w:lang w:val="fr-CH"/>
        </w:rPr>
        <w:t xml:space="preserve">Veuillez indiquer ici comment et quand cette auto-évaluation a été </w:t>
      </w:r>
      <w:proofErr w:type="gramStart"/>
      <w:r w:rsidRPr="00394C8C">
        <w:rPr>
          <w:rFonts w:eastAsia="Calibri" w:cs="Arial"/>
          <w:bCs/>
          <w:szCs w:val="18"/>
          <w:lang w:val="fr-CH"/>
        </w:rPr>
        <w:t>réalisée:</w:t>
      </w:r>
      <w:proofErr w:type="gramEnd"/>
    </w:p>
    <w:tbl>
      <w:tblPr>
        <w:tblStyle w:val="Tabellenraster"/>
        <w:tblW w:w="14911" w:type="dxa"/>
        <w:tblInd w:w="-5" w:type="dxa"/>
        <w:tblLayout w:type="fixed"/>
        <w:tblLook w:val="04A0" w:firstRow="1" w:lastRow="0" w:firstColumn="1" w:lastColumn="0" w:noHBand="0" w:noVBand="1"/>
      </w:tblPr>
      <w:tblGrid>
        <w:gridCol w:w="14911"/>
      </w:tblGrid>
      <w:tr w:rsidR="00672B76" w:rsidRPr="002166A6" w14:paraId="55B69D6C" w14:textId="77777777" w:rsidTr="00B74495">
        <w:trPr>
          <w:trHeight w:val="226"/>
        </w:trPr>
        <w:tc>
          <w:tcPr>
            <w:tcW w:w="14911" w:type="dxa"/>
            <w:shd w:val="clear" w:color="auto" w:fill="F2F2F2" w:themeFill="background1" w:themeFillShade="F2"/>
          </w:tcPr>
          <w:p w14:paraId="10116E08" w14:textId="77777777" w:rsidR="00E717F4" w:rsidRDefault="00E717F4" w:rsidP="00D77706">
            <w:pPr>
              <w:tabs>
                <w:tab w:val="left" w:pos="686"/>
              </w:tabs>
              <w:ind w:right="141"/>
              <w:rPr>
                <w:rFonts w:cs="Arial"/>
                <w:i/>
                <w:iCs/>
                <w:sz w:val="18"/>
                <w:szCs w:val="18"/>
                <w:highlight w:val="green"/>
                <w:lang w:val="fr-CH"/>
              </w:rPr>
            </w:pPr>
          </w:p>
          <w:p w14:paraId="01B29EB4" w14:textId="77777777" w:rsidR="004775B5" w:rsidRDefault="004775B5" w:rsidP="00D77706">
            <w:pPr>
              <w:tabs>
                <w:tab w:val="left" w:pos="686"/>
              </w:tabs>
              <w:ind w:right="141"/>
              <w:rPr>
                <w:rFonts w:cs="Arial"/>
                <w:i/>
                <w:iCs/>
                <w:sz w:val="18"/>
                <w:szCs w:val="18"/>
                <w:highlight w:val="green"/>
                <w:lang w:val="fr-CH"/>
              </w:rPr>
            </w:pPr>
          </w:p>
          <w:p w14:paraId="15A4289C" w14:textId="00F2E7C8" w:rsidR="00C47D42" w:rsidRPr="00394C8C" w:rsidRDefault="00C47D42" w:rsidP="00D77706">
            <w:pPr>
              <w:tabs>
                <w:tab w:val="left" w:pos="686"/>
              </w:tabs>
              <w:ind w:right="141"/>
              <w:rPr>
                <w:rFonts w:cs="Arial"/>
                <w:i/>
                <w:iCs/>
                <w:sz w:val="18"/>
                <w:szCs w:val="18"/>
                <w:highlight w:val="green"/>
                <w:lang w:val="fr-CH"/>
              </w:rPr>
            </w:pPr>
          </w:p>
        </w:tc>
      </w:tr>
    </w:tbl>
    <w:tbl>
      <w:tblPr>
        <w:tblStyle w:val="TableGrid1"/>
        <w:tblW w:w="14884" w:type="dxa"/>
        <w:tblInd w:w="-5" w:type="dxa"/>
        <w:tblLayout w:type="fixed"/>
        <w:tblLook w:val="04A0" w:firstRow="1" w:lastRow="0" w:firstColumn="1" w:lastColumn="0" w:noHBand="0" w:noVBand="1"/>
      </w:tblPr>
      <w:tblGrid>
        <w:gridCol w:w="2977"/>
        <w:gridCol w:w="11907"/>
      </w:tblGrid>
      <w:tr w:rsidR="00124F64" w:rsidRPr="002166A6" w14:paraId="2B3819DB" w14:textId="77777777" w:rsidTr="00BA22C6">
        <w:tc>
          <w:tcPr>
            <w:tcW w:w="2977" w:type="dxa"/>
          </w:tcPr>
          <w:p w14:paraId="57EE2B09" w14:textId="4CD86FC3" w:rsidR="00124F64" w:rsidRPr="00394C8C" w:rsidRDefault="00BA22C6" w:rsidP="00E103D6">
            <w:pPr>
              <w:tabs>
                <w:tab w:val="left" w:pos="142"/>
              </w:tabs>
              <w:ind w:right="141"/>
              <w:rPr>
                <w:rFonts w:eastAsia="Calibri" w:cs="Arial"/>
                <w:bCs/>
                <w:sz w:val="18"/>
                <w:szCs w:val="18"/>
                <w:lang w:val="fr-CH"/>
              </w:rPr>
            </w:pPr>
            <w:r w:rsidRPr="00394C8C">
              <w:rPr>
                <w:rFonts w:cs="Arial"/>
                <w:b/>
                <w:color w:val="202124"/>
                <w:sz w:val="18"/>
                <w:szCs w:val="18"/>
                <w:shd w:val="clear" w:color="auto" w:fill="F8F9FA"/>
                <w:lang w:val="fr-CH"/>
              </w:rPr>
              <w:t xml:space="preserve">Résultat </w:t>
            </w:r>
            <w:r w:rsidRPr="00394C8C">
              <w:rPr>
                <w:rFonts w:cs="Arial"/>
                <w:bCs/>
                <w:color w:val="202124"/>
                <w:sz w:val="18"/>
                <w:szCs w:val="18"/>
                <w:shd w:val="clear" w:color="auto" w:fill="F8F9FA"/>
                <w:lang w:val="fr-CH"/>
              </w:rPr>
              <w:t>sur les prestataires de services et les sous-traitants non certifiés</w:t>
            </w:r>
          </w:p>
        </w:tc>
        <w:tc>
          <w:tcPr>
            <w:tcW w:w="11907" w:type="dxa"/>
          </w:tcPr>
          <w:p w14:paraId="599F9AB6" w14:textId="5AFF1A92" w:rsidR="00BA22C6" w:rsidRPr="00394C8C" w:rsidRDefault="00BA22C6" w:rsidP="00E103D6">
            <w:pPr>
              <w:tabs>
                <w:tab w:val="left" w:pos="142"/>
              </w:tabs>
              <w:ind w:right="141"/>
              <w:rPr>
                <w:rFonts w:cs="Arial"/>
                <w:bCs/>
                <w:sz w:val="18"/>
                <w:szCs w:val="18"/>
                <w:lang w:val="fr-CH"/>
              </w:rPr>
            </w:pPr>
            <w:r w:rsidRPr="00394C8C">
              <w:rPr>
                <w:rFonts w:cs="Arial"/>
                <w:bCs/>
                <w:sz w:val="18"/>
                <w:szCs w:val="18"/>
                <w:lang w:val="fr-CH"/>
              </w:rPr>
              <w:t xml:space="preserve">Toutes les informations ci-dessus peuvent-elles être </w:t>
            </w:r>
            <w:proofErr w:type="gramStart"/>
            <w:r w:rsidRPr="00394C8C">
              <w:rPr>
                <w:rFonts w:cs="Arial"/>
                <w:bCs/>
                <w:sz w:val="18"/>
                <w:szCs w:val="18"/>
                <w:lang w:val="fr-CH"/>
              </w:rPr>
              <w:t>fournies?</w:t>
            </w:r>
            <w:proofErr w:type="gramEnd"/>
          </w:p>
          <w:p w14:paraId="5A985144" w14:textId="078B2ABA" w:rsidR="00E717F4" w:rsidRPr="00394C8C" w:rsidRDefault="00124F64" w:rsidP="00E103D6">
            <w:pPr>
              <w:tabs>
                <w:tab w:val="left" w:pos="142"/>
              </w:tabs>
              <w:ind w:right="141"/>
              <w:rPr>
                <w:rFonts w:eastAsia="Calibri" w:cs="Arial"/>
                <w:bCs/>
                <w:sz w:val="18"/>
                <w:szCs w:val="18"/>
                <w:lang w:val="fr-CH"/>
              </w:rPr>
            </w:pPr>
            <w:r w:rsidRPr="00394C8C">
              <w:rPr>
                <w:rFonts w:eastAsia="Calibri" w:cs="Arial"/>
                <w:bCs/>
                <w:sz w:val="18"/>
                <w:szCs w:val="18"/>
              </w:rPr>
              <w:fldChar w:fldCharType="begin">
                <w:ffData>
                  <w:name w:val="Kontrollkästchen1"/>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00BA22C6" w:rsidRPr="00394C8C">
              <w:rPr>
                <w:rFonts w:eastAsia="Calibri" w:cs="Arial"/>
                <w:bCs/>
                <w:sz w:val="18"/>
                <w:szCs w:val="18"/>
                <w:lang w:val="fr-CH"/>
              </w:rPr>
              <w:t>Oui!</w:t>
            </w:r>
            <w:proofErr w:type="gramEnd"/>
            <w:r w:rsidR="00BA22C6" w:rsidRPr="00394C8C">
              <w:rPr>
                <w:rFonts w:eastAsia="Calibri" w:cs="Arial"/>
                <w:bCs/>
                <w:sz w:val="18"/>
                <w:szCs w:val="18"/>
                <w:lang w:val="fr-CH"/>
              </w:rPr>
              <w:t xml:space="preserve"> </w:t>
            </w:r>
            <w:proofErr w:type="gramStart"/>
            <w:r w:rsidR="00BA22C6" w:rsidRPr="00394C8C">
              <w:rPr>
                <w:rFonts w:eastAsia="Calibri" w:cs="Arial"/>
                <w:bCs/>
                <w:sz w:val="18"/>
                <w:szCs w:val="18"/>
                <w:lang w:val="fr-CH"/>
              </w:rPr>
              <w:t>Résultat:</w:t>
            </w:r>
            <w:proofErr w:type="gramEnd"/>
            <w:r w:rsidR="00BA22C6" w:rsidRPr="00394C8C">
              <w:rPr>
                <w:rFonts w:eastAsia="Calibri" w:cs="Arial"/>
                <w:bCs/>
                <w:sz w:val="18"/>
                <w:szCs w:val="18"/>
                <w:lang w:val="fr-CH"/>
              </w:rPr>
              <w:t xml:space="preserve"> la conformité aux exigences est assurée.</w:t>
            </w:r>
          </w:p>
          <w:p w14:paraId="4FFCAAFA" w14:textId="0DD1D2B9" w:rsidR="00E717F4" w:rsidRPr="004775B5" w:rsidRDefault="00124F64" w:rsidP="00E103D6">
            <w:pPr>
              <w:tabs>
                <w:tab w:val="left" w:pos="142"/>
              </w:tabs>
              <w:ind w:right="141"/>
              <w:rPr>
                <w:rFonts w:cs="Arial"/>
                <w:iCs/>
                <w:color w:val="C00000"/>
                <w:sz w:val="18"/>
                <w:szCs w:val="18"/>
                <w:lang w:val="fr-CH" w:eastAsia="en-US"/>
              </w:rPr>
            </w:pPr>
            <w:r w:rsidRPr="00394C8C">
              <w:rPr>
                <w:rFonts w:eastAsia="Calibri" w:cs="Arial"/>
                <w:bCs/>
                <w:sz w:val="18"/>
                <w:szCs w:val="18"/>
              </w:rPr>
              <w:fldChar w:fldCharType="begin">
                <w:ffData>
                  <w:name w:val="Kontrollkästchen1"/>
                  <w:enabled/>
                  <w:calcOnExit w:val="0"/>
                  <w:checkBox>
                    <w:sizeAuto/>
                    <w:default w:val="0"/>
                  </w:checkBox>
                </w:ffData>
              </w:fldChar>
            </w:r>
            <w:r w:rsidRPr="00394C8C">
              <w:rPr>
                <w:rFonts w:eastAsia="Calibri" w:cs="Arial"/>
                <w:bCs/>
                <w:sz w:val="18"/>
                <w:szCs w:val="18"/>
                <w:lang w:val="fr-CH"/>
              </w:rPr>
              <w:instrText xml:space="preserve"> FORMCHECKBOX </w:instrText>
            </w:r>
            <w:r w:rsidRPr="00394C8C">
              <w:rPr>
                <w:rFonts w:eastAsia="Calibri" w:cs="Arial"/>
                <w:bCs/>
                <w:sz w:val="18"/>
                <w:szCs w:val="18"/>
              </w:rPr>
            </w:r>
            <w:r w:rsidRPr="00394C8C">
              <w:rPr>
                <w:rFonts w:eastAsia="Calibri" w:cs="Arial"/>
                <w:bCs/>
                <w:sz w:val="18"/>
                <w:szCs w:val="18"/>
              </w:rPr>
              <w:fldChar w:fldCharType="separate"/>
            </w:r>
            <w:r w:rsidRPr="00394C8C">
              <w:rPr>
                <w:rFonts w:eastAsia="Calibri" w:cs="Arial"/>
                <w:bCs/>
                <w:sz w:val="18"/>
                <w:szCs w:val="18"/>
              </w:rPr>
              <w:fldChar w:fldCharType="end"/>
            </w:r>
            <w:r w:rsidRPr="00394C8C">
              <w:rPr>
                <w:rFonts w:eastAsia="Calibri" w:cs="Arial"/>
                <w:bCs/>
                <w:sz w:val="18"/>
                <w:szCs w:val="18"/>
                <w:lang w:val="fr-CH"/>
              </w:rPr>
              <w:t xml:space="preserve"> </w:t>
            </w:r>
            <w:proofErr w:type="gramStart"/>
            <w:r w:rsidR="00BA22C6" w:rsidRPr="00394C8C">
              <w:rPr>
                <w:rFonts w:cs="Arial"/>
                <w:iCs/>
                <w:sz w:val="18"/>
                <w:szCs w:val="18"/>
                <w:lang w:val="fr-CH" w:eastAsia="en-US"/>
              </w:rPr>
              <w:t>Non!</w:t>
            </w:r>
            <w:proofErr w:type="gramEnd"/>
            <w:r w:rsidR="00BA22C6" w:rsidRPr="00394C8C">
              <w:rPr>
                <w:rFonts w:cs="Arial"/>
                <w:iCs/>
                <w:sz w:val="18"/>
                <w:szCs w:val="18"/>
                <w:lang w:val="fr-CH" w:eastAsia="en-US"/>
              </w:rPr>
              <w:t xml:space="preserve"> </w:t>
            </w:r>
            <w:proofErr w:type="gramStart"/>
            <w:r w:rsidR="00BA22C6" w:rsidRPr="00394C8C">
              <w:rPr>
                <w:rFonts w:cs="Arial"/>
                <w:iCs/>
                <w:sz w:val="18"/>
                <w:szCs w:val="18"/>
                <w:lang w:val="fr-CH" w:eastAsia="en-US"/>
              </w:rPr>
              <w:t>Résultat:</w:t>
            </w:r>
            <w:proofErr w:type="gramEnd"/>
            <w:r w:rsidR="00BA22C6" w:rsidRPr="00394C8C">
              <w:rPr>
                <w:rFonts w:cs="Arial"/>
                <w:iCs/>
                <w:sz w:val="18"/>
                <w:szCs w:val="18"/>
                <w:lang w:val="fr-CH" w:eastAsia="en-US"/>
              </w:rPr>
              <w:t xml:space="preserve"> </w:t>
            </w:r>
            <w:r w:rsidR="00BA22C6" w:rsidRPr="00394C8C">
              <w:rPr>
                <w:rFonts w:cs="Arial"/>
                <w:iCs/>
                <w:color w:val="C00000"/>
                <w:sz w:val="18"/>
                <w:szCs w:val="18"/>
                <w:lang w:val="fr-CH" w:eastAsia="en-US"/>
              </w:rPr>
              <w:t>la conformité aux exigences n'est pas prouvée.</w:t>
            </w:r>
          </w:p>
        </w:tc>
      </w:tr>
    </w:tbl>
    <w:p w14:paraId="594F72A6" w14:textId="77777777" w:rsidR="00124F64" w:rsidRPr="00394C8C" w:rsidRDefault="00124F64" w:rsidP="00AD6B7F">
      <w:pPr>
        <w:tabs>
          <w:tab w:val="left" w:pos="142"/>
        </w:tabs>
        <w:ind w:right="1387"/>
        <w:rPr>
          <w:rFonts w:cs="Arial"/>
          <w:sz w:val="2"/>
          <w:lang w:val="fr-CH"/>
        </w:rPr>
      </w:pPr>
    </w:p>
    <w:sectPr w:rsidR="00124F64" w:rsidRPr="00394C8C" w:rsidSect="00D40723">
      <w:headerReference w:type="default" r:id="rId17"/>
      <w:pgSz w:w="16838" w:h="11906" w:orient="landscape"/>
      <w:pgMar w:top="720" w:right="1133"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865C" w14:textId="77777777" w:rsidR="003B687B" w:rsidRDefault="003B687B" w:rsidP="004F7A7F">
      <w:r>
        <w:separator/>
      </w:r>
    </w:p>
  </w:endnote>
  <w:endnote w:type="continuationSeparator" w:id="0">
    <w:p w14:paraId="39176D39" w14:textId="77777777" w:rsidR="003B687B" w:rsidRDefault="003B687B" w:rsidP="004F7A7F">
      <w:r>
        <w:continuationSeparator/>
      </w:r>
    </w:p>
  </w:endnote>
  <w:endnote w:type="continuationNotice" w:id="1">
    <w:p w14:paraId="10FE7123" w14:textId="77777777" w:rsidR="003B687B" w:rsidRDefault="003B6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B277" w14:textId="1086859A" w:rsidR="001E51CC" w:rsidRPr="00C94347" w:rsidRDefault="00E02849" w:rsidP="00E02849">
    <w:pPr>
      <w:pStyle w:val="Fuzeile"/>
      <w:pBdr>
        <w:top w:val="single" w:sz="4" w:space="1" w:color="auto"/>
      </w:pBdr>
      <w:tabs>
        <w:tab w:val="clear" w:pos="4536"/>
        <w:tab w:val="right" w:pos="8647"/>
        <w:tab w:val="right" w:pos="9923"/>
      </w:tabs>
      <w:rPr>
        <w:color w:val="005C42"/>
        <w:lang w:val="fr-CH"/>
      </w:rPr>
    </w:pPr>
    <w:r w:rsidRPr="00C94347">
      <w:rPr>
        <w:color w:val="005C42"/>
        <w:lang w:val="fr-CH"/>
      </w:rPr>
      <w:t xml:space="preserve">Aide et modèles pour la mise en </w:t>
    </w:r>
    <w:r w:rsidRPr="00C94347">
      <w:rPr>
        <w:rFonts w:cs="Arial"/>
        <w:color w:val="005C42"/>
        <w:szCs w:val="22"/>
        <w:lang w:val="fr-CH"/>
      </w:rPr>
      <w:t>œuvre des normes fondamentales</w:t>
    </w:r>
    <w:r w:rsidR="00AC727A">
      <w:rPr>
        <w:rFonts w:cs="Arial"/>
        <w:color w:val="005C42"/>
        <w:szCs w:val="22"/>
        <w:lang w:val="fr-CH"/>
      </w:rPr>
      <w:t xml:space="preserve"> FSC</w:t>
    </w:r>
    <w:r w:rsidRPr="00C94347">
      <w:rPr>
        <w:rFonts w:cs="Arial"/>
        <w:color w:val="005C42"/>
        <w:szCs w:val="22"/>
        <w:lang w:val="fr-CH"/>
      </w:rPr>
      <w:t xml:space="preserve"> du </w:t>
    </w:r>
    <w:proofErr w:type="spellStart"/>
    <w:r w:rsidRPr="00C94347">
      <w:rPr>
        <w:rFonts w:cs="Arial"/>
        <w:color w:val="005C42"/>
        <w:szCs w:val="22"/>
        <w:lang w:val="fr-CH"/>
      </w:rPr>
      <w:t>travai</w:t>
    </w:r>
    <w:proofErr w:type="spellEnd"/>
    <w:r w:rsidR="001E51CC" w:rsidRPr="00C94347">
      <w:rPr>
        <w:color w:val="005C42"/>
        <w:lang w:val="fr-CH"/>
      </w:rPr>
      <w:tab/>
    </w:r>
    <w:sdt>
      <w:sdtPr>
        <w:rPr>
          <w:color w:val="005C42"/>
        </w:rPr>
        <w:id w:val="-631400765"/>
        <w:docPartObj>
          <w:docPartGallery w:val="Page Numbers (Bottom of Page)"/>
          <w:docPartUnique/>
        </w:docPartObj>
      </w:sdtPr>
      <w:sdtContent>
        <w:r w:rsidR="001E51CC" w:rsidRPr="00D40723">
          <w:rPr>
            <w:color w:val="005C42"/>
          </w:rPr>
          <w:fldChar w:fldCharType="begin"/>
        </w:r>
        <w:r w:rsidR="001E51CC" w:rsidRPr="00C94347">
          <w:rPr>
            <w:color w:val="005C42"/>
            <w:lang w:val="fr-CH"/>
          </w:rPr>
          <w:instrText>PAGE   \* MERGEFORMAT</w:instrText>
        </w:r>
        <w:r w:rsidR="001E51CC" w:rsidRPr="00D40723">
          <w:rPr>
            <w:color w:val="005C42"/>
          </w:rPr>
          <w:fldChar w:fldCharType="separate"/>
        </w:r>
        <w:r w:rsidR="009F1684" w:rsidRPr="00C94347">
          <w:rPr>
            <w:noProof/>
            <w:color w:val="005C42"/>
            <w:lang w:val="fr-CH"/>
          </w:rPr>
          <w:t>4</w:t>
        </w:r>
        <w:r w:rsidR="001E51CC" w:rsidRPr="00D40723">
          <w:rPr>
            <w:color w:val="005C4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4DB2" w14:textId="75EA7BA8" w:rsidR="001E51CC" w:rsidRPr="00C94347" w:rsidRDefault="00F75724" w:rsidP="003C7F3A">
    <w:pPr>
      <w:pStyle w:val="Fuzeile"/>
      <w:pBdr>
        <w:top w:val="single" w:sz="4" w:space="1" w:color="auto"/>
      </w:pBdr>
      <w:tabs>
        <w:tab w:val="clear" w:pos="4536"/>
        <w:tab w:val="clear" w:pos="9072"/>
        <w:tab w:val="right" w:pos="9639"/>
        <w:tab w:val="right" w:pos="14601"/>
      </w:tabs>
      <w:ind w:right="401"/>
      <w:rPr>
        <w:color w:val="005C42"/>
        <w:lang w:val="fr-CH"/>
      </w:rPr>
    </w:pPr>
    <w:r w:rsidRPr="00C94347">
      <w:rPr>
        <w:color w:val="005C42"/>
        <w:lang w:val="fr-CH"/>
      </w:rPr>
      <w:t xml:space="preserve">Aide et modèles pour la mise en </w:t>
    </w:r>
    <w:r w:rsidRPr="00C94347">
      <w:rPr>
        <w:rFonts w:cs="Arial"/>
        <w:color w:val="005C42"/>
        <w:szCs w:val="22"/>
        <w:lang w:val="fr-CH"/>
      </w:rPr>
      <w:t xml:space="preserve">œuvre des normes fondamentales </w:t>
    </w:r>
    <w:r w:rsidR="00AC727A">
      <w:rPr>
        <w:rFonts w:cs="Arial"/>
        <w:color w:val="005C42"/>
        <w:szCs w:val="22"/>
        <w:lang w:val="fr-CH"/>
      </w:rPr>
      <w:t xml:space="preserve">FSC </w:t>
    </w:r>
    <w:r w:rsidRPr="00C94347">
      <w:rPr>
        <w:rFonts w:cs="Arial"/>
        <w:color w:val="005C42"/>
        <w:szCs w:val="22"/>
        <w:lang w:val="fr-CH"/>
      </w:rPr>
      <w:t>du travail</w:t>
    </w:r>
    <w:r w:rsidR="001E51CC" w:rsidRPr="00C94347">
      <w:rPr>
        <w:color w:val="005C42"/>
        <w:lang w:val="fr-CH"/>
      </w:rPr>
      <w:tab/>
    </w:r>
    <w:sdt>
      <w:sdtPr>
        <w:rPr>
          <w:color w:val="005C42"/>
        </w:rPr>
        <w:id w:val="-281882468"/>
        <w:docPartObj>
          <w:docPartGallery w:val="Page Numbers (Bottom of Page)"/>
          <w:docPartUnique/>
        </w:docPartObj>
      </w:sdtPr>
      <w:sdtContent>
        <w:r w:rsidR="001E51CC" w:rsidRPr="00D40723">
          <w:rPr>
            <w:color w:val="005C42"/>
          </w:rPr>
          <w:fldChar w:fldCharType="begin"/>
        </w:r>
        <w:r w:rsidR="001E51CC" w:rsidRPr="00C94347">
          <w:rPr>
            <w:color w:val="005C42"/>
            <w:lang w:val="fr-CH"/>
          </w:rPr>
          <w:instrText>PAGE   \* MERGEFORMAT</w:instrText>
        </w:r>
        <w:r w:rsidR="001E51CC" w:rsidRPr="00D40723">
          <w:rPr>
            <w:color w:val="005C42"/>
          </w:rPr>
          <w:fldChar w:fldCharType="separate"/>
        </w:r>
        <w:r w:rsidR="009F1684" w:rsidRPr="00C94347">
          <w:rPr>
            <w:noProof/>
            <w:color w:val="005C42"/>
            <w:lang w:val="fr-CH"/>
          </w:rPr>
          <w:t>18</w:t>
        </w:r>
        <w:r w:rsidR="001E51CC" w:rsidRPr="00D40723">
          <w:rPr>
            <w:color w:val="005C4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836F" w14:textId="77777777" w:rsidR="003B687B" w:rsidRDefault="003B687B" w:rsidP="004F7A7F">
      <w:r>
        <w:separator/>
      </w:r>
    </w:p>
  </w:footnote>
  <w:footnote w:type="continuationSeparator" w:id="0">
    <w:p w14:paraId="1A2502C9" w14:textId="77777777" w:rsidR="003B687B" w:rsidRDefault="003B687B" w:rsidP="004F7A7F">
      <w:r>
        <w:continuationSeparator/>
      </w:r>
    </w:p>
  </w:footnote>
  <w:footnote w:type="continuationNotice" w:id="1">
    <w:p w14:paraId="2D8228E1" w14:textId="77777777" w:rsidR="003B687B" w:rsidRDefault="003B6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D6D3BE2" w14:paraId="585E9441" w14:textId="77777777" w:rsidTr="00C94347">
      <w:tc>
        <w:tcPr>
          <w:tcW w:w="3020" w:type="dxa"/>
        </w:tcPr>
        <w:p w14:paraId="64675934" w14:textId="0411E771" w:rsidR="3D6D3BE2" w:rsidRDefault="3D6D3BE2" w:rsidP="00C94347">
          <w:pPr>
            <w:pStyle w:val="Kopfzeile"/>
            <w:ind w:left="-115"/>
            <w:rPr>
              <w:szCs w:val="20"/>
            </w:rPr>
          </w:pPr>
        </w:p>
      </w:tc>
      <w:tc>
        <w:tcPr>
          <w:tcW w:w="3020" w:type="dxa"/>
        </w:tcPr>
        <w:p w14:paraId="4BE41FE9" w14:textId="1334CEC7" w:rsidR="3D6D3BE2" w:rsidRDefault="3D6D3BE2" w:rsidP="00C94347">
          <w:pPr>
            <w:pStyle w:val="Kopfzeile"/>
            <w:jc w:val="center"/>
            <w:rPr>
              <w:szCs w:val="20"/>
            </w:rPr>
          </w:pPr>
        </w:p>
      </w:tc>
      <w:tc>
        <w:tcPr>
          <w:tcW w:w="3020" w:type="dxa"/>
        </w:tcPr>
        <w:p w14:paraId="38BCFF93" w14:textId="656DF27E" w:rsidR="3D6D3BE2" w:rsidRDefault="3D6D3BE2" w:rsidP="00C94347">
          <w:pPr>
            <w:pStyle w:val="Kopfzeile"/>
            <w:ind w:right="-115"/>
            <w:jc w:val="right"/>
            <w:rPr>
              <w:szCs w:val="20"/>
            </w:rPr>
          </w:pPr>
        </w:p>
      </w:tc>
    </w:tr>
  </w:tbl>
  <w:p w14:paraId="11C99C34" w14:textId="543D7257" w:rsidR="3D6D3BE2" w:rsidRDefault="3D6D3BE2" w:rsidP="00C94347">
    <w:pPr>
      <w:pStyle w:val="Kopfzeile"/>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D6D3BE2" w14:paraId="41B6CF71" w14:textId="77777777" w:rsidTr="00C94347">
      <w:tc>
        <w:tcPr>
          <w:tcW w:w="3020" w:type="dxa"/>
        </w:tcPr>
        <w:p w14:paraId="27DC5097" w14:textId="617CF80E" w:rsidR="3D6D3BE2" w:rsidRDefault="3D6D3BE2" w:rsidP="00C94347">
          <w:pPr>
            <w:pStyle w:val="Kopfzeile"/>
            <w:ind w:left="-115"/>
            <w:rPr>
              <w:szCs w:val="20"/>
            </w:rPr>
          </w:pPr>
        </w:p>
      </w:tc>
      <w:tc>
        <w:tcPr>
          <w:tcW w:w="3020" w:type="dxa"/>
        </w:tcPr>
        <w:p w14:paraId="6AD54FDB" w14:textId="5BABEEAE" w:rsidR="3D6D3BE2" w:rsidRDefault="3D6D3BE2" w:rsidP="00C94347">
          <w:pPr>
            <w:pStyle w:val="Kopfzeile"/>
            <w:jc w:val="center"/>
            <w:rPr>
              <w:szCs w:val="20"/>
            </w:rPr>
          </w:pPr>
        </w:p>
      </w:tc>
      <w:tc>
        <w:tcPr>
          <w:tcW w:w="3020" w:type="dxa"/>
        </w:tcPr>
        <w:p w14:paraId="64045465" w14:textId="0C9B2ECC" w:rsidR="3D6D3BE2" w:rsidRDefault="3D6D3BE2" w:rsidP="00C94347">
          <w:pPr>
            <w:pStyle w:val="Kopfzeile"/>
            <w:ind w:right="-115"/>
            <w:jc w:val="right"/>
            <w:rPr>
              <w:szCs w:val="20"/>
            </w:rPr>
          </w:pPr>
        </w:p>
      </w:tc>
    </w:tr>
  </w:tbl>
  <w:p w14:paraId="2C2AE9BC" w14:textId="35FD2CC9" w:rsidR="3D6D3BE2" w:rsidRDefault="3D6D3BE2" w:rsidP="00C94347">
    <w:pPr>
      <w:pStyle w:val="Kopfzeile"/>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D6D3BE2" w14:paraId="2BF05959" w14:textId="77777777" w:rsidTr="00C94347">
      <w:tc>
        <w:tcPr>
          <w:tcW w:w="3020" w:type="dxa"/>
        </w:tcPr>
        <w:p w14:paraId="0E8D3730" w14:textId="3EE51C37" w:rsidR="3D6D3BE2" w:rsidRDefault="3D6D3BE2" w:rsidP="00C94347">
          <w:pPr>
            <w:pStyle w:val="Kopfzeile"/>
            <w:ind w:left="-115"/>
            <w:rPr>
              <w:szCs w:val="20"/>
            </w:rPr>
          </w:pPr>
        </w:p>
      </w:tc>
      <w:tc>
        <w:tcPr>
          <w:tcW w:w="3020" w:type="dxa"/>
        </w:tcPr>
        <w:p w14:paraId="522D69A8" w14:textId="4511E060" w:rsidR="3D6D3BE2" w:rsidRDefault="3D6D3BE2" w:rsidP="00C94347">
          <w:pPr>
            <w:pStyle w:val="Kopfzeile"/>
            <w:jc w:val="center"/>
            <w:rPr>
              <w:szCs w:val="20"/>
            </w:rPr>
          </w:pPr>
        </w:p>
      </w:tc>
      <w:tc>
        <w:tcPr>
          <w:tcW w:w="3020" w:type="dxa"/>
        </w:tcPr>
        <w:p w14:paraId="2DDFB6A2" w14:textId="116B6F0A" w:rsidR="3D6D3BE2" w:rsidRDefault="3D6D3BE2" w:rsidP="00C94347">
          <w:pPr>
            <w:pStyle w:val="Kopfzeile"/>
            <w:ind w:right="-115"/>
            <w:jc w:val="right"/>
            <w:rPr>
              <w:szCs w:val="20"/>
            </w:rPr>
          </w:pPr>
        </w:p>
      </w:tc>
    </w:tr>
  </w:tbl>
  <w:p w14:paraId="2841B69B" w14:textId="4962B22B" w:rsidR="3D6D3BE2" w:rsidRDefault="3D6D3BE2" w:rsidP="00C94347">
    <w:pPr>
      <w:pStyle w:val="Kopfzeile"/>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3D6D3BE2" w14:paraId="7854F782" w14:textId="77777777" w:rsidTr="00C94347">
      <w:tc>
        <w:tcPr>
          <w:tcW w:w="4950" w:type="dxa"/>
        </w:tcPr>
        <w:p w14:paraId="6D9341CB" w14:textId="467E53A7" w:rsidR="3D6D3BE2" w:rsidRDefault="3D6D3BE2" w:rsidP="00C94347">
          <w:pPr>
            <w:pStyle w:val="Kopfzeile"/>
            <w:ind w:left="-115"/>
            <w:rPr>
              <w:szCs w:val="20"/>
            </w:rPr>
          </w:pPr>
        </w:p>
      </w:tc>
      <w:tc>
        <w:tcPr>
          <w:tcW w:w="4950" w:type="dxa"/>
        </w:tcPr>
        <w:p w14:paraId="66AD8058" w14:textId="2B3BAF82" w:rsidR="3D6D3BE2" w:rsidRDefault="3D6D3BE2" w:rsidP="00C94347">
          <w:pPr>
            <w:pStyle w:val="Kopfzeile"/>
            <w:jc w:val="center"/>
            <w:rPr>
              <w:szCs w:val="20"/>
            </w:rPr>
          </w:pPr>
        </w:p>
      </w:tc>
      <w:tc>
        <w:tcPr>
          <w:tcW w:w="4950" w:type="dxa"/>
        </w:tcPr>
        <w:p w14:paraId="4C97A339" w14:textId="7906539D" w:rsidR="3D6D3BE2" w:rsidRDefault="3D6D3BE2" w:rsidP="00C94347">
          <w:pPr>
            <w:pStyle w:val="Kopfzeile"/>
            <w:ind w:right="-115"/>
            <w:jc w:val="right"/>
            <w:rPr>
              <w:szCs w:val="20"/>
            </w:rPr>
          </w:pPr>
        </w:p>
      </w:tc>
    </w:tr>
  </w:tbl>
  <w:p w14:paraId="3631E384" w14:textId="1A719946" w:rsidR="3D6D3BE2" w:rsidRDefault="3D6D3BE2" w:rsidP="00C94347">
    <w:pPr>
      <w:pStyle w:val="Kopfzeil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75EB"/>
    <w:multiLevelType w:val="hybridMultilevel"/>
    <w:tmpl w:val="F13C2E34"/>
    <w:lvl w:ilvl="0" w:tplc="B9CA1C38">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4646A5D"/>
    <w:multiLevelType w:val="hybridMultilevel"/>
    <w:tmpl w:val="A210B928"/>
    <w:lvl w:ilvl="0" w:tplc="C36814A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D550D2"/>
    <w:multiLevelType w:val="hybridMultilevel"/>
    <w:tmpl w:val="A044BFE4"/>
    <w:lvl w:ilvl="0" w:tplc="7F6CB24E">
      <w:numFmt w:val="bullet"/>
      <w:lvlText w:val="•"/>
      <w:lvlJc w:val="left"/>
      <w:pPr>
        <w:ind w:left="828" w:hanging="360"/>
      </w:pPr>
      <w:rPr>
        <w:rFonts w:ascii="Arial" w:eastAsia="Calibri" w:hAnsi="Aria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3" w15:restartNumberingAfterBreak="0">
    <w:nsid w:val="166F4BB7"/>
    <w:multiLevelType w:val="hybridMultilevel"/>
    <w:tmpl w:val="0212B724"/>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7B34C5"/>
    <w:multiLevelType w:val="multilevel"/>
    <w:tmpl w:val="31E6C61A"/>
    <w:lvl w:ilvl="0">
      <w:numFmt w:val="bullet"/>
      <w:lvlText w:val="•"/>
      <w:lvlJc w:val="left"/>
      <w:pPr>
        <w:ind w:left="720" w:hanging="360"/>
      </w:pPr>
      <w:rPr>
        <w:rFonts w:ascii="Arial" w:eastAsia="Calibri"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773C6"/>
    <w:multiLevelType w:val="hybridMultilevel"/>
    <w:tmpl w:val="6B0633F0"/>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AC3FE8"/>
    <w:multiLevelType w:val="hybridMultilevel"/>
    <w:tmpl w:val="D196E318"/>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3B7BC2"/>
    <w:multiLevelType w:val="hybridMultilevel"/>
    <w:tmpl w:val="471682D0"/>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D754D1"/>
    <w:multiLevelType w:val="hybridMultilevel"/>
    <w:tmpl w:val="2DAA20A2"/>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197A85"/>
    <w:multiLevelType w:val="hybridMultilevel"/>
    <w:tmpl w:val="25BC03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4287736F"/>
    <w:multiLevelType w:val="hybridMultilevel"/>
    <w:tmpl w:val="2E8059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DE76888"/>
    <w:multiLevelType w:val="hybridMultilevel"/>
    <w:tmpl w:val="A97EC0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F912263"/>
    <w:multiLevelType w:val="hybridMultilevel"/>
    <w:tmpl w:val="CB10CC92"/>
    <w:lvl w:ilvl="0" w:tplc="7F6CB24E">
      <w:numFmt w:val="bullet"/>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4B4292"/>
    <w:multiLevelType w:val="hybridMultilevel"/>
    <w:tmpl w:val="CE10B05A"/>
    <w:lvl w:ilvl="0" w:tplc="0F187D0C">
      <w:numFmt w:val="bullet"/>
      <w:pStyle w:val="Listenabsatz"/>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6B7589F"/>
    <w:multiLevelType w:val="hybridMultilevel"/>
    <w:tmpl w:val="59384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367707"/>
    <w:multiLevelType w:val="hybridMultilevel"/>
    <w:tmpl w:val="3E8A84F0"/>
    <w:lvl w:ilvl="0" w:tplc="04A46C9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5332614">
    <w:abstractNumId w:val="5"/>
  </w:num>
  <w:num w:numId="2" w16cid:durableId="1744182025">
    <w:abstractNumId w:val="8"/>
  </w:num>
  <w:num w:numId="3" w16cid:durableId="2105226885">
    <w:abstractNumId w:val="3"/>
  </w:num>
  <w:num w:numId="4" w16cid:durableId="1851479752">
    <w:abstractNumId w:val="13"/>
  </w:num>
  <w:num w:numId="5" w16cid:durableId="124786346">
    <w:abstractNumId w:val="7"/>
  </w:num>
  <w:num w:numId="6" w16cid:durableId="1386374371">
    <w:abstractNumId w:val="4"/>
  </w:num>
  <w:num w:numId="7" w16cid:durableId="1766413000">
    <w:abstractNumId w:val="2"/>
  </w:num>
  <w:num w:numId="8" w16cid:durableId="1139493142">
    <w:abstractNumId w:val="12"/>
  </w:num>
  <w:num w:numId="9" w16cid:durableId="129641573">
    <w:abstractNumId w:val="1"/>
  </w:num>
  <w:num w:numId="10" w16cid:durableId="724331884">
    <w:abstractNumId w:val="14"/>
  </w:num>
  <w:num w:numId="11" w16cid:durableId="1413702041">
    <w:abstractNumId w:val="9"/>
  </w:num>
  <w:num w:numId="12" w16cid:durableId="424376274">
    <w:abstractNumId w:val="15"/>
  </w:num>
  <w:num w:numId="13" w16cid:durableId="1480879083">
    <w:abstractNumId w:val="13"/>
  </w:num>
  <w:num w:numId="14" w16cid:durableId="1939631472">
    <w:abstractNumId w:val="13"/>
  </w:num>
  <w:num w:numId="15" w16cid:durableId="1054617312">
    <w:abstractNumId w:val="13"/>
  </w:num>
  <w:num w:numId="16" w16cid:durableId="71203010">
    <w:abstractNumId w:val="13"/>
  </w:num>
  <w:num w:numId="17" w16cid:durableId="318382962">
    <w:abstractNumId w:val="13"/>
  </w:num>
  <w:num w:numId="18" w16cid:durableId="1236475412">
    <w:abstractNumId w:val="6"/>
  </w:num>
  <w:num w:numId="19" w16cid:durableId="1882550627">
    <w:abstractNumId w:val="13"/>
  </w:num>
  <w:num w:numId="20" w16cid:durableId="1300380018">
    <w:abstractNumId w:val="13"/>
  </w:num>
  <w:num w:numId="21" w16cid:durableId="947852384">
    <w:abstractNumId w:val="13"/>
  </w:num>
  <w:num w:numId="22" w16cid:durableId="150105642">
    <w:abstractNumId w:val="13"/>
  </w:num>
  <w:num w:numId="23" w16cid:durableId="203562817">
    <w:abstractNumId w:val="13"/>
  </w:num>
  <w:num w:numId="24" w16cid:durableId="425079302">
    <w:abstractNumId w:val="13"/>
  </w:num>
  <w:num w:numId="25" w16cid:durableId="457841849">
    <w:abstractNumId w:val="13"/>
  </w:num>
  <w:num w:numId="26" w16cid:durableId="1688486038">
    <w:abstractNumId w:val="13"/>
  </w:num>
  <w:num w:numId="27" w16cid:durableId="584805372">
    <w:abstractNumId w:val="13"/>
  </w:num>
  <w:num w:numId="28" w16cid:durableId="830675620">
    <w:abstractNumId w:val="13"/>
  </w:num>
  <w:num w:numId="29" w16cid:durableId="565920449">
    <w:abstractNumId w:val="13"/>
  </w:num>
  <w:num w:numId="30" w16cid:durableId="551844238">
    <w:abstractNumId w:val="13"/>
  </w:num>
  <w:num w:numId="31" w16cid:durableId="1124234101">
    <w:abstractNumId w:val="0"/>
  </w:num>
  <w:num w:numId="32" w16cid:durableId="807625939">
    <w:abstractNumId w:val="13"/>
  </w:num>
  <w:num w:numId="33" w16cid:durableId="1433669138">
    <w:abstractNumId w:val="10"/>
  </w:num>
  <w:num w:numId="34" w16cid:durableId="708725284">
    <w:abstractNumId w:val="11"/>
  </w:num>
  <w:num w:numId="35" w16cid:durableId="1992102995">
    <w:abstractNumId w:val="13"/>
  </w:num>
  <w:num w:numId="36" w16cid:durableId="955453189">
    <w:abstractNumId w:val="13"/>
  </w:num>
  <w:num w:numId="37" w16cid:durableId="1076366346">
    <w:abstractNumId w:val="13"/>
  </w:num>
  <w:num w:numId="38" w16cid:durableId="346755827">
    <w:abstractNumId w:val="13"/>
  </w:num>
  <w:num w:numId="39" w16cid:durableId="33981879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84"/>
    <w:rsid w:val="00000B0A"/>
    <w:rsid w:val="00000F8A"/>
    <w:rsid w:val="00010F39"/>
    <w:rsid w:val="00013031"/>
    <w:rsid w:val="00014418"/>
    <w:rsid w:val="000144A9"/>
    <w:rsid w:val="00014896"/>
    <w:rsid w:val="000158B0"/>
    <w:rsid w:val="000208F4"/>
    <w:rsid w:val="00020AB9"/>
    <w:rsid w:val="000223F1"/>
    <w:rsid w:val="00023436"/>
    <w:rsid w:val="000259AC"/>
    <w:rsid w:val="000307F1"/>
    <w:rsid w:val="0003410B"/>
    <w:rsid w:val="0003432B"/>
    <w:rsid w:val="00036D5F"/>
    <w:rsid w:val="0004340A"/>
    <w:rsid w:val="00044BD2"/>
    <w:rsid w:val="00051864"/>
    <w:rsid w:val="000531E6"/>
    <w:rsid w:val="00054C02"/>
    <w:rsid w:val="00057C14"/>
    <w:rsid w:val="0006054F"/>
    <w:rsid w:val="00060BE8"/>
    <w:rsid w:val="000620DE"/>
    <w:rsid w:val="00063155"/>
    <w:rsid w:val="000708EF"/>
    <w:rsid w:val="0007303F"/>
    <w:rsid w:val="00074BEC"/>
    <w:rsid w:val="0008088D"/>
    <w:rsid w:val="00082ED2"/>
    <w:rsid w:val="0008375A"/>
    <w:rsid w:val="00085E5E"/>
    <w:rsid w:val="00091A09"/>
    <w:rsid w:val="0009603F"/>
    <w:rsid w:val="00096284"/>
    <w:rsid w:val="000A29FC"/>
    <w:rsid w:val="000A4C49"/>
    <w:rsid w:val="000A604C"/>
    <w:rsid w:val="000A6357"/>
    <w:rsid w:val="000A642D"/>
    <w:rsid w:val="000A7165"/>
    <w:rsid w:val="000A72EC"/>
    <w:rsid w:val="000B02B6"/>
    <w:rsid w:val="000B319D"/>
    <w:rsid w:val="000B3D94"/>
    <w:rsid w:val="000B68AD"/>
    <w:rsid w:val="000B7B42"/>
    <w:rsid w:val="000B7F20"/>
    <w:rsid w:val="000C15A3"/>
    <w:rsid w:val="000C3155"/>
    <w:rsid w:val="000C335A"/>
    <w:rsid w:val="000C6F21"/>
    <w:rsid w:val="000C99AA"/>
    <w:rsid w:val="000D166B"/>
    <w:rsid w:val="000D1D2D"/>
    <w:rsid w:val="000D2A72"/>
    <w:rsid w:val="000D5FE8"/>
    <w:rsid w:val="000D76DE"/>
    <w:rsid w:val="000E28A3"/>
    <w:rsid w:val="000E5BC8"/>
    <w:rsid w:val="000F056E"/>
    <w:rsid w:val="000F12F1"/>
    <w:rsid w:val="000F2183"/>
    <w:rsid w:val="000F3580"/>
    <w:rsid w:val="000F52B9"/>
    <w:rsid w:val="00102511"/>
    <w:rsid w:val="00102ED1"/>
    <w:rsid w:val="001036D8"/>
    <w:rsid w:val="001042CA"/>
    <w:rsid w:val="00105EB7"/>
    <w:rsid w:val="00114AD4"/>
    <w:rsid w:val="00116141"/>
    <w:rsid w:val="00120E58"/>
    <w:rsid w:val="001213E2"/>
    <w:rsid w:val="00123233"/>
    <w:rsid w:val="001246E6"/>
    <w:rsid w:val="00124F64"/>
    <w:rsid w:val="0012768B"/>
    <w:rsid w:val="001301E6"/>
    <w:rsid w:val="00130ED2"/>
    <w:rsid w:val="00135D06"/>
    <w:rsid w:val="0014098D"/>
    <w:rsid w:val="001418E6"/>
    <w:rsid w:val="00141EC5"/>
    <w:rsid w:val="001437EC"/>
    <w:rsid w:val="001451E6"/>
    <w:rsid w:val="001517C0"/>
    <w:rsid w:val="00153529"/>
    <w:rsid w:val="00154396"/>
    <w:rsid w:val="0016034C"/>
    <w:rsid w:val="001618EA"/>
    <w:rsid w:val="001620C2"/>
    <w:rsid w:val="001624C0"/>
    <w:rsid w:val="001669B6"/>
    <w:rsid w:val="00173A2C"/>
    <w:rsid w:val="00182F55"/>
    <w:rsid w:val="0018492E"/>
    <w:rsid w:val="001927BA"/>
    <w:rsid w:val="00193BF0"/>
    <w:rsid w:val="001942E0"/>
    <w:rsid w:val="001A2CCF"/>
    <w:rsid w:val="001A4F47"/>
    <w:rsid w:val="001C0CCC"/>
    <w:rsid w:val="001C168B"/>
    <w:rsid w:val="001C4008"/>
    <w:rsid w:val="001C5D35"/>
    <w:rsid w:val="001C6A2F"/>
    <w:rsid w:val="001D16EF"/>
    <w:rsid w:val="001D4300"/>
    <w:rsid w:val="001D6A68"/>
    <w:rsid w:val="001E4AF5"/>
    <w:rsid w:val="001E51CC"/>
    <w:rsid w:val="001E5BCF"/>
    <w:rsid w:val="001E783A"/>
    <w:rsid w:val="002023B3"/>
    <w:rsid w:val="00205FB5"/>
    <w:rsid w:val="002166A6"/>
    <w:rsid w:val="00222830"/>
    <w:rsid w:val="00223337"/>
    <w:rsid w:val="00223BA4"/>
    <w:rsid w:val="00233EF8"/>
    <w:rsid w:val="00240375"/>
    <w:rsid w:val="00241A91"/>
    <w:rsid w:val="00245185"/>
    <w:rsid w:val="002478C5"/>
    <w:rsid w:val="00252E6C"/>
    <w:rsid w:val="002531B3"/>
    <w:rsid w:val="00254B20"/>
    <w:rsid w:val="0025601D"/>
    <w:rsid w:val="002635A3"/>
    <w:rsid w:val="0026473B"/>
    <w:rsid w:val="002665BC"/>
    <w:rsid w:val="002668EE"/>
    <w:rsid w:val="00267E93"/>
    <w:rsid w:val="00281B12"/>
    <w:rsid w:val="00283D4D"/>
    <w:rsid w:val="00284936"/>
    <w:rsid w:val="00284C59"/>
    <w:rsid w:val="00285A39"/>
    <w:rsid w:val="002866DA"/>
    <w:rsid w:val="0029036E"/>
    <w:rsid w:val="00290ACF"/>
    <w:rsid w:val="0029176E"/>
    <w:rsid w:val="00291C03"/>
    <w:rsid w:val="002A1ABF"/>
    <w:rsid w:val="002A5053"/>
    <w:rsid w:val="002A67C9"/>
    <w:rsid w:val="002A70D4"/>
    <w:rsid w:val="002B264D"/>
    <w:rsid w:val="002B3C65"/>
    <w:rsid w:val="002B573B"/>
    <w:rsid w:val="002B5917"/>
    <w:rsid w:val="002B6667"/>
    <w:rsid w:val="002B70B9"/>
    <w:rsid w:val="002B7F5A"/>
    <w:rsid w:val="002C03ED"/>
    <w:rsid w:val="002C2A6D"/>
    <w:rsid w:val="002C3707"/>
    <w:rsid w:val="002C3FE0"/>
    <w:rsid w:val="002D1D69"/>
    <w:rsid w:val="002D24EC"/>
    <w:rsid w:val="002D3ED6"/>
    <w:rsid w:val="002D5E9F"/>
    <w:rsid w:val="002D7EDB"/>
    <w:rsid w:val="002E05FD"/>
    <w:rsid w:val="002E1A18"/>
    <w:rsid w:val="002E21C4"/>
    <w:rsid w:val="002E299B"/>
    <w:rsid w:val="002E4191"/>
    <w:rsid w:val="002F0C0D"/>
    <w:rsid w:val="002F20DD"/>
    <w:rsid w:val="002F2A6E"/>
    <w:rsid w:val="002F5997"/>
    <w:rsid w:val="0030546B"/>
    <w:rsid w:val="003114AB"/>
    <w:rsid w:val="0031317F"/>
    <w:rsid w:val="0031329B"/>
    <w:rsid w:val="00315F48"/>
    <w:rsid w:val="00317D80"/>
    <w:rsid w:val="00320005"/>
    <w:rsid w:val="00320406"/>
    <w:rsid w:val="003208FD"/>
    <w:rsid w:val="00320F27"/>
    <w:rsid w:val="00322DB5"/>
    <w:rsid w:val="00322E98"/>
    <w:rsid w:val="00323697"/>
    <w:rsid w:val="00326541"/>
    <w:rsid w:val="0032716E"/>
    <w:rsid w:val="003279F3"/>
    <w:rsid w:val="00330034"/>
    <w:rsid w:val="00332EDE"/>
    <w:rsid w:val="0034200E"/>
    <w:rsid w:val="00342F80"/>
    <w:rsid w:val="00344163"/>
    <w:rsid w:val="00347B66"/>
    <w:rsid w:val="00352509"/>
    <w:rsid w:val="0035441A"/>
    <w:rsid w:val="00356176"/>
    <w:rsid w:val="00357A46"/>
    <w:rsid w:val="00357CC6"/>
    <w:rsid w:val="003601DD"/>
    <w:rsid w:val="00363CA2"/>
    <w:rsid w:val="00365554"/>
    <w:rsid w:val="003679B2"/>
    <w:rsid w:val="00371482"/>
    <w:rsid w:val="00373174"/>
    <w:rsid w:val="00374E9F"/>
    <w:rsid w:val="003750F9"/>
    <w:rsid w:val="00377749"/>
    <w:rsid w:val="003804EC"/>
    <w:rsid w:val="003944B7"/>
    <w:rsid w:val="00394C8C"/>
    <w:rsid w:val="003A0B6D"/>
    <w:rsid w:val="003A1881"/>
    <w:rsid w:val="003A40AC"/>
    <w:rsid w:val="003A44D0"/>
    <w:rsid w:val="003A6DC2"/>
    <w:rsid w:val="003B06A3"/>
    <w:rsid w:val="003B2B67"/>
    <w:rsid w:val="003B5006"/>
    <w:rsid w:val="003B687B"/>
    <w:rsid w:val="003C7E25"/>
    <w:rsid w:val="003C7F3A"/>
    <w:rsid w:val="003C7F6E"/>
    <w:rsid w:val="003D05D5"/>
    <w:rsid w:val="003D1646"/>
    <w:rsid w:val="003D28A5"/>
    <w:rsid w:val="003D35B8"/>
    <w:rsid w:val="003D6CF6"/>
    <w:rsid w:val="003D7B14"/>
    <w:rsid w:val="003E210E"/>
    <w:rsid w:val="003E2CE9"/>
    <w:rsid w:val="003E3BF4"/>
    <w:rsid w:val="003E7987"/>
    <w:rsid w:val="003F08A4"/>
    <w:rsid w:val="003F5920"/>
    <w:rsid w:val="003F727F"/>
    <w:rsid w:val="00410EB4"/>
    <w:rsid w:val="004171D1"/>
    <w:rsid w:val="004179EA"/>
    <w:rsid w:val="004211A9"/>
    <w:rsid w:val="00423880"/>
    <w:rsid w:val="00425B52"/>
    <w:rsid w:val="004268A5"/>
    <w:rsid w:val="004319D2"/>
    <w:rsid w:val="00431BC8"/>
    <w:rsid w:val="00434C00"/>
    <w:rsid w:val="00436A5D"/>
    <w:rsid w:val="0044356C"/>
    <w:rsid w:val="00445902"/>
    <w:rsid w:val="00454300"/>
    <w:rsid w:val="004632D9"/>
    <w:rsid w:val="00470585"/>
    <w:rsid w:val="00472AB4"/>
    <w:rsid w:val="004735C8"/>
    <w:rsid w:val="004775B5"/>
    <w:rsid w:val="0048652E"/>
    <w:rsid w:val="00487826"/>
    <w:rsid w:val="00490B5E"/>
    <w:rsid w:val="00496848"/>
    <w:rsid w:val="004A0984"/>
    <w:rsid w:val="004A4DDF"/>
    <w:rsid w:val="004A62CD"/>
    <w:rsid w:val="004B0E9C"/>
    <w:rsid w:val="004B2BD5"/>
    <w:rsid w:val="004B6FF8"/>
    <w:rsid w:val="004C2955"/>
    <w:rsid w:val="004C3874"/>
    <w:rsid w:val="004C42B4"/>
    <w:rsid w:val="004C4C22"/>
    <w:rsid w:val="004C66AD"/>
    <w:rsid w:val="004D4730"/>
    <w:rsid w:val="004D55B6"/>
    <w:rsid w:val="004D6FA0"/>
    <w:rsid w:val="004E0099"/>
    <w:rsid w:val="004E19A7"/>
    <w:rsid w:val="004E1C43"/>
    <w:rsid w:val="004E460B"/>
    <w:rsid w:val="004E769F"/>
    <w:rsid w:val="004F0AD9"/>
    <w:rsid w:val="004F1484"/>
    <w:rsid w:val="004F4377"/>
    <w:rsid w:val="004F4939"/>
    <w:rsid w:val="004F52DD"/>
    <w:rsid w:val="004F7A7F"/>
    <w:rsid w:val="005027E8"/>
    <w:rsid w:val="00504323"/>
    <w:rsid w:val="005063C0"/>
    <w:rsid w:val="00510367"/>
    <w:rsid w:val="00512E3E"/>
    <w:rsid w:val="00517EE2"/>
    <w:rsid w:val="00520BFA"/>
    <w:rsid w:val="00520C79"/>
    <w:rsid w:val="005218DE"/>
    <w:rsid w:val="00522E53"/>
    <w:rsid w:val="00524A8D"/>
    <w:rsid w:val="00526ACC"/>
    <w:rsid w:val="00526E7D"/>
    <w:rsid w:val="005278E5"/>
    <w:rsid w:val="0053096F"/>
    <w:rsid w:val="0053180B"/>
    <w:rsid w:val="00532089"/>
    <w:rsid w:val="005332C4"/>
    <w:rsid w:val="00533591"/>
    <w:rsid w:val="00533E62"/>
    <w:rsid w:val="00534851"/>
    <w:rsid w:val="00535F6E"/>
    <w:rsid w:val="00536218"/>
    <w:rsid w:val="00536AF6"/>
    <w:rsid w:val="005375BF"/>
    <w:rsid w:val="00544095"/>
    <w:rsid w:val="00545AE0"/>
    <w:rsid w:val="005474CA"/>
    <w:rsid w:val="00550352"/>
    <w:rsid w:val="005530D4"/>
    <w:rsid w:val="00554F5E"/>
    <w:rsid w:val="00560A44"/>
    <w:rsid w:val="005615A0"/>
    <w:rsid w:val="00561772"/>
    <w:rsid w:val="0056317A"/>
    <w:rsid w:val="00565DA2"/>
    <w:rsid w:val="00567676"/>
    <w:rsid w:val="00567CA0"/>
    <w:rsid w:val="00570B4B"/>
    <w:rsid w:val="00572A7D"/>
    <w:rsid w:val="00577F04"/>
    <w:rsid w:val="005815AC"/>
    <w:rsid w:val="005819FC"/>
    <w:rsid w:val="00583884"/>
    <w:rsid w:val="005839A0"/>
    <w:rsid w:val="00584CA5"/>
    <w:rsid w:val="005877C3"/>
    <w:rsid w:val="00590723"/>
    <w:rsid w:val="00590FC4"/>
    <w:rsid w:val="00591B3B"/>
    <w:rsid w:val="005942B3"/>
    <w:rsid w:val="00594956"/>
    <w:rsid w:val="00595E7A"/>
    <w:rsid w:val="005A2CF3"/>
    <w:rsid w:val="005A701E"/>
    <w:rsid w:val="005A764B"/>
    <w:rsid w:val="005B29E4"/>
    <w:rsid w:val="005B3F0C"/>
    <w:rsid w:val="005C1083"/>
    <w:rsid w:val="005C1A37"/>
    <w:rsid w:val="005C21DC"/>
    <w:rsid w:val="005C3E7D"/>
    <w:rsid w:val="005C4241"/>
    <w:rsid w:val="005C65AB"/>
    <w:rsid w:val="005C6847"/>
    <w:rsid w:val="005D0FC3"/>
    <w:rsid w:val="005D1BC5"/>
    <w:rsid w:val="005D293C"/>
    <w:rsid w:val="005D4CDB"/>
    <w:rsid w:val="005D515C"/>
    <w:rsid w:val="005D65F9"/>
    <w:rsid w:val="005E1299"/>
    <w:rsid w:val="005E557C"/>
    <w:rsid w:val="005F0233"/>
    <w:rsid w:val="005F5606"/>
    <w:rsid w:val="00601353"/>
    <w:rsid w:val="00604C01"/>
    <w:rsid w:val="00605849"/>
    <w:rsid w:val="00605E8F"/>
    <w:rsid w:val="00612493"/>
    <w:rsid w:val="0062135A"/>
    <w:rsid w:val="006229F8"/>
    <w:rsid w:val="00622E61"/>
    <w:rsid w:val="0062479E"/>
    <w:rsid w:val="00625BBD"/>
    <w:rsid w:val="0062779E"/>
    <w:rsid w:val="006300E6"/>
    <w:rsid w:val="0063479C"/>
    <w:rsid w:val="0063527A"/>
    <w:rsid w:val="006375EF"/>
    <w:rsid w:val="00637BC3"/>
    <w:rsid w:val="0064411C"/>
    <w:rsid w:val="00646407"/>
    <w:rsid w:val="0065500C"/>
    <w:rsid w:val="00655CA2"/>
    <w:rsid w:val="006568F6"/>
    <w:rsid w:val="0066079F"/>
    <w:rsid w:val="0066560D"/>
    <w:rsid w:val="00665E0B"/>
    <w:rsid w:val="00670A7D"/>
    <w:rsid w:val="00672B76"/>
    <w:rsid w:val="00673766"/>
    <w:rsid w:val="00684BE5"/>
    <w:rsid w:val="00687F7F"/>
    <w:rsid w:val="006900B3"/>
    <w:rsid w:val="006926F0"/>
    <w:rsid w:val="00696025"/>
    <w:rsid w:val="00696757"/>
    <w:rsid w:val="006A0014"/>
    <w:rsid w:val="006A003F"/>
    <w:rsid w:val="006A23E5"/>
    <w:rsid w:val="006A6D67"/>
    <w:rsid w:val="006B085C"/>
    <w:rsid w:val="006B1E85"/>
    <w:rsid w:val="006B4DB5"/>
    <w:rsid w:val="006C17EB"/>
    <w:rsid w:val="006C734C"/>
    <w:rsid w:val="006D3882"/>
    <w:rsid w:val="006D78DF"/>
    <w:rsid w:val="006E276B"/>
    <w:rsid w:val="006E4AF0"/>
    <w:rsid w:val="006E5C70"/>
    <w:rsid w:val="006E769F"/>
    <w:rsid w:val="006E7904"/>
    <w:rsid w:val="006E7C12"/>
    <w:rsid w:val="006F49DF"/>
    <w:rsid w:val="006F692F"/>
    <w:rsid w:val="006F7DCF"/>
    <w:rsid w:val="00713025"/>
    <w:rsid w:val="00713EE4"/>
    <w:rsid w:val="0071546F"/>
    <w:rsid w:val="00721343"/>
    <w:rsid w:val="007215BC"/>
    <w:rsid w:val="0072419E"/>
    <w:rsid w:val="00725BFC"/>
    <w:rsid w:val="00726C4E"/>
    <w:rsid w:val="00731698"/>
    <w:rsid w:val="00731AA9"/>
    <w:rsid w:val="007331EB"/>
    <w:rsid w:val="00736FC1"/>
    <w:rsid w:val="00737FCC"/>
    <w:rsid w:val="007411DA"/>
    <w:rsid w:val="00742B9E"/>
    <w:rsid w:val="00751772"/>
    <w:rsid w:val="00754243"/>
    <w:rsid w:val="00756861"/>
    <w:rsid w:val="00767F26"/>
    <w:rsid w:val="00770D37"/>
    <w:rsid w:val="00772BF5"/>
    <w:rsid w:val="0077320A"/>
    <w:rsid w:val="00774597"/>
    <w:rsid w:val="0077758D"/>
    <w:rsid w:val="00783301"/>
    <w:rsid w:val="00786C7A"/>
    <w:rsid w:val="00787062"/>
    <w:rsid w:val="007872A3"/>
    <w:rsid w:val="00790FB5"/>
    <w:rsid w:val="00791F06"/>
    <w:rsid w:val="00792FD3"/>
    <w:rsid w:val="00793139"/>
    <w:rsid w:val="007950E9"/>
    <w:rsid w:val="00795E48"/>
    <w:rsid w:val="007964BC"/>
    <w:rsid w:val="00797C24"/>
    <w:rsid w:val="007A0A5F"/>
    <w:rsid w:val="007A1528"/>
    <w:rsid w:val="007A19F6"/>
    <w:rsid w:val="007A2C0B"/>
    <w:rsid w:val="007A7341"/>
    <w:rsid w:val="007B0065"/>
    <w:rsid w:val="007B0BD9"/>
    <w:rsid w:val="007B31DA"/>
    <w:rsid w:val="007B4160"/>
    <w:rsid w:val="007B4447"/>
    <w:rsid w:val="007B496F"/>
    <w:rsid w:val="007B5FEC"/>
    <w:rsid w:val="007B7F7F"/>
    <w:rsid w:val="007C2A5B"/>
    <w:rsid w:val="007D0532"/>
    <w:rsid w:val="007E296B"/>
    <w:rsid w:val="007E501C"/>
    <w:rsid w:val="007E6A6C"/>
    <w:rsid w:val="007E6BF1"/>
    <w:rsid w:val="007F4562"/>
    <w:rsid w:val="007F4D0A"/>
    <w:rsid w:val="007F5AC9"/>
    <w:rsid w:val="00802CB9"/>
    <w:rsid w:val="00803853"/>
    <w:rsid w:val="008051B2"/>
    <w:rsid w:val="00806CFE"/>
    <w:rsid w:val="008101DF"/>
    <w:rsid w:val="008118F1"/>
    <w:rsid w:val="00811DC5"/>
    <w:rsid w:val="008149B4"/>
    <w:rsid w:val="00814D7C"/>
    <w:rsid w:val="00814F9C"/>
    <w:rsid w:val="008160EB"/>
    <w:rsid w:val="008161DA"/>
    <w:rsid w:val="00820C0E"/>
    <w:rsid w:val="008218DD"/>
    <w:rsid w:val="008227CE"/>
    <w:rsid w:val="0082336B"/>
    <w:rsid w:val="00825341"/>
    <w:rsid w:val="00832A7D"/>
    <w:rsid w:val="008339FC"/>
    <w:rsid w:val="00836437"/>
    <w:rsid w:val="008414BD"/>
    <w:rsid w:val="008428C1"/>
    <w:rsid w:val="00842ED6"/>
    <w:rsid w:val="00844342"/>
    <w:rsid w:val="008476E4"/>
    <w:rsid w:val="0085446F"/>
    <w:rsid w:val="008578A1"/>
    <w:rsid w:val="00861041"/>
    <w:rsid w:val="00865B08"/>
    <w:rsid w:val="0087099B"/>
    <w:rsid w:val="008719DF"/>
    <w:rsid w:val="00871B1D"/>
    <w:rsid w:val="00872E87"/>
    <w:rsid w:val="00874239"/>
    <w:rsid w:val="008811B4"/>
    <w:rsid w:val="00884B72"/>
    <w:rsid w:val="00886786"/>
    <w:rsid w:val="008944F9"/>
    <w:rsid w:val="00895024"/>
    <w:rsid w:val="008A10A8"/>
    <w:rsid w:val="008A373C"/>
    <w:rsid w:val="008A37FD"/>
    <w:rsid w:val="008A402B"/>
    <w:rsid w:val="008A4623"/>
    <w:rsid w:val="008A4E5F"/>
    <w:rsid w:val="008A4F21"/>
    <w:rsid w:val="008A6111"/>
    <w:rsid w:val="008B2403"/>
    <w:rsid w:val="008B47DA"/>
    <w:rsid w:val="008B4D10"/>
    <w:rsid w:val="008B56F0"/>
    <w:rsid w:val="008B6394"/>
    <w:rsid w:val="008B6E34"/>
    <w:rsid w:val="008C0397"/>
    <w:rsid w:val="008C05A4"/>
    <w:rsid w:val="008C372C"/>
    <w:rsid w:val="008C6921"/>
    <w:rsid w:val="008C7994"/>
    <w:rsid w:val="008D0550"/>
    <w:rsid w:val="008D4A5E"/>
    <w:rsid w:val="008E1C92"/>
    <w:rsid w:val="008E2148"/>
    <w:rsid w:val="008E34E5"/>
    <w:rsid w:val="008E393E"/>
    <w:rsid w:val="008E3DC9"/>
    <w:rsid w:val="008E636A"/>
    <w:rsid w:val="008F1204"/>
    <w:rsid w:val="008F1995"/>
    <w:rsid w:val="008F2434"/>
    <w:rsid w:val="008F25F2"/>
    <w:rsid w:val="008F3CD4"/>
    <w:rsid w:val="008F444F"/>
    <w:rsid w:val="008F4974"/>
    <w:rsid w:val="008F5450"/>
    <w:rsid w:val="00900F29"/>
    <w:rsid w:val="009016D1"/>
    <w:rsid w:val="00901C62"/>
    <w:rsid w:val="00906033"/>
    <w:rsid w:val="00907901"/>
    <w:rsid w:val="00907D83"/>
    <w:rsid w:val="00910B8A"/>
    <w:rsid w:val="00910C97"/>
    <w:rsid w:val="009140E9"/>
    <w:rsid w:val="00915244"/>
    <w:rsid w:val="00917E61"/>
    <w:rsid w:val="0092036C"/>
    <w:rsid w:val="00920CB0"/>
    <w:rsid w:val="00922083"/>
    <w:rsid w:val="00922FC6"/>
    <w:rsid w:val="00923FBB"/>
    <w:rsid w:val="00926B4F"/>
    <w:rsid w:val="009327F6"/>
    <w:rsid w:val="00937A72"/>
    <w:rsid w:val="00940D99"/>
    <w:rsid w:val="00941792"/>
    <w:rsid w:val="00945108"/>
    <w:rsid w:val="009457A7"/>
    <w:rsid w:val="0095247C"/>
    <w:rsid w:val="0095445F"/>
    <w:rsid w:val="00955F40"/>
    <w:rsid w:val="009562FA"/>
    <w:rsid w:val="009636C6"/>
    <w:rsid w:val="00963C43"/>
    <w:rsid w:val="00963C6C"/>
    <w:rsid w:val="00965CB1"/>
    <w:rsid w:val="009703B3"/>
    <w:rsid w:val="00975D3A"/>
    <w:rsid w:val="009807C7"/>
    <w:rsid w:val="00980AB8"/>
    <w:rsid w:val="0098112D"/>
    <w:rsid w:val="009811A0"/>
    <w:rsid w:val="00982CB5"/>
    <w:rsid w:val="00991D3E"/>
    <w:rsid w:val="0099228E"/>
    <w:rsid w:val="00993F83"/>
    <w:rsid w:val="009A3939"/>
    <w:rsid w:val="009A5DC2"/>
    <w:rsid w:val="009A6889"/>
    <w:rsid w:val="009A696B"/>
    <w:rsid w:val="009A6F56"/>
    <w:rsid w:val="009B0EC1"/>
    <w:rsid w:val="009B6694"/>
    <w:rsid w:val="009B6E8E"/>
    <w:rsid w:val="009B7165"/>
    <w:rsid w:val="009B7464"/>
    <w:rsid w:val="009B7EB3"/>
    <w:rsid w:val="009C4518"/>
    <w:rsid w:val="009D11CF"/>
    <w:rsid w:val="009D4737"/>
    <w:rsid w:val="009D490E"/>
    <w:rsid w:val="009D7A2C"/>
    <w:rsid w:val="009D7AA5"/>
    <w:rsid w:val="009F0FF1"/>
    <w:rsid w:val="009F1684"/>
    <w:rsid w:val="009F36AD"/>
    <w:rsid w:val="009F3F7A"/>
    <w:rsid w:val="009F43F0"/>
    <w:rsid w:val="009F7ACF"/>
    <w:rsid w:val="009F7B05"/>
    <w:rsid w:val="00A07B07"/>
    <w:rsid w:val="00A10FB9"/>
    <w:rsid w:val="00A11F89"/>
    <w:rsid w:val="00A11FFD"/>
    <w:rsid w:val="00A14547"/>
    <w:rsid w:val="00A14972"/>
    <w:rsid w:val="00A155E2"/>
    <w:rsid w:val="00A21204"/>
    <w:rsid w:val="00A21A66"/>
    <w:rsid w:val="00A22D05"/>
    <w:rsid w:val="00A268DC"/>
    <w:rsid w:val="00A26DA3"/>
    <w:rsid w:val="00A324A7"/>
    <w:rsid w:val="00A33FE9"/>
    <w:rsid w:val="00A355D5"/>
    <w:rsid w:val="00A361AE"/>
    <w:rsid w:val="00A361B8"/>
    <w:rsid w:val="00A37125"/>
    <w:rsid w:val="00A40119"/>
    <w:rsid w:val="00A40C18"/>
    <w:rsid w:val="00A40D40"/>
    <w:rsid w:val="00A41526"/>
    <w:rsid w:val="00A44BE1"/>
    <w:rsid w:val="00A459AA"/>
    <w:rsid w:val="00A50063"/>
    <w:rsid w:val="00A5080F"/>
    <w:rsid w:val="00A53632"/>
    <w:rsid w:val="00A53F41"/>
    <w:rsid w:val="00A544A0"/>
    <w:rsid w:val="00A621D3"/>
    <w:rsid w:val="00A6475F"/>
    <w:rsid w:val="00A65640"/>
    <w:rsid w:val="00A7251B"/>
    <w:rsid w:val="00A7390C"/>
    <w:rsid w:val="00A7766E"/>
    <w:rsid w:val="00A8039C"/>
    <w:rsid w:val="00A803D1"/>
    <w:rsid w:val="00A80BA1"/>
    <w:rsid w:val="00A8447E"/>
    <w:rsid w:val="00A87DAE"/>
    <w:rsid w:val="00A95D72"/>
    <w:rsid w:val="00A960D0"/>
    <w:rsid w:val="00AA1914"/>
    <w:rsid w:val="00AA5833"/>
    <w:rsid w:val="00AA64A4"/>
    <w:rsid w:val="00AB05D7"/>
    <w:rsid w:val="00AB5384"/>
    <w:rsid w:val="00AC0C5C"/>
    <w:rsid w:val="00AC3763"/>
    <w:rsid w:val="00AC4C9C"/>
    <w:rsid w:val="00AC55B8"/>
    <w:rsid w:val="00AC727A"/>
    <w:rsid w:val="00AC7EA2"/>
    <w:rsid w:val="00AD032A"/>
    <w:rsid w:val="00AD50BF"/>
    <w:rsid w:val="00AD6B7F"/>
    <w:rsid w:val="00AD7E21"/>
    <w:rsid w:val="00AE5792"/>
    <w:rsid w:val="00AE6048"/>
    <w:rsid w:val="00AF4629"/>
    <w:rsid w:val="00AF53EC"/>
    <w:rsid w:val="00B065C2"/>
    <w:rsid w:val="00B11198"/>
    <w:rsid w:val="00B14CC7"/>
    <w:rsid w:val="00B24A3E"/>
    <w:rsid w:val="00B24DFF"/>
    <w:rsid w:val="00B26ED3"/>
    <w:rsid w:val="00B26F16"/>
    <w:rsid w:val="00B275B9"/>
    <w:rsid w:val="00B30CC8"/>
    <w:rsid w:val="00B3208E"/>
    <w:rsid w:val="00B41746"/>
    <w:rsid w:val="00B424B7"/>
    <w:rsid w:val="00B44108"/>
    <w:rsid w:val="00B51357"/>
    <w:rsid w:val="00B5157E"/>
    <w:rsid w:val="00B53AEF"/>
    <w:rsid w:val="00B62B8F"/>
    <w:rsid w:val="00B62EA7"/>
    <w:rsid w:val="00B70125"/>
    <w:rsid w:val="00B706B0"/>
    <w:rsid w:val="00B74495"/>
    <w:rsid w:val="00B7593C"/>
    <w:rsid w:val="00B76B83"/>
    <w:rsid w:val="00B77C8B"/>
    <w:rsid w:val="00B86178"/>
    <w:rsid w:val="00B86FA3"/>
    <w:rsid w:val="00B87436"/>
    <w:rsid w:val="00B900AA"/>
    <w:rsid w:val="00B92F3C"/>
    <w:rsid w:val="00B93E3D"/>
    <w:rsid w:val="00B97886"/>
    <w:rsid w:val="00B97CEF"/>
    <w:rsid w:val="00BA10DE"/>
    <w:rsid w:val="00BA20C7"/>
    <w:rsid w:val="00BA22C6"/>
    <w:rsid w:val="00BA6383"/>
    <w:rsid w:val="00BB0652"/>
    <w:rsid w:val="00BB2FFD"/>
    <w:rsid w:val="00BB4EE7"/>
    <w:rsid w:val="00BC39A7"/>
    <w:rsid w:val="00BC4400"/>
    <w:rsid w:val="00BC5962"/>
    <w:rsid w:val="00BC7FDB"/>
    <w:rsid w:val="00BD08E5"/>
    <w:rsid w:val="00BD08FD"/>
    <w:rsid w:val="00BD3A8D"/>
    <w:rsid w:val="00BD5A37"/>
    <w:rsid w:val="00BE0146"/>
    <w:rsid w:val="00BE3324"/>
    <w:rsid w:val="00BE7C95"/>
    <w:rsid w:val="00BF2DE0"/>
    <w:rsid w:val="00BF32AA"/>
    <w:rsid w:val="00BF7E3D"/>
    <w:rsid w:val="00C01D92"/>
    <w:rsid w:val="00C02441"/>
    <w:rsid w:val="00C0656D"/>
    <w:rsid w:val="00C06867"/>
    <w:rsid w:val="00C1527A"/>
    <w:rsid w:val="00C201A9"/>
    <w:rsid w:val="00C20B85"/>
    <w:rsid w:val="00C20D65"/>
    <w:rsid w:val="00C21492"/>
    <w:rsid w:val="00C2300E"/>
    <w:rsid w:val="00C23F3F"/>
    <w:rsid w:val="00C25858"/>
    <w:rsid w:val="00C26E06"/>
    <w:rsid w:val="00C30264"/>
    <w:rsid w:val="00C320EB"/>
    <w:rsid w:val="00C32F4F"/>
    <w:rsid w:val="00C33394"/>
    <w:rsid w:val="00C359C5"/>
    <w:rsid w:val="00C35BDF"/>
    <w:rsid w:val="00C44E58"/>
    <w:rsid w:val="00C455EB"/>
    <w:rsid w:val="00C459BB"/>
    <w:rsid w:val="00C45CE5"/>
    <w:rsid w:val="00C45F5F"/>
    <w:rsid w:val="00C47D42"/>
    <w:rsid w:val="00C47EAF"/>
    <w:rsid w:val="00C53026"/>
    <w:rsid w:val="00C540E6"/>
    <w:rsid w:val="00C5470D"/>
    <w:rsid w:val="00C57916"/>
    <w:rsid w:val="00C65705"/>
    <w:rsid w:val="00C700B8"/>
    <w:rsid w:val="00C800B9"/>
    <w:rsid w:val="00C81968"/>
    <w:rsid w:val="00C9058B"/>
    <w:rsid w:val="00C919DF"/>
    <w:rsid w:val="00C91CF5"/>
    <w:rsid w:val="00C92C31"/>
    <w:rsid w:val="00C93440"/>
    <w:rsid w:val="00C94347"/>
    <w:rsid w:val="00C973D2"/>
    <w:rsid w:val="00CA236D"/>
    <w:rsid w:val="00CA510C"/>
    <w:rsid w:val="00CA53AA"/>
    <w:rsid w:val="00CA5E86"/>
    <w:rsid w:val="00CC01CA"/>
    <w:rsid w:val="00CC6119"/>
    <w:rsid w:val="00CD0DF0"/>
    <w:rsid w:val="00CD2EFF"/>
    <w:rsid w:val="00CD3792"/>
    <w:rsid w:val="00CD3C86"/>
    <w:rsid w:val="00CD661C"/>
    <w:rsid w:val="00CD6DBC"/>
    <w:rsid w:val="00CE0619"/>
    <w:rsid w:val="00CE17AD"/>
    <w:rsid w:val="00CE448B"/>
    <w:rsid w:val="00CE4AE1"/>
    <w:rsid w:val="00CE729B"/>
    <w:rsid w:val="00CF00A4"/>
    <w:rsid w:val="00CF72BA"/>
    <w:rsid w:val="00CF7773"/>
    <w:rsid w:val="00D07030"/>
    <w:rsid w:val="00D07C98"/>
    <w:rsid w:val="00D12050"/>
    <w:rsid w:val="00D141C5"/>
    <w:rsid w:val="00D15680"/>
    <w:rsid w:val="00D15871"/>
    <w:rsid w:val="00D16073"/>
    <w:rsid w:val="00D17AE3"/>
    <w:rsid w:val="00D21140"/>
    <w:rsid w:val="00D25197"/>
    <w:rsid w:val="00D35A27"/>
    <w:rsid w:val="00D36305"/>
    <w:rsid w:val="00D40723"/>
    <w:rsid w:val="00D416D8"/>
    <w:rsid w:val="00D44F60"/>
    <w:rsid w:val="00D45EA9"/>
    <w:rsid w:val="00D4603A"/>
    <w:rsid w:val="00D46122"/>
    <w:rsid w:val="00D46EBC"/>
    <w:rsid w:val="00D552C7"/>
    <w:rsid w:val="00D60CFD"/>
    <w:rsid w:val="00D64072"/>
    <w:rsid w:val="00D7030F"/>
    <w:rsid w:val="00D7364E"/>
    <w:rsid w:val="00D739F6"/>
    <w:rsid w:val="00D7411A"/>
    <w:rsid w:val="00D76B98"/>
    <w:rsid w:val="00D77706"/>
    <w:rsid w:val="00D830BA"/>
    <w:rsid w:val="00D838E8"/>
    <w:rsid w:val="00D900F5"/>
    <w:rsid w:val="00D9407B"/>
    <w:rsid w:val="00DA42AD"/>
    <w:rsid w:val="00DC0049"/>
    <w:rsid w:val="00DC00BD"/>
    <w:rsid w:val="00DC1B3F"/>
    <w:rsid w:val="00DC4468"/>
    <w:rsid w:val="00DC5CCD"/>
    <w:rsid w:val="00DD1400"/>
    <w:rsid w:val="00DD1C70"/>
    <w:rsid w:val="00DD33C2"/>
    <w:rsid w:val="00DD41C3"/>
    <w:rsid w:val="00DD4658"/>
    <w:rsid w:val="00DD7A84"/>
    <w:rsid w:val="00DE1280"/>
    <w:rsid w:val="00DE3212"/>
    <w:rsid w:val="00DF21A0"/>
    <w:rsid w:val="00DF5407"/>
    <w:rsid w:val="00E00B7C"/>
    <w:rsid w:val="00E02849"/>
    <w:rsid w:val="00E03512"/>
    <w:rsid w:val="00E061E5"/>
    <w:rsid w:val="00E0794B"/>
    <w:rsid w:val="00E103D6"/>
    <w:rsid w:val="00E14D07"/>
    <w:rsid w:val="00E151F8"/>
    <w:rsid w:val="00E17738"/>
    <w:rsid w:val="00E20B7E"/>
    <w:rsid w:val="00E24F53"/>
    <w:rsid w:val="00E24F7C"/>
    <w:rsid w:val="00E26985"/>
    <w:rsid w:val="00E311B8"/>
    <w:rsid w:val="00E3357A"/>
    <w:rsid w:val="00E359EF"/>
    <w:rsid w:val="00E40306"/>
    <w:rsid w:val="00E421CE"/>
    <w:rsid w:val="00E43E8D"/>
    <w:rsid w:val="00E4446E"/>
    <w:rsid w:val="00E44BEF"/>
    <w:rsid w:val="00E470C9"/>
    <w:rsid w:val="00E474F6"/>
    <w:rsid w:val="00E511A0"/>
    <w:rsid w:val="00E53D15"/>
    <w:rsid w:val="00E57E44"/>
    <w:rsid w:val="00E63FCD"/>
    <w:rsid w:val="00E67310"/>
    <w:rsid w:val="00E67634"/>
    <w:rsid w:val="00E67EF3"/>
    <w:rsid w:val="00E70253"/>
    <w:rsid w:val="00E70A1B"/>
    <w:rsid w:val="00E717F4"/>
    <w:rsid w:val="00E71BD8"/>
    <w:rsid w:val="00E725C4"/>
    <w:rsid w:val="00E731E4"/>
    <w:rsid w:val="00E757E1"/>
    <w:rsid w:val="00E775EE"/>
    <w:rsid w:val="00E77754"/>
    <w:rsid w:val="00E80CD2"/>
    <w:rsid w:val="00E82A9A"/>
    <w:rsid w:val="00E841E4"/>
    <w:rsid w:val="00E849C7"/>
    <w:rsid w:val="00E858D6"/>
    <w:rsid w:val="00E85E50"/>
    <w:rsid w:val="00E869A1"/>
    <w:rsid w:val="00E906D4"/>
    <w:rsid w:val="00E90C61"/>
    <w:rsid w:val="00E93A1A"/>
    <w:rsid w:val="00E94B20"/>
    <w:rsid w:val="00E94D2B"/>
    <w:rsid w:val="00E973E8"/>
    <w:rsid w:val="00EA284F"/>
    <w:rsid w:val="00EA38D6"/>
    <w:rsid w:val="00EA55A9"/>
    <w:rsid w:val="00EB225C"/>
    <w:rsid w:val="00EB3CD5"/>
    <w:rsid w:val="00EB6EB6"/>
    <w:rsid w:val="00EC1828"/>
    <w:rsid w:val="00EC4708"/>
    <w:rsid w:val="00EC6880"/>
    <w:rsid w:val="00ED0555"/>
    <w:rsid w:val="00ED0C61"/>
    <w:rsid w:val="00ED2781"/>
    <w:rsid w:val="00ED2B05"/>
    <w:rsid w:val="00ED2E7C"/>
    <w:rsid w:val="00ED7201"/>
    <w:rsid w:val="00EE33AD"/>
    <w:rsid w:val="00EE35FC"/>
    <w:rsid w:val="00EE3935"/>
    <w:rsid w:val="00EE3BFB"/>
    <w:rsid w:val="00EF2C81"/>
    <w:rsid w:val="00EF3138"/>
    <w:rsid w:val="00EF7EC4"/>
    <w:rsid w:val="00F05C8F"/>
    <w:rsid w:val="00F07364"/>
    <w:rsid w:val="00F11B3A"/>
    <w:rsid w:val="00F132F5"/>
    <w:rsid w:val="00F14305"/>
    <w:rsid w:val="00F17A15"/>
    <w:rsid w:val="00F2320C"/>
    <w:rsid w:val="00F243DF"/>
    <w:rsid w:val="00F257F2"/>
    <w:rsid w:val="00F25811"/>
    <w:rsid w:val="00F32691"/>
    <w:rsid w:val="00F32FD2"/>
    <w:rsid w:val="00F3376D"/>
    <w:rsid w:val="00F339DD"/>
    <w:rsid w:val="00F33CF0"/>
    <w:rsid w:val="00F41E3E"/>
    <w:rsid w:val="00F4526E"/>
    <w:rsid w:val="00F46C7B"/>
    <w:rsid w:val="00F47BC3"/>
    <w:rsid w:val="00F47C58"/>
    <w:rsid w:val="00F523D5"/>
    <w:rsid w:val="00F5651E"/>
    <w:rsid w:val="00F56FD4"/>
    <w:rsid w:val="00F57D30"/>
    <w:rsid w:val="00F63B9E"/>
    <w:rsid w:val="00F722F6"/>
    <w:rsid w:val="00F75724"/>
    <w:rsid w:val="00F8607C"/>
    <w:rsid w:val="00F87FA3"/>
    <w:rsid w:val="00F91D18"/>
    <w:rsid w:val="00F93690"/>
    <w:rsid w:val="00F96D5F"/>
    <w:rsid w:val="00FA3115"/>
    <w:rsid w:val="00FB29A7"/>
    <w:rsid w:val="00FB42F0"/>
    <w:rsid w:val="00FC2809"/>
    <w:rsid w:val="00FC585C"/>
    <w:rsid w:val="00FC5FDB"/>
    <w:rsid w:val="00FC7C89"/>
    <w:rsid w:val="00FD32A8"/>
    <w:rsid w:val="00FD4915"/>
    <w:rsid w:val="00FE08BE"/>
    <w:rsid w:val="00FF0F84"/>
    <w:rsid w:val="00FF1797"/>
    <w:rsid w:val="00FF5731"/>
    <w:rsid w:val="01767C9C"/>
    <w:rsid w:val="01A8F226"/>
    <w:rsid w:val="01CA06DC"/>
    <w:rsid w:val="01D9A58D"/>
    <w:rsid w:val="01E32CCD"/>
    <w:rsid w:val="0293CF75"/>
    <w:rsid w:val="030A933F"/>
    <w:rsid w:val="030F5F7F"/>
    <w:rsid w:val="03A92A08"/>
    <w:rsid w:val="041E9688"/>
    <w:rsid w:val="04469461"/>
    <w:rsid w:val="04C15649"/>
    <w:rsid w:val="04EB3939"/>
    <w:rsid w:val="054DA49B"/>
    <w:rsid w:val="0564A5C7"/>
    <w:rsid w:val="05B38334"/>
    <w:rsid w:val="05C3E27C"/>
    <w:rsid w:val="079294B5"/>
    <w:rsid w:val="080DFE0A"/>
    <w:rsid w:val="08A80D14"/>
    <w:rsid w:val="08AFCB48"/>
    <w:rsid w:val="08DF1DB9"/>
    <w:rsid w:val="09B379E4"/>
    <w:rsid w:val="0A79364F"/>
    <w:rsid w:val="0B016014"/>
    <w:rsid w:val="0BEABFDA"/>
    <w:rsid w:val="0C9D3075"/>
    <w:rsid w:val="0DB20FD7"/>
    <w:rsid w:val="0E3E3421"/>
    <w:rsid w:val="0F1ACEAE"/>
    <w:rsid w:val="0F297656"/>
    <w:rsid w:val="0FBF3EDA"/>
    <w:rsid w:val="0FF335D8"/>
    <w:rsid w:val="107DB386"/>
    <w:rsid w:val="10D74B5C"/>
    <w:rsid w:val="111BE39E"/>
    <w:rsid w:val="11227887"/>
    <w:rsid w:val="1130BA52"/>
    <w:rsid w:val="11832CA6"/>
    <w:rsid w:val="11D8A4CB"/>
    <w:rsid w:val="1262C58C"/>
    <w:rsid w:val="128BF6FC"/>
    <w:rsid w:val="1320CF29"/>
    <w:rsid w:val="135A5C2A"/>
    <w:rsid w:val="1414A681"/>
    <w:rsid w:val="143FC291"/>
    <w:rsid w:val="1548C7E4"/>
    <w:rsid w:val="1566F378"/>
    <w:rsid w:val="15ED9952"/>
    <w:rsid w:val="17318B36"/>
    <w:rsid w:val="174856AD"/>
    <w:rsid w:val="1761E058"/>
    <w:rsid w:val="176CC146"/>
    <w:rsid w:val="17AEA018"/>
    <w:rsid w:val="17D6477C"/>
    <w:rsid w:val="17F06386"/>
    <w:rsid w:val="182CB8C2"/>
    <w:rsid w:val="186E5B3E"/>
    <w:rsid w:val="1871AE0C"/>
    <w:rsid w:val="199010AD"/>
    <w:rsid w:val="1BD28168"/>
    <w:rsid w:val="1CA098D9"/>
    <w:rsid w:val="1CDF7906"/>
    <w:rsid w:val="1D175B63"/>
    <w:rsid w:val="1DF9A112"/>
    <w:rsid w:val="1E2A4F11"/>
    <w:rsid w:val="1E78E3E7"/>
    <w:rsid w:val="1ED7EBF0"/>
    <w:rsid w:val="1F73E04F"/>
    <w:rsid w:val="1FBCE19B"/>
    <w:rsid w:val="20074E29"/>
    <w:rsid w:val="2038DF32"/>
    <w:rsid w:val="210A8020"/>
    <w:rsid w:val="2122A272"/>
    <w:rsid w:val="21A31E8A"/>
    <w:rsid w:val="21F4ECA4"/>
    <w:rsid w:val="2251A1AB"/>
    <w:rsid w:val="226C8C73"/>
    <w:rsid w:val="226D458B"/>
    <w:rsid w:val="2302D85C"/>
    <w:rsid w:val="240AFC01"/>
    <w:rsid w:val="2487263D"/>
    <w:rsid w:val="257C3F00"/>
    <w:rsid w:val="2580765F"/>
    <w:rsid w:val="25A31035"/>
    <w:rsid w:val="25A62957"/>
    <w:rsid w:val="25FEE443"/>
    <w:rsid w:val="2676813B"/>
    <w:rsid w:val="2734D11B"/>
    <w:rsid w:val="27A3D80E"/>
    <w:rsid w:val="28814562"/>
    <w:rsid w:val="2919839E"/>
    <w:rsid w:val="2990E8A8"/>
    <w:rsid w:val="2998202E"/>
    <w:rsid w:val="2A75B182"/>
    <w:rsid w:val="2B2E6C12"/>
    <w:rsid w:val="2B6A5702"/>
    <w:rsid w:val="2BD4650B"/>
    <w:rsid w:val="2C59B160"/>
    <w:rsid w:val="2CB49A3B"/>
    <w:rsid w:val="2CD5B9D0"/>
    <w:rsid w:val="2F55CF6C"/>
    <w:rsid w:val="2F6921AF"/>
    <w:rsid w:val="2F8E821C"/>
    <w:rsid w:val="2FCA5B13"/>
    <w:rsid w:val="30140946"/>
    <w:rsid w:val="302AAE60"/>
    <w:rsid w:val="31B933E2"/>
    <w:rsid w:val="31E2D453"/>
    <w:rsid w:val="329569AF"/>
    <w:rsid w:val="32CD5B79"/>
    <w:rsid w:val="33550443"/>
    <w:rsid w:val="34D7AC47"/>
    <w:rsid w:val="35593822"/>
    <w:rsid w:val="366E8A76"/>
    <w:rsid w:val="36D6C9EB"/>
    <w:rsid w:val="37774257"/>
    <w:rsid w:val="389671BB"/>
    <w:rsid w:val="39720870"/>
    <w:rsid w:val="399241E3"/>
    <w:rsid w:val="39ACD3C1"/>
    <w:rsid w:val="39E4923A"/>
    <w:rsid w:val="3BA96E64"/>
    <w:rsid w:val="3D6D3BE2"/>
    <w:rsid w:val="3E847E35"/>
    <w:rsid w:val="3EBFE185"/>
    <w:rsid w:val="3EF868E4"/>
    <w:rsid w:val="3F604BD5"/>
    <w:rsid w:val="3F8C352C"/>
    <w:rsid w:val="3FB8D35C"/>
    <w:rsid w:val="3FC7C37E"/>
    <w:rsid w:val="403D9C84"/>
    <w:rsid w:val="40B2E88C"/>
    <w:rsid w:val="40CBCB70"/>
    <w:rsid w:val="447F4FA4"/>
    <w:rsid w:val="44908A7B"/>
    <w:rsid w:val="449968A6"/>
    <w:rsid w:val="44ABF6CE"/>
    <w:rsid w:val="44EA0808"/>
    <w:rsid w:val="44F5BD97"/>
    <w:rsid w:val="45BCE00F"/>
    <w:rsid w:val="46004A0C"/>
    <w:rsid w:val="462E03C6"/>
    <w:rsid w:val="46F83FFD"/>
    <w:rsid w:val="470F6BE3"/>
    <w:rsid w:val="473A2E06"/>
    <w:rsid w:val="491933C6"/>
    <w:rsid w:val="49BDCAE3"/>
    <w:rsid w:val="4A05EABC"/>
    <w:rsid w:val="4A1F9266"/>
    <w:rsid w:val="4A2D5B5D"/>
    <w:rsid w:val="4B679091"/>
    <w:rsid w:val="4C0DCFFD"/>
    <w:rsid w:val="4CE751E5"/>
    <w:rsid w:val="4D28928C"/>
    <w:rsid w:val="4DD8F18C"/>
    <w:rsid w:val="4DECA4E9"/>
    <w:rsid w:val="4DF55FB0"/>
    <w:rsid w:val="4E020700"/>
    <w:rsid w:val="4E115446"/>
    <w:rsid w:val="4E27228F"/>
    <w:rsid w:val="4E5E6689"/>
    <w:rsid w:val="4EE81D84"/>
    <w:rsid w:val="4EF0A470"/>
    <w:rsid w:val="4FAE683F"/>
    <w:rsid w:val="4FE44CE7"/>
    <w:rsid w:val="508CF25E"/>
    <w:rsid w:val="512D0072"/>
    <w:rsid w:val="532D8DFA"/>
    <w:rsid w:val="53A36DD5"/>
    <w:rsid w:val="53AD46DF"/>
    <w:rsid w:val="53E68A1C"/>
    <w:rsid w:val="5402C3D5"/>
    <w:rsid w:val="54067485"/>
    <w:rsid w:val="556306E7"/>
    <w:rsid w:val="56576CA9"/>
    <w:rsid w:val="56A3966E"/>
    <w:rsid w:val="56C76F95"/>
    <w:rsid w:val="56FA8D7C"/>
    <w:rsid w:val="579CD96E"/>
    <w:rsid w:val="58C7E6B0"/>
    <w:rsid w:val="58DD7ECD"/>
    <w:rsid w:val="59CEE0FB"/>
    <w:rsid w:val="5A31810F"/>
    <w:rsid w:val="5B2EC3AB"/>
    <w:rsid w:val="5CA28E12"/>
    <w:rsid w:val="5CB542A8"/>
    <w:rsid w:val="5CB72DA9"/>
    <w:rsid w:val="5CD3127B"/>
    <w:rsid w:val="5D0B191E"/>
    <w:rsid w:val="5D4192E8"/>
    <w:rsid w:val="5D42F7A1"/>
    <w:rsid w:val="5D944846"/>
    <w:rsid w:val="5DD30EDE"/>
    <w:rsid w:val="5E4533DF"/>
    <w:rsid w:val="5EAB0F2B"/>
    <w:rsid w:val="5EDD6349"/>
    <w:rsid w:val="5F23918A"/>
    <w:rsid w:val="5F31094C"/>
    <w:rsid w:val="5F5F0C42"/>
    <w:rsid w:val="601A6488"/>
    <w:rsid w:val="6039C293"/>
    <w:rsid w:val="607FF764"/>
    <w:rsid w:val="625EC44A"/>
    <w:rsid w:val="62C2610B"/>
    <w:rsid w:val="62CE58A5"/>
    <w:rsid w:val="63FA94AB"/>
    <w:rsid w:val="648CA498"/>
    <w:rsid w:val="64EBB95D"/>
    <w:rsid w:val="64F353F1"/>
    <w:rsid w:val="6505F5CC"/>
    <w:rsid w:val="654D9A47"/>
    <w:rsid w:val="6586CFC2"/>
    <w:rsid w:val="65872273"/>
    <w:rsid w:val="65CF04BB"/>
    <w:rsid w:val="662F8AEB"/>
    <w:rsid w:val="66BB212C"/>
    <w:rsid w:val="66E663AF"/>
    <w:rsid w:val="66FAF84E"/>
    <w:rsid w:val="673C1263"/>
    <w:rsid w:val="67603689"/>
    <w:rsid w:val="68114E5A"/>
    <w:rsid w:val="68AC97B9"/>
    <w:rsid w:val="696C77F2"/>
    <w:rsid w:val="69AD1EBB"/>
    <w:rsid w:val="6A0CDEF6"/>
    <w:rsid w:val="6A6B584A"/>
    <w:rsid w:val="6B40BEAB"/>
    <w:rsid w:val="6BD5A91E"/>
    <w:rsid w:val="6BD8A1AB"/>
    <w:rsid w:val="6D1FDE92"/>
    <w:rsid w:val="6D2EA875"/>
    <w:rsid w:val="6DF50E69"/>
    <w:rsid w:val="6E2E4752"/>
    <w:rsid w:val="6E8E59ED"/>
    <w:rsid w:val="70238F5D"/>
    <w:rsid w:val="709A3D31"/>
    <w:rsid w:val="70E28DA1"/>
    <w:rsid w:val="71519547"/>
    <w:rsid w:val="71AE7BA7"/>
    <w:rsid w:val="71DDBC50"/>
    <w:rsid w:val="720E9D4C"/>
    <w:rsid w:val="72C009E6"/>
    <w:rsid w:val="72C16FAB"/>
    <w:rsid w:val="730BBAAB"/>
    <w:rsid w:val="74222975"/>
    <w:rsid w:val="762BD31C"/>
    <w:rsid w:val="7677380D"/>
    <w:rsid w:val="772A49B5"/>
    <w:rsid w:val="77909F32"/>
    <w:rsid w:val="77BFAB5F"/>
    <w:rsid w:val="780DEBC5"/>
    <w:rsid w:val="78248BAD"/>
    <w:rsid w:val="7836826A"/>
    <w:rsid w:val="783C80D1"/>
    <w:rsid w:val="78691DA1"/>
    <w:rsid w:val="79A9B581"/>
    <w:rsid w:val="79E43225"/>
    <w:rsid w:val="7B2ED197"/>
    <w:rsid w:val="7BCFC817"/>
    <w:rsid w:val="7C247BDE"/>
    <w:rsid w:val="7CCF1F4D"/>
    <w:rsid w:val="7CFBDF1D"/>
    <w:rsid w:val="7D0DF19F"/>
    <w:rsid w:val="7D992103"/>
    <w:rsid w:val="7DFC52DA"/>
    <w:rsid w:val="7E168E8D"/>
    <w:rsid w:val="7EBAD1BB"/>
    <w:rsid w:val="7F0799D3"/>
    <w:rsid w:val="7F94996E"/>
    <w:rsid w:val="7FF530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E3E75"/>
  <w15:chartTrackingRefBased/>
  <w15:docId w15:val="{DF023C2A-493E-4C81-A810-1D151779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4936"/>
    <w:rPr>
      <w:rFonts w:ascii="Arial" w:eastAsia="Times New Roman" w:hAnsi="Arial" w:cs="Times New Roman"/>
      <w:sz w:val="20"/>
      <w:lang w:eastAsia="de-DE"/>
    </w:rPr>
  </w:style>
  <w:style w:type="paragraph" w:styleId="berschrift1">
    <w:name w:val="heading 1"/>
    <w:basedOn w:val="Standard"/>
    <w:next w:val="Standard"/>
    <w:link w:val="berschrift1Zchn"/>
    <w:uiPriority w:val="9"/>
    <w:qFormat/>
    <w:rsid w:val="00EA284F"/>
    <w:pPr>
      <w:keepNext/>
      <w:keepLines/>
      <w:spacing w:before="240"/>
      <w:outlineLvl w:val="0"/>
    </w:pPr>
    <w:rPr>
      <w:rFonts w:eastAsiaTheme="majorEastAsia" w:cstheme="majorBidi"/>
      <w:b/>
      <w:color w:val="385623" w:themeColor="accent6" w:themeShade="80"/>
      <w:sz w:val="28"/>
      <w:szCs w:val="32"/>
    </w:rPr>
  </w:style>
  <w:style w:type="paragraph" w:styleId="berschrift2">
    <w:name w:val="heading 2"/>
    <w:basedOn w:val="Standard"/>
    <w:next w:val="Standard"/>
    <w:link w:val="berschrift2Zchn"/>
    <w:uiPriority w:val="9"/>
    <w:unhideWhenUsed/>
    <w:qFormat/>
    <w:rsid w:val="005839A0"/>
    <w:pPr>
      <w:keepNext/>
      <w:keepLines/>
      <w:spacing w:before="40"/>
      <w:outlineLvl w:val="1"/>
    </w:pPr>
    <w:rPr>
      <w:rFonts w:eastAsiaTheme="majorEastAsia" w:cstheme="majorBidi"/>
      <w:b/>
      <w:color w:val="2F5496" w:themeColor="accent1" w:themeShade="BF"/>
      <w:szCs w:val="26"/>
    </w:rPr>
  </w:style>
  <w:style w:type="paragraph" w:styleId="berschrift4">
    <w:name w:val="heading 4"/>
    <w:basedOn w:val="Standard"/>
    <w:link w:val="berschrift4Zchn"/>
    <w:uiPriority w:val="9"/>
    <w:qFormat/>
    <w:rsid w:val="00020AB9"/>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3115"/>
    <w:pPr>
      <w:numPr>
        <w:numId w:val="4"/>
      </w:numPr>
      <w:contextualSpacing/>
    </w:pPr>
    <w:rPr>
      <w:rFonts w:cs="Arial"/>
      <w:szCs w:val="20"/>
      <w:lang w:eastAsia="zh-CN"/>
    </w:rPr>
  </w:style>
  <w:style w:type="table" w:customStyle="1" w:styleId="TableGrid1">
    <w:name w:val="Table Grid1"/>
    <w:basedOn w:val="NormaleTabelle"/>
    <w:next w:val="Tabellenraster"/>
    <w:uiPriority w:val="39"/>
    <w:rsid w:val="00DD7A84"/>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DD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A14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VorformatiertZchn">
    <w:name w:val="HTML Vorformatiert Zchn"/>
    <w:basedOn w:val="Absatz-Standardschriftart"/>
    <w:link w:val="HTMLVorformatiert"/>
    <w:uiPriority w:val="99"/>
    <w:rsid w:val="00A14547"/>
    <w:rPr>
      <w:rFonts w:ascii="Courier New" w:eastAsia="Times New Roman" w:hAnsi="Courier New" w:cs="Courier New"/>
      <w:sz w:val="20"/>
      <w:szCs w:val="20"/>
      <w:lang w:eastAsia="de-DE"/>
    </w:rPr>
  </w:style>
  <w:style w:type="paragraph" w:styleId="StandardWeb">
    <w:name w:val="Normal (Web)"/>
    <w:basedOn w:val="Standard"/>
    <w:uiPriority w:val="99"/>
    <w:unhideWhenUsed/>
    <w:rsid w:val="00E53D15"/>
    <w:pPr>
      <w:spacing w:before="100" w:beforeAutospacing="1" w:after="100" w:afterAutospacing="1"/>
    </w:pPr>
  </w:style>
  <w:style w:type="character" w:customStyle="1" w:styleId="apple-converted-space">
    <w:name w:val="apple-converted-space"/>
    <w:basedOn w:val="Absatz-Standardschriftart"/>
    <w:rsid w:val="00020AB9"/>
  </w:style>
  <w:style w:type="character" w:customStyle="1" w:styleId="berschrift4Zchn">
    <w:name w:val="Überschrift 4 Zchn"/>
    <w:basedOn w:val="Absatz-Standardschriftart"/>
    <w:link w:val="berschrift4"/>
    <w:uiPriority w:val="9"/>
    <w:rsid w:val="00020AB9"/>
    <w:rPr>
      <w:rFonts w:ascii="Times New Roman" w:eastAsia="Times New Roman" w:hAnsi="Times New Roman" w:cs="Times New Roman"/>
      <w:b/>
      <w:bCs/>
      <w:lang w:eastAsia="de-DE"/>
    </w:rPr>
  </w:style>
  <w:style w:type="paragraph" w:styleId="Kopfzeile">
    <w:name w:val="header"/>
    <w:basedOn w:val="Standard"/>
    <w:link w:val="KopfzeileZchn"/>
    <w:uiPriority w:val="99"/>
    <w:unhideWhenUsed/>
    <w:rsid w:val="004F7A7F"/>
    <w:pPr>
      <w:tabs>
        <w:tab w:val="center" w:pos="4536"/>
        <w:tab w:val="right" w:pos="9072"/>
      </w:tabs>
    </w:pPr>
  </w:style>
  <w:style w:type="character" w:customStyle="1" w:styleId="KopfzeileZchn">
    <w:name w:val="Kopfzeile Zchn"/>
    <w:basedOn w:val="Absatz-Standardschriftart"/>
    <w:link w:val="Kopfzeile"/>
    <w:uiPriority w:val="99"/>
    <w:rsid w:val="004F7A7F"/>
    <w:rPr>
      <w:rFonts w:eastAsiaTheme="minorEastAsia"/>
      <w:lang w:val="en-US"/>
    </w:rPr>
  </w:style>
  <w:style w:type="paragraph" w:styleId="Fuzeile">
    <w:name w:val="footer"/>
    <w:basedOn w:val="Standard"/>
    <w:link w:val="FuzeileZchn"/>
    <w:uiPriority w:val="99"/>
    <w:unhideWhenUsed/>
    <w:rsid w:val="004F7A7F"/>
    <w:pPr>
      <w:tabs>
        <w:tab w:val="center" w:pos="4536"/>
        <w:tab w:val="right" w:pos="9072"/>
      </w:tabs>
    </w:pPr>
  </w:style>
  <w:style w:type="character" w:customStyle="1" w:styleId="FuzeileZchn">
    <w:name w:val="Fußzeile Zchn"/>
    <w:basedOn w:val="Absatz-Standardschriftart"/>
    <w:link w:val="Fuzeile"/>
    <w:uiPriority w:val="99"/>
    <w:rsid w:val="004F7A7F"/>
    <w:rPr>
      <w:rFonts w:eastAsiaTheme="minorEastAsia"/>
      <w:lang w:val="en-US"/>
    </w:rPr>
  </w:style>
  <w:style w:type="character" w:customStyle="1" w:styleId="berschrift2Zchn">
    <w:name w:val="Überschrift 2 Zchn"/>
    <w:basedOn w:val="Absatz-Standardschriftart"/>
    <w:link w:val="berschrift2"/>
    <w:uiPriority w:val="9"/>
    <w:rsid w:val="005839A0"/>
    <w:rPr>
      <w:rFonts w:ascii="Arial" w:eastAsiaTheme="majorEastAsia" w:hAnsi="Arial" w:cstheme="majorBidi"/>
      <w:b/>
      <w:color w:val="2F5496" w:themeColor="accent1" w:themeShade="BF"/>
      <w:szCs w:val="26"/>
      <w:lang w:val="en-US"/>
    </w:rPr>
  </w:style>
  <w:style w:type="character" w:customStyle="1" w:styleId="berschrift1Zchn">
    <w:name w:val="Überschrift 1 Zchn"/>
    <w:basedOn w:val="Absatz-Standardschriftart"/>
    <w:link w:val="berschrift1"/>
    <w:uiPriority w:val="9"/>
    <w:rsid w:val="00EA284F"/>
    <w:rPr>
      <w:rFonts w:ascii="Times New Roman" w:eastAsiaTheme="majorEastAsia" w:hAnsi="Times New Roman" w:cstheme="majorBidi"/>
      <w:b/>
      <w:color w:val="385623" w:themeColor="accent6" w:themeShade="80"/>
      <w:sz w:val="28"/>
      <w:szCs w:val="32"/>
      <w:lang w:eastAsia="de-DE"/>
    </w:rPr>
  </w:style>
  <w:style w:type="character" w:styleId="Hyperlink">
    <w:name w:val="Hyperlink"/>
    <w:basedOn w:val="Absatz-Standardschriftart"/>
    <w:uiPriority w:val="99"/>
    <w:unhideWhenUsed/>
    <w:rsid w:val="00BE0146"/>
    <w:rPr>
      <w:color w:val="0000FF"/>
      <w:u w:val="single"/>
    </w:rPr>
  </w:style>
  <w:style w:type="character" w:customStyle="1" w:styleId="plainlinks-print">
    <w:name w:val="plainlinks-print"/>
    <w:basedOn w:val="Absatz-Standardschriftart"/>
    <w:rsid w:val="009B7EB3"/>
  </w:style>
  <w:style w:type="character" w:styleId="BesuchterLink">
    <w:name w:val="FollowedHyperlink"/>
    <w:basedOn w:val="Absatz-Standardschriftart"/>
    <w:uiPriority w:val="99"/>
    <w:semiHidden/>
    <w:unhideWhenUsed/>
    <w:rsid w:val="00D46EBC"/>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4E1C43"/>
    <w:rPr>
      <w:color w:val="605E5C"/>
      <w:shd w:val="clear" w:color="auto" w:fill="E1DFDD"/>
    </w:rPr>
  </w:style>
  <w:style w:type="character" w:customStyle="1" w:styleId="jnlangue">
    <w:name w:val="jnlangue"/>
    <w:basedOn w:val="Absatz-Standardschriftart"/>
    <w:rsid w:val="008A37FD"/>
  </w:style>
  <w:style w:type="character" w:customStyle="1" w:styleId="jnkurzueamtabk">
    <w:name w:val="jnkurzueamtabk"/>
    <w:basedOn w:val="Absatz-Standardschriftart"/>
    <w:rsid w:val="008A37FD"/>
  </w:style>
  <w:style w:type="character" w:customStyle="1" w:styleId="y2iqfc">
    <w:name w:val="y2iqfc"/>
    <w:basedOn w:val="Absatz-Standardschriftart"/>
    <w:rsid w:val="008E34E5"/>
  </w:style>
  <w:style w:type="character" w:styleId="Kommentarzeichen">
    <w:name w:val="annotation reference"/>
    <w:basedOn w:val="Absatz-Standardschriftart"/>
    <w:uiPriority w:val="99"/>
    <w:semiHidden/>
    <w:unhideWhenUsed/>
    <w:rsid w:val="0056317A"/>
    <w:rPr>
      <w:sz w:val="16"/>
      <w:szCs w:val="16"/>
    </w:rPr>
  </w:style>
  <w:style w:type="paragraph" w:styleId="Kommentartext">
    <w:name w:val="annotation text"/>
    <w:basedOn w:val="Standard"/>
    <w:link w:val="KommentartextZchn"/>
    <w:uiPriority w:val="99"/>
    <w:semiHidden/>
    <w:unhideWhenUsed/>
    <w:rsid w:val="0056317A"/>
    <w:rPr>
      <w:szCs w:val="20"/>
    </w:rPr>
  </w:style>
  <w:style w:type="character" w:customStyle="1" w:styleId="KommentartextZchn">
    <w:name w:val="Kommentartext Zchn"/>
    <w:basedOn w:val="Absatz-Standardschriftart"/>
    <w:link w:val="Kommentartext"/>
    <w:uiPriority w:val="99"/>
    <w:semiHidden/>
    <w:rsid w:val="0056317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6317A"/>
    <w:rPr>
      <w:b/>
      <w:bCs/>
    </w:rPr>
  </w:style>
  <w:style w:type="character" w:customStyle="1" w:styleId="KommentarthemaZchn">
    <w:name w:val="Kommentarthema Zchn"/>
    <w:basedOn w:val="KommentartextZchn"/>
    <w:link w:val="Kommentarthema"/>
    <w:uiPriority w:val="99"/>
    <w:semiHidden/>
    <w:rsid w:val="0056317A"/>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56317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317A"/>
    <w:rPr>
      <w:rFonts w:ascii="Segoe UI" w:eastAsia="Times New Roman" w:hAnsi="Segoe UI" w:cs="Segoe UI"/>
      <w:sz w:val="18"/>
      <w:szCs w:val="18"/>
      <w:lang w:eastAsia="de-DE"/>
    </w:rPr>
  </w:style>
  <w:style w:type="paragraph" w:customStyle="1" w:styleId="Default">
    <w:name w:val="Default"/>
    <w:rsid w:val="000C3155"/>
    <w:pPr>
      <w:autoSpaceDE w:val="0"/>
      <w:autoSpaceDN w:val="0"/>
      <w:adjustRightInd w:val="0"/>
    </w:pPr>
    <w:rPr>
      <w:rFonts w:ascii="Arial" w:hAnsi="Arial" w:cs="Arial"/>
      <w:color w:val="000000"/>
    </w:rPr>
  </w:style>
  <w:style w:type="paragraph" w:styleId="berarbeitung">
    <w:name w:val="Revision"/>
    <w:hidden/>
    <w:uiPriority w:val="99"/>
    <w:semiHidden/>
    <w:rsid w:val="00E63FCD"/>
    <w:rPr>
      <w:rFonts w:ascii="Arial" w:eastAsia="Times New Roman" w:hAnsi="Arial" w:cs="Times New Roman"/>
      <w:sz w:val="22"/>
      <w:lang w:eastAsia="de-DE"/>
    </w:rPr>
  </w:style>
  <w:style w:type="character" w:styleId="NichtaufgelsteErwhnung">
    <w:name w:val="Unresolved Mention"/>
    <w:basedOn w:val="Absatz-Standardschriftart"/>
    <w:uiPriority w:val="99"/>
    <w:unhideWhenUsed/>
    <w:rsid w:val="009703B3"/>
    <w:rPr>
      <w:color w:val="605E5C"/>
      <w:shd w:val="clear" w:color="auto" w:fill="E1DFDD"/>
    </w:rPr>
  </w:style>
  <w:style w:type="character" w:styleId="Erwhnung">
    <w:name w:val="Mention"/>
    <w:basedOn w:val="Absatz-Standardschriftart"/>
    <w:uiPriority w:val="99"/>
    <w:unhideWhenUsed/>
    <w:rsid w:val="009703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703">
      <w:bodyDiv w:val="1"/>
      <w:marLeft w:val="0"/>
      <w:marRight w:val="0"/>
      <w:marTop w:val="0"/>
      <w:marBottom w:val="0"/>
      <w:divBdr>
        <w:top w:val="none" w:sz="0" w:space="0" w:color="auto"/>
        <w:left w:val="none" w:sz="0" w:space="0" w:color="auto"/>
        <w:bottom w:val="none" w:sz="0" w:space="0" w:color="auto"/>
        <w:right w:val="none" w:sz="0" w:space="0" w:color="auto"/>
      </w:divBdr>
      <w:divsChild>
        <w:div w:id="1812674003">
          <w:marLeft w:val="0"/>
          <w:marRight w:val="0"/>
          <w:marTop w:val="0"/>
          <w:marBottom w:val="0"/>
          <w:divBdr>
            <w:top w:val="none" w:sz="0" w:space="0" w:color="auto"/>
            <w:left w:val="none" w:sz="0" w:space="0" w:color="auto"/>
            <w:bottom w:val="none" w:sz="0" w:space="0" w:color="auto"/>
            <w:right w:val="none" w:sz="0" w:space="0" w:color="auto"/>
          </w:divBdr>
          <w:divsChild>
            <w:div w:id="95828502">
              <w:marLeft w:val="0"/>
              <w:marRight w:val="0"/>
              <w:marTop w:val="0"/>
              <w:marBottom w:val="0"/>
              <w:divBdr>
                <w:top w:val="none" w:sz="0" w:space="0" w:color="auto"/>
                <w:left w:val="none" w:sz="0" w:space="0" w:color="auto"/>
                <w:bottom w:val="none" w:sz="0" w:space="0" w:color="auto"/>
                <w:right w:val="none" w:sz="0" w:space="0" w:color="auto"/>
              </w:divBdr>
              <w:divsChild>
                <w:div w:id="1323518">
                  <w:marLeft w:val="0"/>
                  <w:marRight w:val="0"/>
                  <w:marTop w:val="0"/>
                  <w:marBottom w:val="0"/>
                  <w:divBdr>
                    <w:top w:val="none" w:sz="0" w:space="0" w:color="auto"/>
                    <w:left w:val="none" w:sz="0" w:space="0" w:color="auto"/>
                    <w:bottom w:val="none" w:sz="0" w:space="0" w:color="auto"/>
                    <w:right w:val="none" w:sz="0" w:space="0" w:color="auto"/>
                  </w:divBdr>
                  <w:divsChild>
                    <w:div w:id="662390272">
                      <w:marLeft w:val="0"/>
                      <w:marRight w:val="0"/>
                      <w:marTop w:val="0"/>
                      <w:marBottom w:val="0"/>
                      <w:divBdr>
                        <w:top w:val="none" w:sz="0" w:space="0" w:color="auto"/>
                        <w:left w:val="none" w:sz="0" w:space="0" w:color="auto"/>
                        <w:bottom w:val="none" w:sz="0" w:space="0" w:color="auto"/>
                        <w:right w:val="none" w:sz="0" w:space="0" w:color="auto"/>
                      </w:divBdr>
                    </w:div>
                  </w:divsChild>
                </w:div>
                <w:div w:id="40060066">
                  <w:marLeft w:val="0"/>
                  <w:marRight w:val="0"/>
                  <w:marTop w:val="0"/>
                  <w:marBottom w:val="0"/>
                  <w:divBdr>
                    <w:top w:val="none" w:sz="0" w:space="0" w:color="auto"/>
                    <w:left w:val="none" w:sz="0" w:space="0" w:color="auto"/>
                    <w:bottom w:val="none" w:sz="0" w:space="0" w:color="auto"/>
                    <w:right w:val="none" w:sz="0" w:space="0" w:color="auto"/>
                  </w:divBdr>
                  <w:divsChild>
                    <w:div w:id="140314448">
                      <w:marLeft w:val="0"/>
                      <w:marRight w:val="0"/>
                      <w:marTop w:val="0"/>
                      <w:marBottom w:val="0"/>
                      <w:divBdr>
                        <w:top w:val="none" w:sz="0" w:space="0" w:color="auto"/>
                        <w:left w:val="none" w:sz="0" w:space="0" w:color="auto"/>
                        <w:bottom w:val="none" w:sz="0" w:space="0" w:color="auto"/>
                        <w:right w:val="none" w:sz="0" w:space="0" w:color="auto"/>
                      </w:divBdr>
                    </w:div>
                  </w:divsChild>
                </w:div>
                <w:div w:id="118109925">
                  <w:marLeft w:val="0"/>
                  <w:marRight w:val="0"/>
                  <w:marTop w:val="0"/>
                  <w:marBottom w:val="0"/>
                  <w:divBdr>
                    <w:top w:val="none" w:sz="0" w:space="0" w:color="auto"/>
                    <w:left w:val="none" w:sz="0" w:space="0" w:color="auto"/>
                    <w:bottom w:val="none" w:sz="0" w:space="0" w:color="auto"/>
                    <w:right w:val="none" w:sz="0" w:space="0" w:color="auto"/>
                  </w:divBdr>
                  <w:divsChild>
                    <w:div w:id="189883466">
                      <w:marLeft w:val="0"/>
                      <w:marRight w:val="0"/>
                      <w:marTop w:val="0"/>
                      <w:marBottom w:val="0"/>
                      <w:divBdr>
                        <w:top w:val="none" w:sz="0" w:space="0" w:color="auto"/>
                        <w:left w:val="none" w:sz="0" w:space="0" w:color="auto"/>
                        <w:bottom w:val="none" w:sz="0" w:space="0" w:color="auto"/>
                        <w:right w:val="none" w:sz="0" w:space="0" w:color="auto"/>
                      </w:divBdr>
                    </w:div>
                  </w:divsChild>
                </w:div>
                <w:div w:id="728842025">
                  <w:marLeft w:val="0"/>
                  <w:marRight w:val="0"/>
                  <w:marTop w:val="0"/>
                  <w:marBottom w:val="0"/>
                  <w:divBdr>
                    <w:top w:val="none" w:sz="0" w:space="0" w:color="auto"/>
                    <w:left w:val="none" w:sz="0" w:space="0" w:color="auto"/>
                    <w:bottom w:val="none" w:sz="0" w:space="0" w:color="auto"/>
                    <w:right w:val="none" w:sz="0" w:space="0" w:color="auto"/>
                  </w:divBdr>
                  <w:divsChild>
                    <w:div w:id="53965940">
                      <w:marLeft w:val="0"/>
                      <w:marRight w:val="0"/>
                      <w:marTop w:val="0"/>
                      <w:marBottom w:val="0"/>
                      <w:divBdr>
                        <w:top w:val="none" w:sz="0" w:space="0" w:color="auto"/>
                        <w:left w:val="none" w:sz="0" w:space="0" w:color="auto"/>
                        <w:bottom w:val="none" w:sz="0" w:space="0" w:color="auto"/>
                        <w:right w:val="none" w:sz="0" w:space="0" w:color="auto"/>
                      </w:divBdr>
                    </w:div>
                  </w:divsChild>
                </w:div>
                <w:div w:id="1304122531">
                  <w:marLeft w:val="0"/>
                  <w:marRight w:val="0"/>
                  <w:marTop w:val="0"/>
                  <w:marBottom w:val="0"/>
                  <w:divBdr>
                    <w:top w:val="none" w:sz="0" w:space="0" w:color="auto"/>
                    <w:left w:val="none" w:sz="0" w:space="0" w:color="auto"/>
                    <w:bottom w:val="none" w:sz="0" w:space="0" w:color="auto"/>
                    <w:right w:val="none" w:sz="0" w:space="0" w:color="auto"/>
                  </w:divBdr>
                  <w:divsChild>
                    <w:div w:id="312098522">
                      <w:marLeft w:val="0"/>
                      <w:marRight w:val="0"/>
                      <w:marTop w:val="0"/>
                      <w:marBottom w:val="0"/>
                      <w:divBdr>
                        <w:top w:val="none" w:sz="0" w:space="0" w:color="auto"/>
                        <w:left w:val="none" w:sz="0" w:space="0" w:color="auto"/>
                        <w:bottom w:val="none" w:sz="0" w:space="0" w:color="auto"/>
                        <w:right w:val="none" w:sz="0" w:space="0" w:color="auto"/>
                      </w:divBdr>
                    </w:div>
                  </w:divsChild>
                </w:div>
                <w:div w:id="1555503309">
                  <w:marLeft w:val="0"/>
                  <w:marRight w:val="0"/>
                  <w:marTop w:val="0"/>
                  <w:marBottom w:val="0"/>
                  <w:divBdr>
                    <w:top w:val="none" w:sz="0" w:space="0" w:color="auto"/>
                    <w:left w:val="none" w:sz="0" w:space="0" w:color="auto"/>
                    <w:bottom w:val="none" w:sz="0" w:space="0" w:color="auto"/>
                    <w:right w:val="none" w:sz="0" w:space="0" w:color="auto"/>
                  </w:divBdr>
                  <w:divsChild>
                    <w:div w:id="1869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4914">
      <w:bodyDiv w:val="1"/>
      <w:marLeft w:val="0"/>
      <w:marRight w:val="0"/>
      <w:marTop w:val="0"/>
      <w:marBottom w:val="0"/>
      <w:divBdr>
        <w:top w:val="none" w:sz="0" w:space="0" w:color="auto"/>
        <w:left w:val="none" w:sz="0" w:space="0" w:color="auto"/>
        <w:bottom w:val="none" w:sz="0" w:space="0" w:color="auto"/>
        <w:right w:val="none" w:sz="0" w:space="0" w:color="auto"/>
      </w:divBdr>
    </w:div>
    <w:div w:id="177083925">
      <w:bodyDiv w:val="1"/>
      <w:marLeft w:val="0"/>
      <w:marRight w:val="0"/>
      <w:marTop w:val="0"/>
      <w:marBottom w:val="0"/>
      <w:divBdr>
        <w:top w:val="none" w:sz="0" w:space="0" w:color="auto"/>
        <w:left w:val="none" w:sz="0" w:space="0" w:color="auto"/>
        <w:bottom w:val="none" w:sz="0" w:space="0" w:color="auto"/>
        <w:right w:val="none" w:sz="0" w:space="0" w:color="auto"/>
      </w:divBdr>
    </w:div>
    <w:div w:id="178089136">
      <w:bodyDiv w:val="1"/>
      <w:marLeft w:val="0"/>
      <w:marRight w:val="0"/>
      <w:marTop w:val="0"/>
      <w:marBottom w:val="0"/>
      <w:divBdr>
        <w:top w:val="none" w:sz="0" w:space="0" w:color="auto"/>
        <w:left w:val="none" w:sz="0" w:space="0" w:color="auto"/>
        <w:bottom w:val="none" w:sz="0" w:space="0" w:color="auto"/>
        <w:right w:val="none" w:sz="0" w:space="0" w:color="auto"/>
      </w:divBdr>
      <w:divsChild>
        <w:div w:id="2008630143">
          <w:marLeft w:val="0"/>
          <w:marRight w:val="0"/>
          <w:marTop w:val="0"/>
          <w:marBottom w:val="0"/>
          <w:divBdr>
            <w:top w:val="none" w:sz="0" w:space="0" w:color="auto"/>
            <w:left w:val="none" w:sz="0" w:space="0" w:color="auto"/>
            <w:bottom w:val="none" w:sz="0" w:space="0" w:color="auto"/>
            <w:right w:val="none" w:sz="0" w:space="0" w:color="auto"/>
          </w:divBdr>
          <w:divsChild>
            <w:div w:id="1881866650">
              <w:marLeft w:val="0"/>
              <w:marRight w:val="0"/>
              <w:marTop w:val="0"/>
              <w:marBottom w:val="0"/>
              <w:divBdr>
                <w:top w:val="none" w:sz="0" w:space="0" w:color="auto"/>
                <w:left w:val="none" w:sz="0" w:space="0" w:color="auto"/>
                <w:bottom w:val="none" w:sz="0" w:space="0" w:color="auto"/>
                <w:right w:val="none" w:sz="0" w:space="0" w:color="auto"/>
              </w:divBdr>
              <w:divsChild>
                <w:div w:id="30502011">
                  <w:marLeft w:val="0"/>
                  <w:marRight w:val="0"/>
                  <w:marTop w:val="0"/>
                  <w:marBottom w:val="0"/>
                  <w:divBdr>
                    <w:top w:val="none" w:sz="0" w:space="0" w:color="auto"/>
                    <w:left w:val="none" w:sz="0" w:space="0" w:color="auto"/>
                    <w:bottom w:val="none" w:sz="0" w:space="0" w:color="auto"/>
                    <w:right w:val="none" w:sz="0" w:space="0" w:color="auto"/>
                  </w:divBdr>
                  <w:divsChild>
                    <w:div w:id="928004891">
                      <w:marLeft w:val="0"/>
                      <w:marRight w:val="0"/>
                      <w:marTop w:val="0"/>
                      <w:marBottom w:val="0"/>
                      <w:divBdr>
                        <w:top w:val="none" w:sz="0" w:space="0" w:color="auto"/>
                        <w:left w:val="none" w:sz="0" w:space="0" w:color="auto"/>
                        <w:bottom w:val="none" w:sz="0" w:space="0" w:color="auto"/>
                        <w:right w:val="none" w:sz="0" w:space="0" w:color="auto"/>
                      </w:divBdr>
                    </w:div>
                  </w:divsChild>
                </w:div>
                <w:div w:id="1368918596">
                  <w:marLeft w:val="0"/>
                  <w:marRight w:val="0"/>
                  <w:marTop w:val="0"/>
                  <w:marBottom w:val="0"/>
                  <w:divBdr>
                    <w:top w:val="none" w:sz="0" w:space="0" w:color="auto"/>
                    <w:left w:val="none" w:sz="0" w:space="0" w:color="auto"/>
                    <w:bottom w:val="none" w:sz="0" w:space="0" w:color="auto"/>
                    <w:right w:val="none" w:sz="0" w:space="0" w:color="auto"/>
                  </w:divBdr>
                  <w:divsChild>
                    <w:div w:id="14224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4426">
      <w:bodyDiv w:val="1"/>
      <w:marLeft w:val="0"/>
      <w:marRight w:val="0"/>
      <w:marTop w:val="0"/>
      <w:marBottom w:val="0"/>
      <w:divBdr>
        <w:top w:val="none" w:sz="0" w:space="0" w:color="auto"/>
        <w:left w:val="none" w:sz="0" w:space="0" w:color="auto"/>
        <w:bottom w:val="none" w:sz="0" w:space="0" w:color="auto"/>
        <w:right w:val="none" w:sz="0" w:space="0" w:color="auto"/>
      </w:divBdr>
    </w:div>
    <w:div w:id="226452004">
      <w:bodyDiv w:val="1"/>
      <w:marLeft w:val="0"/>
      <w:marRight w:val="0"/>
      <w:marTop w:val="0"/>
      <w:marBottom w:val="0"/>
      <w:divBdr>
        <w:top w:val="none" w:sz="0" w:space="0" w:color="auto"/>
        <w:left w:val="none" w:sz="0" w:space="0" w:color="auto"/>
        <w:bottom w:val="none" w:sz="0" w:space="0" w:color="auto"/>
        <w:right w:val="none" w:sz="0" w:space="0" w:color="auto"/>
      </w:divBdr>
    </w:div>
    <w:div w:id="262997057">
      <w:bodyDiv w:val="1"/>
      <w:marLeft w:val="0"/>
      <w:marRight w:val="0"/>
      <w:marTop w:val="0"/>
      <w:marBottom w:val="0"/>
      <w:divBdr>
        <w:top w:val="none" w:sz="0" w:space="0" w:color="auto"/>
        <w:left w:val="none" w:sz="0" w:space="0" w:color="auto"/>
        <w:bottom w:val="none" w:sz="0" w:space="0" w:color="auto"/>
        <w:right w:val="none" w:sz="0" w:space="0" w:color="auto"/>
      </w:divBdr>
    </w:div>
    <w:div w:id="301037694">
      <w:bodyDiv w:val="1"/>
      <w:marLeft w:val="0"/>
      <w:marRight w:val="0"/>
      <w:marTop w:val="0"/>
      <w:marBottom w:val="0"/>
      <w:divBdr>
        <w:top w:val="none" w:sz="0" w:space="0" w:color="auto"/>
        <w:left w:val="none" w:sz="0" w:space="0" w:color="auto"/>
        <w:bottom w:val="none" w:sz="0" w:space="0" w:color="auto"/>
        <w:right w:val="none" w:sz="0" w:space="0" w:color="auto"/>
      </w:divBdr>
      <w:divsChild>
        <w:div w:id="1850900389">
          <w:marLeft w:val="0"/>
          <w:marRight w:val="0"/>
          <w:marTop w:val="0"/>
          <w:marBottom w:val="0"/>
          <w:divBdr>
            <w:top w:val="none" w:sz="0" w:space="0" w:color="auto"/>
            <w:left w:val="none" w:sz="0" w:space="0" w:color="auto"/>
            <w:bottom w:val="none" w:sz="0" w:space="0" w:color="auto"/>
            <w:right w:val="none" w:sz="0" w:space="0" w:color="auto"/>
          </w:divBdr>
          <w:divsChild>
            <w:div w:id="764958619">
              <w:marLeft w:val="0"/>
              <w:marRight w:val="0"/>
              <w:marTop w:val="0"/>
              <w:marBottom w:val="0"/>
              <w:divBdr>
                <w:top w:val="none" w:sz="0" w:space="0" w:color="auto"/>
                <w:left w:val="none" w:sz="0" w:space="0" w:color="auto"/>
                <w:bottom w:val="none" w:sz="0" w:space="0" w:color="auto"/>
                <w:right w:val="none" w:sz="0" w:space="0" w:color="auto"/>
              </w:divBdr>
              <w:divsChild>
                <w:div w:id="1985045018">
                  <w:marLeft w:val="0"/>
                  <w:marRight w:val="0"/>
                  <w:marTop w:val="0"/>
                  <w:marBottom w:val="0"/>
                  <w:divBdr>
                    <w:top w:val="none" w:sz="0" w:space="0" w:color="auto"/>
                    <w:left w:val="none" w:sz="0" w:space="0" w:color="auto"/>
                    <w:bottom w:val="none" w:sz="0" w:space="0" w:color="auto"/>
                    <w:right w:val="none" w:sz="0" w:space="0" w:color="auto"/>
                  </w:divBdr>
                  <w:divsChild>
                    <w:div w:id="5138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54863">
      <w:bodyDiv w:val="1"/>
      <w:marLeft w:val="0"/>
      <w:marRight w:val="0"/>
      <w:marTop w:val="0"/>
      <w:marBottom w:val="0"/>
      <w:divBdr>
        <w:top w:val="none" w:sz="0" w:space="0" w:color="auto"/>
        <w:left w:val="none" w:sz="0" w:space="0" w:color="auto"/>
        <w:bottom w:val="none" w:sz="0" w:space="0" w:color="auto"/>
        <w:right w:val="none" w:sz="0" w:space="0" w:color="auto"/>
      </w:divBdr>
      <w:divsChild>
        <w:div w:id="82459539">
          <w:marLeft w:val="0"/>
          <w:marRight w:val="0"/>
          <w:marTop w:val="0"/>
          <w:marBottom w:val="0"/>
          <w:divBdr>
            <w:top w:val="none" w:sz="0" w:space="0" w:color="auto"/>
            <w:left w:val="none" w:sz="0" w:space="0" w:color="auto"/>
            <w:bottom w:val="none" w:sz="0" w:space="0" w:color="auto"/>
            <w:right w:val="none" w:sz="0" w:space="0" w:color="auto"/>
          </w:divBdr>
          <w:divsChild>
            <w:div w:id="61028042">
              <w:marLeft w:val="0"/>
              <w:marRight w:val="0"/>
              <w:marTop w:val="0"/>
              <w:marBottom w:val="0"/>
              <w:divBdr>
                <w:top w:val="none" w:sz="0" w:space="0" w:color="auto"/>
                <w:left w:val="none" w:sz="0" w:space="0" w:color="auto"/>
                <w:bottom w:val="none" w:sz="0" w:space="0" w:color="auto"/>
                <w:right w:val="none" w:sz="0" w:space="0" w:color="auto"/>
              </w:divBdr>
              <w:divsChild>
                <w:div w:id="1753350724">
                  <w:marLeft w:val="0"/>
                  <w:marRight w:val="0"/>
                  <w:marTop w:val="0"/>
                  <w:marBottom w:val="0"/>
                  <w:divBdr>
                    <w:top w:val="none" w:sz="0" w:space="0" w:color="auto"/>
                    <w:left w:val="none" w:sz="0" w:space="0" w:color="auto"/>
                    <w:bottom w:val="none" w:sz="0" w:space="0" w:color="auto"/>
                    <w:right w:val="none" w:sz="0" w:space="0" w:color="auto"/>
                  </w:divBdr>
                  <w:divsChild>
                    <w:div w:id="14239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8796">
      <w:bodyDiv w:val="1"/>
      <w:marLeft w:val="0"/>
      <w:marRight w:val="0"/>
      <w:marTop w:val="0"/>
      <w:marBottom w:val="0"/>
      <w:divBdr>
        <w:top w:val="none" w:sz="0" w:space="0" w:color="auto"/>
        <w:left w:val="none" w:sz="0" w:space="0" w:color="auto"/>
        <w:bottom w:val="none" w:sz="0" w:space="0" w:color="auto"/>
        <w:right w:val="none" w:sz="0" w:space="0" w:color="auto"/>
      </w:divBdr>
    </w:div>
    <w:div w:id="525868530">
      <w:bodyDiv w:val="1"/>
      <w:marLeft w:val="0"/>
      <w:marRight w:val="0"/>
      <w:marTop w:val="0"/>
      <w:marBottom w:val="0"/>
      <w:divBdr>
        <w:top w:val="none" w:sz="0" w:space="0" w:color="auto"/>
        <w:left w:val="none" w:sz="0" w:space="0" w:color="auto"/>
        <w:bottom w:val="none" w:sz="0" w:space="0" w:color="auto"/>
        <w:right w:val="none" w:sz="0" w:space="0" w:color="auto"/>
      </w:divBdr>
      <w:divsChild>
        <w:div w:id="1471896897">
          <w:marLeft w:val="0"/>
          <w:marRight w:val="0"/>
          <w:marTop w:val="0"/>
          <w:marBottom w:val="0"/>
          <w:divBdr>
            <w:top w:val="none" w:sz="0" w:space="0" w:color="auto"/>
            <w:left w:val="none" w:sz="0" w:space="0" w:color="auto"/>
            <w:bottom w:val="none" w:sz="0" w:space="0" w:color="auto"/>
            <w:right w:val="none" w:sz="0" w:space="0" w:color="auto"/>
          </w:divBdr>
          <w:divsChild>
            <w:div w:id="1333996643">
              <w:marLeft w:val="0"/>
              <w:marRight w:val="0"/>
              <w:marTop w:val="0"/>
              <w:marBottom w:val="0"/>
              <w:divBdr>
                <w:top w:val="none" w:sz="0" w:space="0" w:color="auto"/>
                <w:left w:val="none" w:sz="0" w:space="0" w:color="auto"/>
                <w:bottom w:val="none" w:sz="0" w:space="0" w:color="auto"/>
                <w:right w:val="none" w:sz="0" w:space="0" w:color="auto"/>
              </w:divBdr>
              <w:divsChild>
                <w:div w:id="9043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5811">
      <w:bodyDiv w:val="1"/>
      <w:marLeft w:val="0"/>
      <w:marRight w:val="0"/>
      <w:marTop w:val="0"/>
      <w:marBottom w:val="0"/>
      <w:divBdr>
        <w:top w:val="none" w:sz="0" w:space="0" w:color="auto"/>
        <w:left w:val="none" w:sz="0" w:space="0" w:color="auto"/>
        <w:bottom w:val="none" w:sz="0" w:space="0" w:color="auto"/>
        <w:right w:val="none" w:sz="0" w:space="0" w:color="auto"/>
      </w:divBdr>
    </w:div>
    <w:div w:id="592785894">
      <w:bodyDiv w:val="1"/>
      <w:marLeft w:val="0"/>
      <w:marRight w:val="0"/>
      <w:marTop w:val="0"/>
      <w:marBottom w:val="0"/>
      <w:divBdr>
        <w:top w:val="none" w:sz="0" w:space="0" w:color="auto"/>
        <w:left w:val="none" w:sz="0" w:space="0" w:color="auto"/>
        <w:bottom w:val="none" w:sz="0" w:space="0" w:color="auto"/>
        <w:right w:val="none" w:sz="0" w:space="0" w:color="auto"/>
      </w:divBdr>
      <w:divsChild>
        <w:div w:id="2078356765">
          <w:marLeft w:val="0"/>
          <w:marRight w:val="0"/>
          <w:marTop w:val="0"/>
          <w:marBottom w:val="0"/>
          <w:divBdr>
            <w:top w:val="none" w:sz="0" w:space="0" w:color="auto"/>
            <w:left w:val="none" w:sz="0" w:space="0" w:color="auto"/>
            <w:bottom w:val="none" w:sz="0" w:space="0" w:color="auto"/>
            <w:right w:val="none" w:sz="0" w:space="0" w:color="auto"/>
          </w:divBdr>
          <w:divsChild>
            <w:div w:id="1960531670">
              <w:marLeft w:val="0"/>
              <w:marRight w:val="0"/>
              <w:marTop w:val="0"/>
              <w:marBottom w:val="0"/>
              <w:divBdr>
                <w:top w:val="none" w:sz="0" w:space="0" w:color="auto"/>
                <w:left w:val="none" w:sz="0" w:space="0" w:color="auto"/>
                <w:bottom w:val="none" w:sz="0" w:space="0" w:color="auto"/>
                <w:right w:val="none" w:sz="0" w:space="0" w:color="auto"/>
              </w:divBdr>
              <w:divsChild>
                <w:div w:id="795215445">
                  <w:marLeft w:val="0"/>
                  <w:marRight w:val="0"/>
                  <w:marTop w:val="0"/>
                  <w:marBottom w:val="0"/>
                  <w:divBdr>
                    <w:top w:val="none" w:sz="0" w:space="0" w:color="auto"/>
                    <w:left w:val="none" w:sz="0" w:space="0" w:color="auto"/>
                    <w:bottom w:val="none" w:sz="0" w:space="0" w:color="auto"/>
                    <w:right w:val="none" w:sz="0" w:space="0" w:color="auto"/>
                  </w:divBdr>
                  <w:divsChild>
                    <w:div w:id="549848856">
                      <w:marLeft w:val="0"/>
                      <w:marRight w:val="0"/>
                      <w:marTop w:val="0"/>
                      <w:marBottom w:val="0"/>
                      <w:divBdr>
                        <w:top w:val="none" w:sz="0" w:space="0" w:color="auto"/>
                        <w:left w:val="none" w:sz="0" w:space="0" w:color="auto"/>
                        <w:bottom w:val="none" w:sz="0" w:space="0" w:color="auto"/>
                        <w:right w:val="none" w:sz="0" w:space="0" w:color="auto"/>
                      </w:divBdr>
                    </w:div>
                  </w:divsChild>
                </w:div>
                <w:div w:id="820578428">
                  <w:marLeft w:val="0"/>
                  <w:marRight w:val="0"/>
                  <w:marTop w:val="0"/>
                  <w:marBottom w:val="0"/>
                  <w:divBdr>
                    <w:top w:val="none" w:sz="0" w:space="0" w:color="auto"/>
                    <w:left w:val="none" w:sz="0" w:space="0" w:color="auto"/>
                    <w:bottom w:val="none" w:sz="0" w:space="0" w:color="auto"/>
                    <w:right w:val="none" w:sz="0" w:space="0" w:color="auto"/>
                  </w:divBdr>
                  <w:divsChild>
                    <w:div w:id="1680736491">
                      <w:marLeft w:val="0"/>
                      <w:marRight w:val="0"/>
                      <w:marTop w:val="0"/>
                      <w:marBottom w:val="0"/>
                      <w:divBdr>
                        <w:top w:val="none" w:sz="0" w:space="0" w:color="auto"/>
                        <w:left w:val="none" w:sz="0" w:space="0" w:color="auto"/>
                        <w:bottom w:val="none" w:sz="0" w:space="0" w:color="auto"/>
                        <w:right w:val="none" w:sz="0" w:space="0" w:color="auto"/>
                      </w:divBdr>
                    </w:div>
                  </w:divsChild>
                </w:div>
                <w:div w:id="1004749364">
                  <w:marLeft w:val="0"/>
                  <w:marRight w:val="0"/>
                  <w:marTop w:val="0"/>
                  <w:marBottom w:val="0"/>
                  <w:divBdr>
                    <w:top w:val="none" w:sz="0" w:space="0" w:color="auto"/>
                    <w:left w:val="none" w:sz="0" w:space="0" w:color="auto"/>
                    <w:bottom w:val="none" w:sz="0" w:space="0" w:color="auto"/>
                    <w:right w:val="none" w:sz="0" w:space="0" w:color="auto"/>
                  </w:divBdr>
                  <w:divsChild>
                    <w:div w:id="2146771752">
                      <w:marLeft w:val="0"/>
                      <w:marRight w:val="0"/>
                      <w:marTop w:val="0"/>
                      <w:marBottom w:val="0"/>
                      <w:divBdr>
                        <w:top w:val="none" w:sz="0" w:space="0" w:color="auto"/>
                        <w:left w:val="none" w:sz="0" w:space="0" w:color="auto"/>
                        <w:bottom w:val="none" w:sz="0" w:space="0" w:color="auto"/>
                        <w:right w:val="none" w:sz="0" w:space="0" w:color="auto"/>
                      </w:divBdr>
                    </w:div>
                  </w:divsChild>
                </w:div>
                <w:div w:id="1489709653">
                  <w:marLeft w:val="0"/>
                  <w:marRight w:val="0"/>
                  <w:marTop w:val="0"/>
                  <w:marBottom w:val="0"/>
                  <w:divBdr>
                    <w:top w:val="none" w:sz="0" w:space="0" w:color="auto"/>
                    <w:left w:val="none" w:sz="0" w:space="0" w:color="auto"/>
                    <w:bottom w:val="none" w:sz="0" w:space="0" w:color="auto"/>
                    <w:right w:val="none" w:sz="0" w:space="0" w:color="auto"/>
                  </w:divBdr>
                  <w:divsChild>
                    <w:div w:id="1827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91811">
      <w:bodyDiv w:val="1"/>
      <w:marLeft w:val="0"/>
      <w:marRight w:val="0"/>
      <w:marTop w:val="0"/>
      <w:marBottom w:val="0"/>
      <w:divBdr>
        <w:top w:val="none" w:sz="0" w:space="0" w:color="auto"/>
        <w:left w:val="none" w:sz="0" w:space="0" w:color="auto"/>
        <w:bottom w:val="none" w:sz="0" w:space="0" w:color="auto"/>
        <w:right w:val="none" w:sz="0" w:space="0" w:color="auto"/>
      </w:divBdr>
    </w:div>
    <w:div w:id="649866912">
      <w:bodyDiv w:val="1"/>
      <w:marLeft w:val="0"/>
      <w:marRight w:val="0"/>
      <w:marTop w:val="0"/>
      <w:marBottom w:val="0"/>
      <w:divBdr>
        <w:top w:val="none" w:sz="0" w:space="0" w:color="auto"/>
        <w:left w:val="none" w:sz="0" w:space="0" w:color="auto"/>
        <w:bottom w:val="none" w:sz="0" w:space="0" w:color="auto"/>
        <w:right w:val="none" w:sz="0" w:space="0" w:color="auto"/>
      </w:divBdr>
      <w:divsChild>
        <w:div w:id="2064330219">
          <w:marLeft w:val="0"/>
          <w:marRight w:val="0"/>
          <w:marTop w:val="0"/>
          <w:marBottom w:val="0"/>
          <w:divBdr>
            <w:top w:val="none" w:sz="0" w:space="0" w:color="auto"/>
            <w:left w:val="none" w:sz="0" w:space="0" w:color="auto"/>
            <w:bottom w:val="none" w:sz="0" w:space="0" w:color="auto"/>
            <w:right w:val="none" w:sz="0" w:space="0" w:color="auto"/>
          </w:divBdr>
          <w:divsChild>
            <w:div w:id="1741561294">
              <w:marLeft w:val="0"/>
              <w:marRight w:val="0"/>
              <w:marTop w:val="0"/>
              <w:marBottom w:val="0"/>
              <w:divBdr>
                <w:top w:val="none" w:sz="0" w:space="0" w:color="auto"/>
                <w:left w:val="none" w:sz="0" w:space="0" w:color="auto"/>
                <w:bottom w:val="none" w:sz="0" w:space="0" w:color="auto"/>
                <w:right w:val="none" w:sz="0" w:space="0" w:color="auto"/>
              </w:divBdr>
              <w:divsChild>
                <w:div w:id="225919937">
                  <w:marLeft w:val="0"/>
                  <w:marRight w:val="0"/>
                  <w:marTop w:val="0"/>
                  <w:marBottom w:val="0"/>
                  <w:divBdr>
                    <w:top w:val="none" w:sz="0" w:space="0" w:color="auto"/>
                    <w:left w:val="none" w:sz="0" w:space="0" w:color="auto"/>
                    <w:bottom w:val="none" w:sz="0" w:space="0" w:color="auto"/>
                    <w:right w:val="none" w:sz="0" w:space="0" w:color="auto"/>
                  </w:divBdr>
                  <w:divsChild>
                    <w:div w:id="867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0395">
      <w:bodyDiv w:val="1"/>
      <w:marLeft w:val="0"/>
      <w:marRight w:val="0"/>
      <w:marTop w:val="0"/>
      <w:marBottom w:val="0"/>
      <w:divBdr>
        <w:top w:val="none" w:sz="0" w:space="0" w:color="auto"/>
        <w:left w:val="none" w:sz="0" w:space="0" w:color="auto"/>
        <w:bottom w:val="none" w:sz="0" w:space="0" w:color="auto"/>
        <w:right w:val="none" w:sz="0" w:space="0" w:color="auto"/>
      </w:divBdr>
      <w:divsChild>
        <w:div w:id="950670582">
          <w:marLeft w:val="0"/>
          <w:marRight w:val="0"/>
          <w:marTop w:val="0"/>
          <w:marBottom w:val="0"/>
          <w:divBdr>
            <w:top w:val="none" w:sz="0" w:space="0" w:color="auto"/>
            <w:left w:val="none" w:sz="0" w:space="0" w:color="auto"/>
            <w:bottom w:val="none" w:sz="0" w:space="0" w:color="auto"/>
            <w:right w:val="none" w:sz="0" w:space="0" w:color="auto"/>
          </w:divBdr>
          <w:divsChild>
            <w:div w:id="2105344272">
              <w:marLeft w:val="0"/>
              <w:marRight w:val="0"/>
              <w:marTop w:val="0"/>
              <w:marBottom w:val="0"/>
              <w:divBdr>
                <w:top w:val="none" w:sz="0" w:space="0" w:color="auto"/>
                <w:left w:val="none" w:sz="0" w:space="0" w:color="auto"/>
                <w:bottom w:val="none" w:sz="0" w:space="0" w:color="auto"/>
                <w:right w:val="none" w:sz="0" w:space="0" w:color="auto"/>
              </w:divBdr>
              <w:divsChild>
                <w:div w:id="1587689270">
                  <w:marLeft w:val="0"/>
                  <w:marRight w:val="0"/>
                  <w:marTop w:val="0"/>
                  <w:marBottom w:val="0"/>
                  <w:divBdr>
                    <w:top w:val="none" w:sz="0" w:space="0" w:color="auto"/>
                    <w:left w:val="none" w:sz="0" w:space="0" w:color="auto"/>
                    <w:bottom w:val="none" w:sz="0" w:space="0" w:color="auto"/>
                    <w:right w:val="none" w:sz="0" w:space="0" w:color="auto"/>
                  </w:divBdr>
                  <w:divsChild>
                    <w:div w:id="1727214398">
                      <w:marLeft w:val="0"/>
                      <w:marRight w:val="0"/>
                      <w:marTop w:val="0"/>
                      <w:marBottom w:val="0"/>
                      <w:divBdr>
                        <w:top w:val="none" w:sz="0" w:space="0" w:color="auto"/>
                        <w:left w:val="none" w:sz="0" w:space="0" w:color="auto"/>
                        <w:bottom w:val="none" w:sz="0" w:space="0" w:color="auto"/>
                        <w:right w:val="none" w:sz="0" w:space="0" w:color="auto"/>
                      </w:divBdr>
                    </w:div>
                  </w:divsChild>
                </w:div>
                <w:div w:id="2096826448">
                  <w:marLeft w:val="0"/>
                  <w:marRight w:val="0"/>
                  <w:marTop w:val="0"/>
                  <w:marBottom w:val="0"/>
                  <w:divBdr>
                    <w:top w:val="none" w:sz="0" w:space="0" w:color="auto"/>
                    <w:left w:val="none" w:sz="0" w:space="0" w:color="auto"/>
                    <w:bottom w:val="none" w:sz="0" w:space="0" w:color="auto"/>
                    <w:right w:val="none" w:sz="0" w:space="0" w:color="auto"/>
                  </w:divBdr>
                  <w:divsChild>
                    <w:div w:id="8058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8137">
      <w:bodyDiv w:val="1"/>
      <w:marLeft w:val="0"/>
      <w:marRight w:val="0"/>
      <w:marTop w:val="0"/>
      <w:marBottom w:val="0"/>
      <w:divBdr>
        <w:top w:val="none" w:sz="0" w:space="0" w:color="auto"/>
        <w:left w:val="none" w:sz="0" w:space="0" w:color="auto"/>
        <w:bottom w:val="none" w:sz="0" w:space="0" w:color="auto"/>
        <w:right w:val="none" w:sz="0" w:space="0" w:color="auto"/>
      </w:divBdr>
    </w:div>
    <w:div w:id="704674470">
      <w:bodyDiv w:val="1"/>
      <w:marLeft w:val="0"/>
      <w:marRight w:val="0"/>
      <w:marTop w:val="0"/>
      <w:marBottom w:val="0"/>
      <w:divBdr>
        <w:top w:val="none" w:sz="0" w:space="0" w:color="auto"/>
        <w:left w:val="none" w:sz="0" w:space="0" w:color="auto"/>
        <w:bottom w:val="none" w:sz="0" w:space="0" w:color="auto"/>
        <w:right w:val="none" w:sz="0" w:space="0" w:color="auto"/>
      </w:divBdr>
    </w:div>
    <w:div w:id="760295969">
      <w:bodyDiv w:val="1"/>
      <w:marLeft w:val="0"/>
      <w:marRight w:val="0"/>
      <w:marTop w:val="0"/>
      <w:marBottom w:val="0"/>
      <w:divBdr>
        <w:top w:val="none" w:sz="0" w:space="0" w:color="auto"/>
        <w:left w:val="none" w:sz="0" w:space="0" w:color="auto"/>
        <w:bottom w:val="none" w:sz="0" w:space="0" w:color="auto"/>
        <w:right w:val="none" w:sz="0" w:space="0" w:color="auto"/>
      </w:divBdr>
      <w:divsChild>
        <w:div w:id="1218594295">
          <w:marLeft w:val="0"/>
          <w:marRight w:val="0"/>
          <w:marTop w:val="0"/>
          <w:marBottom w:val="0"/>
          <w:divBdr>
            <w:top w:val="none" w:sz="0" w:space="0" w:color="auto"/>
            <w:left w:val="none" w:sz="0" w:space="0" w:color="auto"/>
            <w:bottom w:val="none" w:sz="0" w:space="0" w:color="auto"/>
            <w:right w:val="none" w:sz="0" w:space="0" w:color="auto"/>
          </w:divBdr>
          <w:divsChild>
            <w:div w:id="421217397">
              <w:marLeft w:val="0"/>
              <w:marRight w:val="0"/>
              <w:marTop w:val="0"/>
              <w:marBottom w:val="0"/>
              <w:divBdr>
                <w:top w:val="none" w:sz="0" w:space="0" w:color="auto"/>
                <w:left w:val="none" w:sz="0" w:space="0" w:color="auto"/>
                <w:bottom w:val="none" w:sz="0" w:space="0" w:color="auto"/>
                <w:right w:val="none" w:sz="0" w:space="0" w:color="auto"/>
              </w:divBdr>
            </w:div>
            <w:div w:id="15710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50158">
      <w:bodyDiv w:val="1"/>
      <w:marLeft w:val="0"/>
      <w:marRight w:val="0"/>
      <w:marTop w:val="0"/>
      <w:marBottom w:val="0"/>
      <w:divBdr>
        <w:top w:val="none" w:sz="0" w:space="0" w:color="auto"/>
        <w:left w:val="none" w:sz="0" w:space="0" w:color="auto"/>
        <w:bottom w:val="none" w:sz="0" w:space="0" w:color="auto"/>
        <w:right w:val="none" w:sz="0" w:space="0" w:color="auto"/>
      </w:divBdr>
      <w:divsChild>
        <w:div w:id="1075317245">
          <w:marLeft w:val="0"/>
          <w:marRight w:val="0"/>
          <w:marTop w:val="0"/>
          <w:marBottom w:val="0"/>
          <w:divBdr>
            <w:top w:val="none" w:sz="0" w:space="0" w:color="auto"/>
            <w:left w:val="none" w:sz="0" w:space="0" w:color="auto"/>
            <w:bottom w:val="none" w:sz="0" w:space="0" w:color="auto"/>
            <w:right w:val="none" w:sz="0" w:space="0" w:color="auto"/>
          </w:divBdr>
          <w:divsChild>
            <w:div w:id="402217528">
              <w:marLeft w:val="0"/>
              <w:marRight w:val="0"/>
              <w:marTop w:val="0"/>
              <w:marBottom w:val="0"/>
              <w:divBdr>
                <w:top w:val="none" w:sz="0" w:space="0" w:color="auto"/>
                <w:left w:val="none" w:sz="0" w:space="0" w:color="auto"/>
                <w:bottom w:val="none" w:sz="0" w:space="0" w:color="auto"/>
                <w:right w:val="none" w:sz="0" w:space="0" w:color="auto"/>
              </w:divBdr>
              <w:divsChild>
                <w:div w:id="718673912">
                  <w:marLeft w:val="0"/>
                  <w:marRight w:val="0"/>
                  <w:marTop w:val="0"/>
                  <w:marBottom w:val="0"/>
                  <w:divBdr>
                    <w:top w:val="none" w:sz="0" w:space="0" w:color="auto"/>
                    <w:left w:val="none" w:sz="0" w:space="0" w:color="auto"/>
                    <w:bottom w:val="none" w:sz="0" w:space="0" w:color="auto"/>
                    <w:right w:val="none" w:sz="0" w:space="0" w:color="auto"/>
                  </w:divBdr>
                  <w:divsChild>
                    <w:div w:id="12834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03876">
      <w:bodyDiv w:val="1"/>
      <w:marLeft w:val="0"/>
      <w:marRight w:val="0"/>
      <w:marTop w:val="0"/>
      <w:marBottom w:val="0"/>
      <w:divBdr>
        <w:top w:val="none" w:sz="0" w:space="0" w:color="auto"/>
        <w:left w:val="none" w:sz="0" w:space="0" w:color="auto"/>
        <w:bottom w:val="none" w:sz="0" w:space="0" w:color="auto"/>
        <w:right w:val="none" w:sz="0" w:space="0" w:color="auto"/>
      </w:divBdr>
      <w:divsChild>
        <w:div w:id="290744375">
          <w:marLeft w:val="446"/>
          <w:marRight w:val="0"/>
          <w:marTop w:val="0"/>
          <w:marBottom w:val="0"/>
          <w:divBdr>
            <w:top w:val="none" w:sz="0" w:space="0" w:color="auto"/>
            <w:left w:val="none" w:sz="0" w:space="0" w:color="auto"/>
            <w:bottom w:val="none" w:sz="0" w:space="0" w:color="auto"/>
            <w:right w:val="none" w:sz="0" w:space="0" w:color="auto"/>
          </w:divBdr>
        </w:div>
        <w:div w:id="826945324">
          <w:marLeft w:val="446"/>
          <w:marRight w:val="0"/>
          <w:marTop w:val="0"/>
          <w:marBottom w:val="0"/>
          <w:divBdr>
            <w:top w:val="none" w:sz="0" w:space="0" w:color="auto"/>
            <w:left w:val="none" w:sz="0" w:space="0" w:color="auto"/>
            <w:bottom w:val="none" w:sz="0" w:space="0" w:color="auto"/>
            <w:right w:val="none" w:sz="0" w:space="0" w:color="auto"/>
          </w:divBdr>
        </w:div>
      </w:divsChild>
    </w:div>
    <w:div w:id="836269632">
      <w:bodyDiv w:val="1"/>
      <w:marLeft w:val="0"/>
      <w:marRight w:val="0"/>
      <w:marTop w:val="0"/>
      <w:marBottom w:val="0"/>
      <w:divBdr>
        <w:top w:val="none" w:sz="0" w:space="0" w:color="auto"/>
        <w:left w:val="none" w:sz="0" w:space="0" w:color="auto"/>
        <w:bottom w:val="none" w:sz="0" w:space="0" w:color="auto"/>
        <w:right w:val="none" w:sz="0" w:space="0" w:color="auto"/>
      </w:divBdr>
      <w:divsChild>
        <w:div w:id="657536499">
          <w:marLeft w:val="0"/>
          <w:marRight w:val="0"/>
          <w:marTop w:val="0"/>
          <w:marBottom w:val="0"/>
          <w:divBdr>
            <w:top w:val="none" w:sz="0" w:space="0" w:color="auto"/>
            <w:left w:val="none" w:sz="0" w:space="0" w:color="auto"/>
            <w:bottom w:val="none" w:sz="0" w:space="0" w:color="auto"/>
            <w:right w:val="none" w:sz="0" w:space="0" w:color="auto"/>
          </w:divBdr>
          <w:divsChild>
            <w:div w:id="1319722518">
              <w:marLeft w:val="0"/>
              <w:marRight w:val="0"/>
              <w:marTop w:val="0"/>
              <w:marBottom w:val="0"/>
              <w:divBdr>
                <w:top w:val="none" w:sz="0" w:space="0" w:color="auto"/>
                <w:left w:val="none" w:sz="0" w:space="0" w:color="auto"/>
                <w:bottom w:val="none" w:sz="0" w:space="0" w:color="auto"/>
                <w:right w:val="none" w:sz="0" w:space="0" w:color="auto"/>
              </w:divBdr>
              <w:divsChild>
                <w:div w:id="1467430028">
                  <w:marLeft w:val="0"/>
                  <w:marRight w:val="0"/>
                  <w:marTop w:val="0"/>
                  <w:marBottom w:val="0"/>
                  <w:divBdr>
                    <w:top w:val="none" w:sz="0" w:space="0" w:color="auto"/>
                    <w:left w:val="none" w:sz="0" w:space="0" w:color="auto"/>
                    <w:bottom w:val="none" w:sz="0" w:space="0" w:color="auto"/>
                    <w:right w:val="none" w:sz="0" w:space="0" w:color="auto"/>
                  </w:divBdr>
                  <w:divsChild>
                    <w:div w:id="180898466">
                      <w:marLeft w:val="0"/>
                      <w:marRight w:val="0"/>
                      <w:marTop w:val="0"/>
                      <w:marBottom w:val="0"/>
                      <w:divBdr>
                        <w:top w:val="none" w:sz="0" w:space="0" w:color="auto"/>
                        <w:left w:val="none" w:sz="0" w:space="0" w:color="auto"/>
                        <w:bottom w:val="none" w:sz="0" w:space="0" w:color="auto"/>
                        <w:right w:val="none" w:sz="0" w:space="0" w:color="auto"/>
                      </w:divBdr>
                    </w:div>
                  </w:divsChild>
                </w:div>
                <w:div w:id="2065636292">
                  <w:marLeft w:val="0"/>
                  <w:marRight w:val="0"/>
                  <w:marTop w:val="0"/>
                  <w:marBottom w:val="0"/>
                  <w:divBdr>
                    <w:top w:val="none" w:sz="0" w:space="0" w:color="auto"/>
                    <w:left w:val="none" w:sz="0" w:space="0" w:color="auto"/>
                    <w:bottom w:val="none" w:sz="0" w:space="0" w:color="auto"/>
                    <w:right w:val="none" w:sz="0" w:space="0" w:color="auto"/>
                  </w:divBdr>
                  <w:divsChild>
                    <w:div w:id="21075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5295">
      <w:bodyDiv w:val="1"/>
      <w:marLeft w:val="0"/>
      <w:marRight w:val="0"/>
      <w:marTop w:val="0"/>
      <w:marBottom w:val="0"/>
      <w:divBdr>
        <w:top w:val="none" w:sz="0" w:space="0" w:color="auto"/>
        <w:left w:val="none" w:sz="0" w:space="0" w:color="auto"/>
        <w:bottom w:val="none" w:sz="0" w:space="0" w:color="auto"/>
        <w:right w:val="none" w:sz="0" w:space="0" w:color="auto"/>
      </w:divBdr>
    </w:div>
    <w:div w:id="850416707">
      <w:bodyDiv w:val="1"/>
      <w:marLeft w:val="0"/>
      <w:marRight w:val="0"/>
      <w:marTop w:val="0"/>
      <w:marBottom w:val="0"/>
      <w:divBdr>
        <w:top w:val="none" w:sz="0" w:space="0" w:color="auto"/>
        <w:left w:val="none" w:sz="0" w:space="0" w:color="auto"/>
        <w:bottom w:val="none" w:sz="0" w:space="0" w:color="auto"/>
        <w:right w:val="none" w:sz="0" w:space="0" w:color="auto"/>
      </w:divBdr>
      <w:divsChild>
        <w:div w:id="1077284076">
          <w:marLeft w:val="0"/>
          <w:marRight w:val="0"/>
          <w:marTop w:val="0"/>
          <w:marBottom w:val="0"/>
          <w:divBdr>
            <w:top w:val="none" w:sz="0" w:space="0" w:color="auto"/>
            <w:left w:val="none" w:sz="0" w:space="0" w:color="auto"/>
            <w:bottom w:val="none" w:sz="0" w:space="0" w:color="auto"/>
            <w:right w:val="none" w:sz="0" w:space="0" w:color="auto"/>
          </w:divBdr>
          <w:divsChild>
            <w:div w:id="786505098">
              <w:marLeft w:val="0"/>
              <w:marRight w:val="0"/>
              <w:marTop w:val="0"/>
              <w:marBottom w:val="0"/>
              <w:divBdr>
                <w:top w:val="none" w:sz="0" w:space="0" w:color="auto"/>
                <w:left w:val="none" w:sz="0" w:space="0" w:color="auto"/>
                <w:bottom w:val="none" w:sz="0" w:space="0" w:color="auto"/>
                <w:right w:val="none" w:sz="0" w:space="0" w:color="auto"/>
              </w:divBdr>
              <w:divsChild>
                <w:div w:id="751002352">
                  <w:marLeft w:val="0"/>
                  <w:marRight w:val="0"/>
                  <w:marTop w:val="0"/>
                  <w:marBottom w:val="0"/>
                  <w:divBdr>
                    <w:top w:val="none" w:sz="0" w:space="0" w:color="auto"/>
                    <w:left w:val="none" w:sz="0" w:space="0" w:color="auto"/>
                    <w:bottom w:val="none" w:sz="0" w:space="0" w:color="auto"/>
                    <w:right w:val="none" w:sz="0" w:space="0" w:color="auto"/>
                  </w:divBdr>
                  <w:divsChild>
                    <w:div w:id="1371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36141">
      <w:bodyDiv w:val="1"/>
      <w:marLeft w:val="0"/>
      <w:marRight w:val="0"/>
      <w:marTop w:val="0"/>
      <w:marBottom w:val="0"/>
      <w:divBdr>
        <w:top w:val="none" w:sz="0" w:space="0" w:color="auto"/>
        <w:left w:val="none" w:sz="0" w:space="0" w:color="auto"/>
        <w:bottom w:val="none" w:sz="0" w:space="0" w:color="auto"/>
        <w:right w:val="none" w:sz="0" w:space="0" w:color="auto"/>
      </w:divBdr>
    </w:div>
    <w:div w:id="888420903">
      <w:bodyDiv w:val="1"/>
      <w:marLeft w:val="0"/>
      <w:marRight w:val="0"/>
      <w:marTop w:val="0"/>
      <w:marBottom w:val="0"/>
      <w:divBdr>
        <w:top w:val="none" w:sz="0" w:space="0" w:color="auto"/>
        <w:left w:val="none" w:sz="0" w:space="0" w:color="auto"/>
        <w:bottom w:val="none" w:sz="0" w:space="0" w:color="auto"/>
        <w:right w:val="none" w:sz="0" w:space="0" w:color="auto"/>
      </w:divBdr>
      <w:divsChild>
        <w:div w:id="747771366">
          <w:marLeft w:val="0"/>
          <w:marRight w:val="0"/>
          <w:marTop w:val="0"/>
          <w:marBottom w:val="0"/>
          <w:divBdr>
            <w:top w:val="none" w:sz="0" w:space="0" w:color="auto"/>
            <w:left w:val="none" w:sz="0" w:space="0" w:color="auto"/>
            <w:bottom w:val="none" w:sz="0" w:space="0" w:color="auto"/>
            <w:right w:val="none" w:sz="0" w:space="0" w:color="auto"/>
          </w:divBdr>
          <w:divsChild>
            <w:div w:id="247542972">
              <w:marLeft w:val="0"/>
              <w:marRight w:val="0"/>
              <w:marTop w:val="0"/>
              <w:marBottom w:val="0"/>
              <w:divBdr>
                <w:top w:val="none" w:sz="0" w:space="0" w:color="auto"/>
                <w:left w:val="none" w:sz="0" w:space="0" w:color="auto"/>
                <w:bottom w:val="none" w:sz="0" w:space="0" w:color="auto"/>
                <w:right w:val="none" w:sz="0" w:space="0" w:color="auto"/>
              </w:divBdr>
              <w:divsChild>
                <w:div w:id="506675611">
                  <w:marLeft w:val="0"/>
                  <w:marRight w:val="0"/>
                  <w:marTop w:val="0"/>
                  <w:marBottom w:val="0"/>
                  <w:divBdr>
                    <w:top w:val="none" w:sz="0" w:space="0" w:color="auto"/>
                    <w:left w:val="none" w:sz="0" w:space="0" w:color="auto"/>
                    <w:bottom w:val="none" w:sz="0" w:space="0" w:color="auto"/>
                    <w:right w:val="none" w:sz="0" w:space="0" w:color="auto"/>
                  </w:divBdr>
                  <w:divsChild>
                    <w:div w:id="2038122362">
                      <w:marLeft w:val="0"/>
                      <w:marRight w:val="0"/>
                      <w:marTop w:val="0"/>
                      <w:marBottom w:val="0"/>
                      <w:divBdr>
                        <w:top w:val="none" w:sz="0" w:space="0" w:color="auto"/>
                        <w:left w:val="none" w:sz="0" w:space="0" w:color="auto"/>
                        <w:bottom w:val="none" w:sz="0" w:space="0" w:color="auto"/>
                        <w:right w:val="none" w:sz="0" w:space="0" w:color="auto"/>
                      </w:divBdr>
                    </w:div>
                  </w:divsChild>
                </w:div>
                <w:div w:id="726029638">
                  <w:marLeft w:val="0"/>
                  <w:marRight w:val="0"/>
                  <w:marTop w:val="0"/>
                  <w:marBottom w:val="0"/>
                  <w:divBdr>
                    <w:top w:val="none" w:sz="0" w:space="0" w:color="auto"/>
                    <w:left w:val="none" w:sz="0" w:space="0" w:color="auto"/>
                    <w:bottom w:val="none" w:sz="0" w:space="0" w:color="auto"/>
                    <w:right w:val="none" w:sz="0" w:space="0" w:color="auto"/>
                  </w:divBdr>
                  <w:divsChild>
                    <w:div w:id="19008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070620">
      <w:bodyDiv w:val="1"/>
      <w:marLeft w:val="0"/>
      <w:marRight w:val="0"/>
      <w:marTop w:val="0"/>
      <w:marBottom w:val="0"/>
      <w:divBdr>
        <w:top w:val="none" w:sz="0" w:space="0" w:color="auto"/>
        <w:left w:val="none" w:sz="0" w:space="0" w:color="auto"/>
        <w:bottom w:val="none" w:sz="0" w:space="0" w:color="auto"/>
        <w:right w:val="none" w:sz="0" w:space="0" w:color="auto"/>
      </w:divBdr>
    </w:div>
    <w:div w:id="949050801">
      <w:bodyDiv w:val="1"/>
      <w:marLeft w:val="0"/>
      <w:marRight w:val="0"/>
      <w:marTop w:val="0"/>
      <w:marBottom w:val="0"/>
      <w:divBdr>
        <w:top w:val="none" w:sz="0" w:space="0" w:color="auto"/>
        <w:left w:val="none" w:sz="0" w:space="0" w:color="auto"/>
        <w:bottom w:val="none" w:sz="0" w:space="0" w:color="auto"/>
        <w:right w:val="none" w:sz="0" w:space="0" w:color="auto"/>
      </w:divBdr>
    </w:div>
    <w:div w:id="975376458">
      <w:bodyDiv w:val="1"/>
      <w:marLeft w:val="0"/>
      <w:marRight w:val="0"/>
      <w:marTop w:val="0"/>
      <w:marBottom w:val="0"/>
      <w:divBdr>
        <w:top w:val="none" w:sz="0" w:space="0" w:color="auto"/>
        <w:left w:val="none" w:sz="0" w:space="0" w:color="auto"/>
        <w:bottom w:val="none" w:sz="0" w:space="0" w:color="auto"/>
        <w:right w:val="none" w:sz="0" w:space="0" w:color="auto"/>
      </w:divBdr>
      <w:divsChild>
        <w:div w:id="1554926752">
          <w:marLeft w:val="0"/>
          <w:marRight w:val="0"/>
          <w:marTop w:val="0"/>
          <w:marBottom w:val="0"/>
          <w:divBdr>
            <w:top w:val="none" w:sz="0" w:space="0" w:color="auto"/>
            <w:left w:val="none" w:sz="0" w:space="0" w:color="auto"/>
            <w:bottom w:val="none" w:sz="0" w:space="0" w:color="auto"/>
            <w:right w:val="none" w:sz="0" w:space="0" w:color="auto"/>
          </w:divBdr>
          <w:divsChild>
            <w:div w:id="440033509">
              <w:marLeft w:val="0"/>
              <w:marRight w:val="0"/>
              <w:marTop w:val="0"/>
              <w:marBottom w:val="0"/>
              <w:divBdr>
                <w:top w:val="none" w:sz="0" w:space="0" w:color="auto"/>
                <w:left w:val="none" w:sz="0" w:space="0" w:color="auto"/>
                <w:bottom w:val="none" w:sz="0" w:space="0" w:color="auto"/>
                <w:right w:val="none" w:sz="0" w:space="0" w:color="auto"/>
              </w:divBdr>
              <w:divsChild>
                <w:div w:id="285894303">
                  <w:marLeft w:val="0"/>
                  <w:marRight w:val="0"/>
                  <w:marTop w:val="0"/>
                  <w:marBottom w:val="0"/>
                  <w:divBdr>
                    <w:top w:val="none" w:sz="0" w:space="0" w:color="auto"/>
                    <w:left w:val="none" w:sz="0" w:space="0" w:color="auto"/>
                    <w:bottom w:val="none" w:sz="0" w:space="0" w:color="auto"/>
                    <w:right w:val="none" w:sz="0" w:space="0" w:color="auto"/>
                  </w:divBdr>
                  <w:divsChild>
                    <w:div w:id="2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97534">
      <w:bodyDiv w:val="1"/>
      <w:marLeft w:val="0"/>
      <w:marRight w:val="0"/>
      <w:marTop w:val="0"/>
      <w:marBottom w:val="0"/>
      <w:divBdr>
        <w:top w:val="none" w:sz="0" w:space="0" w:color="auto"/>
        <w:left w:val="none" w:sz="0" w:space="0" w:color="auto"/>
        <w:bottom w:val="none" w:sz="0" w:space="0" w:color="auto"/>
        <w:right w:val="none" w:sz="0" w:space="0" w:color="auto"/>
      </w:divBdr>
    </w:div>
    <w:div w:id="1057899790">
      <w:bodyDiv w:val="1"/>
      <w:marLeft w:val="0"/>
      <w:marRight w:val="0"/>
      <w:marTop w:val="0"/>
      <w:marBottom w:val="0"/>
      <w:divBdr>
        <w:top w:val="none" w:sz="0" w:space="0" w:color="auto"/>
        <w:left w:val="none" w:sz="0" w:space="0" w:color="auto"/>
        <w:bottom w:val="none" w:sz="0" w:space="0" w:color="auto"/>
        <w:right w:val="none" w:sz="0" w:space="0" w:color="auto"/>
      </w:divBdr>
      <w:divsChild>
        <w:div w:id="1487473319">
          <w:marLeft w:val="0"/>
          <w:marRight w:val="0"/>
          <w:marTop w:val="0"/>
          <w:marBottom w:val="0"/>
          <w:divBdr>
            <w:top w:val="none" w:sz="0" w:space="0" w:color="auto"/>
            <w:left w:val="none" w:sz="0" w:space="0" w:color="auto"/>
            <w:bottom w:val="none" w:sz="0" w:space="0" w:color="auto"/>
            <w:right w:val="none" w:sz="0" w:space="0" w:color="auto"/>
          </w:divBdr>
          <w:divsChild>
            <w:div w:id="2129355111">
              <w:marLeft w:val="0"/>
              <w:marRight w:val="0"/>
              <w:marTop w:val="0"/>
              <w:marBottom w:val="0"/>
              <w:divBdr>
                <w:top w:val="none" w:sz="0" w:space="0" w:color="auto"/>
                <w:left w:val="none" w:sz="0" w:space="0" w:color="auto"/>
                <w:bottom w:val="none" w:sz="0" w:space="0" w:color="auto"/>
                <w:right w:val="none" w:sz="0" w:space="0" w:color="auto"/>
              </w:divBdr>
              <w:divsChild>
                <w:div w:id="1236477167">
                  <w:marLeft w:val="0"/>
                  <w:marRight w:val="0"/>
                  <w:marTop w:val="0"/>
                  <w:marBottom w:val="0"/>
                  <w:divBdr>
                    <w:top w:val="none" w:sz="0" w:space="0" w:color="auto"/>
                    <w:left w:val="none" w:sz="0" w:space="0" w:color="auto"/>
                    <w:bottom w:val="none" w:sz="0" w:space="0" w:color="auto"/>
                    <w:right w:val="none" w:sz="0" w:space="0" w:color="auto"/>
                  </w:divBdr>
                  <w:divsChild>
                    <w:div w:id="4572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6143">
      <w:bodyDiv w:val="1"/>
      <w:marLeft w:val="0"/>
      <w:marRight w:val="0"/>
      <w:marTop w:val="0"/>
      <w:marBottom w:val="0"/>
      <w:divBdr>
        <w:top w:val="none" w:sz="0" w:space="0" w:color="auto"/>
        <w:left w:val="none" w:sz="0" w:space="0" w:color="auto"/>
        <w:bottom w:val="none" w:sz="0" w:space="0" w:color="auto"/>
        <w:right w:val="none" w:sz="0" w:space="0" w:color="auto"/>
      </w:divBdr>
      <w:divsChild>
        <w:div w:id="1028917527">
          <w:marLeft w:val="0"/>
          <w:marRight w:val="0"/>
          <w:marTop w:val="0"/>
          <w:marBottom w:val="0"/>
          <w:divBdr>
            <w:top w:val="none" w:sz="0" w:space="0" w:color="auto"/>
            <w:left w:val="none" w:sz="0" w:space="0" w:color="auto"/>
            <w:bottom w:val="none" w:sz="0" w:space="0" w:color="auto"/>
            <w:right w:val="none" w:sz="0" w:space="0" w:color="auto"/>
          </w:divBdr>
          <w:divsChild>
            <w:div w:id="1259486017">
              <w:marLeft w:val="0"/>
              <w:marRight w:val="0"/>
              <w:marTop w:val="0"/>
              <w:marBottom w:val="0"/>
              <w:divBdr>
                <w:top w:val="none" w:sz="0" w:space="0" w:color="auto"/>
                <w:left w:val="none" w:sz="0" w:space="0" w:color="auto"/>
                <w:bottom w:val="none" w:sz="0" w:space="0" w:color="auto"/>
                <w:right w:val="none" w:sz="0" w:space="0" w:color="auto"/>
              </w:divBdr>
              <w:divsChild>
                <w:div w:id="247931355">
                  <w:marLeft w:val="0"/>
                  <w:marRight w:val="0"/>
                  <w:marTop w:val="0"/>
                  <w:marBottom w:val="0"/>
                  <w:divBdr>
                    <w:top w:val="none" w:sz="0" w:space="0" w:color="auto"/>
                    <w:left w:val="none" w:sz="0" w:space="0" w:color="auto"/>
                    <w:bottom w:val="none" w:sz="0" w:space="0" w:color="auto"/>
                    <w:right w:val="none" w:sz="0" w:space="0" w:color="auto"/>
                  </w:divBdr>
                  <w:divsChild>
                    <w:div w:id="1394545442">
                      <w:marLeft w:val="0"/>
                      <w:marRight w:val="0"/>
                      <w:marTop w:val="0"/>
                      <w:marBottom w:val="0"/>
                      <w:divBdr>
                        <w:top w:val="none" w:sz="0" w:space="0" w:color="auto"/>
                        <w:left w:val="none" w:sz="0" w:space="0" w:color="auto"/>
                        <w:bottom w:val="none" w:sz="0" w:space="0" w:color="auto"/>
                        <w:right w:val="none" w:sz="0" w:space="0" w:color="auto"/>
                      </w:divBdr>
                    </w:div>
                  </w:divsChild>
                </w:div>
                <w:div w:id="1187403854">
                  <w:marLeft w:val="0"/>
                  <w:marRight w:val="0"/>
                  <w:marTop w:val="0"/>
                  <w:marBottom w:val="0"/>
                  <w:divBdr>
                    <w:top w:val="none" w:sz="0" w:space="0" w:color="auto"/>
                    <w:left w:val="none" w:sz="0" w:space="0" w:color="auto"/>
                    <w:bottom w:val="none" w:sz="0" w:space="0" w:color="auto"/>
                    <w:right w:val="none" w:sz="0" w:space="0" w:color="auto"/>
                  </w:divBdr>
                  <w:divsChild>
                    <w:div w:id="1644500148">
                      <w:marLeft w:val="0"/>
                      <w:marRight w:val="0"/>
                      <w:marTop w:val="0"/>
                      <w:marBottom w:val="0"/>
                      <w:divBdr>
                        <w:top w:val="none" w:sz="0" w:space="0" w:color="auto"/>
                        <w:left w:val="none" w:sz="0" w:space="0" w:color="auto"/>
                        <w:bottom w:val="none" w:sz="0" w:space="0" w:color="auto"/>
                        <w:right w:val="none" w:sz="0" w:space="0" w:color="auto"/>
                      </w:divBdr>
                    </w:div>
                  </w:divsChild>
                </w:div>
                <w:div w:id="1401827463">
                  <w:marLeft w:val="0"/>
                  <w:marRight w:val="0"/>
                  <w:marTop w:val="0"/>
                  <w:marBottom w:val="0"/>
                  <w:divBdr>
                    <w:top w:val="none" w:sz="0" w:space="0" w:color="auto"/>
                    <w:left w:val="none" w:sz="0" w:space="0" w:color="auto"/>
                    <w:bottom w:val="none" w:sz="0" w:space="0" w:color="auto"/>
                    <w:right w:val="none" w:sz="0" w:space="0" w:color="auto"/>
                  </w:divBdr>
                  <w:divsChild>
                    <w:div w:id="19801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7254">
      <w:bodyDiv w:val="1"/>
      <w:marLeft w:val="0"/>
      <w:marRight w:val="0"/>
      <w:marTop w:val="0"/>
      <w:marBottom w:val="0"/>
      <w:divBdr>
        <w:top w:val="none" w:sz="0" w:space="0" w:color="auto"/>
        <w:left w:val="none" w:sz="0" w:space="0" w:color="auto"/>
        <w:bottom w:val="none" w:sz="0" w:space="0" w:color="auto"/>
        <w:right w:val="none" w:sz="0" w:space="0" w:color="auto"/>
      </w:divBdr>
    </w:div>
    <w:div w:id="1091895596">
      <w:bodyDiv w:val="1"/>
      <w:marLeft w:val="0"/>
      <w:marRight w:val="0"/>
      <w:marTop w:val="0"/>
      <w:marBottom w:val="0"/>
      <w:divBdr>
        <w:top w:val="none" w:sz="0" w:space="0" w:color="auto"/>
        <w:left w:val="none" w:sz="0" w:space="0" w:color="auto"/>
        <w:bottom w:val="none" w:sz="0" w:space="0" w:color="auto"/>
        <w:right w:val="none" w:sz="0" w:space="0" w:color="auto"/>
      </w:divBdr>
      <w:divsChild>
        <w:div w:id="1307663408">
          <w:marLeft w:val="0"/>
          <w:marRight w:val="0"/>
          <w:marTop w:val="0"/>
          <w:marBottom w:val="0"/>
          <w:divBdr>
            <w:top w:val="none" w:sz="0" w:space="0" w:color="auto"/>
            <w:left w:val="none" w:sz="0" w:space="0" w:color="auto"/>
            <w:bottom w:val="none" w:sz="0" w:space="0" w:color="auto"/>
            <w:right w:val="none" w:sz="0" w:space="0" w:color="auto"/>
          </w:divBdr>
          <w:divsChild>
            <w:div w:id="861936731">
              <w:marLeft w:val="0"/>
              <w:marRight w:val="0"/>
              <w:marTop w:val="0"/>
              <w:marBottom w:val="0"/>
              <w:divBdr>
                <w:top w:val="none" w:sz="0" w:space="0" w:color="auto"/>
                <w:left w:val="none" w:sz="0" w:space="0" w:color="auto"/>
                <w:bottom w:val="none" w:sz="0" w:space="0" w:color="auto"/>
                <w:right w:val="none" w:sz="0" w:space="0" w:color="auto"/>
              </w:divBdr>
              <w:divsChild>
                <w:div w:id="1436242844">
                  <w:marLeft w:val="0"/>
                  <w:marRight w:val="0"/>
                  <w:marTop w:val="0"/>
                  <w:marBottom w:val="0"/>
                  <w:divBdr>
                    <w:top w:val="none" w:sz="0" w:space="0" w:color="auto"/>
                    <w:left w:val="none" w:sz="0" w:space="0" w:color="auto"/>
                    <w:bottom w:val="none" w:sz="0" w:space="0" w:color="auto"/>
                    <w:right w:val="none" w:sz="0" w:space="0" w:color="auto"/>
                  </w:divBdr>
                  <w:divsChild>
                    <w:div w:id="515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4750">
      <w:bodyDiv w:val="1"/>
      <w:marLeft w:val="0"/>
      <w:marRight w:val="0"/>
      <w:marTop w:val="0"/>
      <w:marBottom w:val="0"/>
      <w:divBdr>
        <w:top w:val="none" w:sz="0" w:space="0" w:color="auto"/>
        <w:left w:val="none" w:sz="0" w:space="0" w:color="auto"/>
        <w:bottom w:val="none" w:sz="0" w:space="0" w:color="auto"/>
        <w:right w:val="none" w:sz="0" w:space="0" w:color="auto"/>
      </w:divBdr>
      <w:divsChild>
        <w:div w:id="567770239">
          <w:marLeft w:val="0"/>
          <w:marRight w:val="0"/>
          <w:marTop w:val="0"/>
          <w:marBottom w:val="0"/>
          <w:divBdr>
            <w:top w:val="none" w:sz="0" w:space="0" w:color="auto"/>
            <w:left w:val="none" w:sz="0" w:space="0" w:color="auto"/>
            <w:bottom w:val="none" w:sz="0" w:space="0" w:color="auto"/>
            <w:right w:val="none" w:sz="0" w:space="0" w:color="auto"/>
          </w:divBdr>
          <w:divsChild>
            <w:div w:id="1551840394">
              <w:marLeft w:val="0"/>
              <w:marRight w:val="0"/>
              <w:marTop w:val="0"/>
              <w:marBottom w:val="0"/>
              <w:divBdr>
                <w:top w:val="none" w:sz="0" w:space="0" w:color="auto"/>
                <w:left w:val="none" w:sz="0" w:space="0" w:color="auto"/>
                <w:bottom w:val="none" w:sz="0" w:space="0" w:color="auto"/>
                <w:right w:val="none" w:sz="0" w:space="0" w:color="auto"/>
              </w:divBdr>
              <w:divsChild>
                <w:div w:id="1388146598">
                  <w:marLeft w:val="0"/>
                  <w:marRight w:val="0"/>
                  <w:marTop w:val="0"/>
                  <w:marBottom w:val="0"/>
                  <w:divBdr>
                    <w:top w:val="none" w:sz="0" w:space="0" w:color="auto"/>
                    <w:left w:val="none" w:sz="0" w:space="0" w:color="auto"/>
                    <w:bottom w:val="none" w:sz="0" w:space="0" w:color="auto"/>
                    <w:right w:val="none" w:sz="0" w:space="0" w:color="auto"/>
                  </w:divBdr>
                  <w:divsChild>
                    <w:div w:id="1569001942">
                      <w:marLeft w:val="0"/>
                      <w:marRight w:val="0"/>
                      <w:marTop w:val="0"/>
                      <w:marBottom w:val="0"/>
                      <w:divBdr>
                        <w:top w:val="none" w:sz="0" w:space="0" w:color="auto"/>
                        <w:left w:val="none" w:sz="0" w:space="0" w:color="auto"/>
                        <w:bottom w:val="none" w:sz="0" w:space="0" w:color="auto"/>
                        <w:right w:val="none" w:sz="0" w:space="0" w:color="auto"/>
                      </w:divBdr>
                    </w:div>
                  </w:divsChild>
                </w:div>
                <w:div w:id="1453745929">
                  <w:marLeft w:val="0"/>
                  <w:marRight w:val="0"/>
                  <w:marTop w:val="0"/>
                  <w:marBottom w:val="0"/>
                  <w:divBdr>
                    <w:top w:val="none" w:sz="0" w:space="0" w:color="auto"/>
                    <w:left w:val="none" w:sz="0" w:space="0" w:color="auto"/>
                    <w:bottom w:val="none" w:sz="0" w:space="0" w:color="auto"/>
                    <w:right w:val="none" w:sz="0" w:space="0" w:color="auto"/>
                  </w:divBdr>
                  <w:divsChild>
                    <w:div w:id="2439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68616">
      <w:bodyDiv w:val="1"/>
      <w:marLeft w:val="0"/>
      <w:marRight w:val="0"/>
      <w:marTop w:val="0"/>
      <w:marBottom w:val="0"/>
      <w:divBdr>
        <w:top w:val="none" w:sz="0" w:space="0" w:color="auto"/>
        <w:left w:val="none" w:sz="0" w:space="0" w:color="auto"/>
        <w:bottom w:val="none" w:sz="0" w:space="0" w:color="auto"/>
        <w:right w:val="none" w:sz="0" w:space="0" w:color="auto"/>
      </w:divBdr>
      <w:divsChild>
        <w:div w:id="1824391296">
          <w:marLeft w:val="0"/>
          <w:marRight w:val="0"/>
          <w:marTop w:val="0"/>
          <w:marBottom w:val="0"/>
          <w:divBdr>
            <w:top w:val="none" w:sz="0" w:space="0" w:color="auto"/>
            <w:left w:val="none" w:sz="0" w:space="0" w:color="auto"/>
            <w:bottom w:val="none" w:sz="0" w:space="0" w:color="auto"/>
            <w:right w:val="none" w:sz="0" w:space="0" w:color="auto"/>
          </w:divBdr>
          <w:divsChild>
            <w:div w:id="481314850">
              <w:marLeft w:val="0"/>
              <w:marRight w:val="0"/>
              <w:marTop w:val="0"/>
              <w:marBottom w:val="0"/>
              <w:divBdr>
                <w:top w:val="none" w:sz="0" w:space="0" w:color="auto"/>
                <w:left w:val="none" w:sz="0" w:space="0" w:color="auto"/>
                <w:bottom w:val="none" w:sz="0" w:space="0" w:color="auto"/>
                <w:right w:val="none" w:sz="0" w:space="0" w:color="auto"/>
              </w:divBdr>
              <w:divsChild>
                <w:div w:id="937828031">
                  <w:marLeft w:val="0"/>
                  <w:marRight w:val="0"/>
                  <w:marTop w:val="0"/>
                  <w:marBottom w:val="0"/>
                  <w:divBdr>
                    <w:top w:val="none" w:sz="0" w:space="0" w:color="auto"/>
                    <w:left w:val="none" w:sz="0" w:space="0" w:color="auto"/>
                    <w:bottom w:val="none" w:sz="0" w:space="0" w:color="auto"/>
                    <w:right w:val="none" w:sz="0" w:space="0" w:color="auto"/>
                  </w:divBdr>
                  <w:divsChild>
                    <w:div w:id="720716739">
                      <w:marLeft w:val="0"/>
                      <w:marRight w:val="0"/>
                      <w:marTop w:val="0"/>
                      <w:marBottom w:val="0"/>
                      <w:divBdr>
                        <w:top w:val="none" w:sz="0" w:space="0" w:color="auto"/>
                        <w:left w:val="none" w:sz="0" w:space="0" w:color="auto"/>
                        <w:bottom w:val="none" w:sz="0" w:space="0" w:color="auto"/>
                        <w:right w:val="none" w:sz="0" w:space="0" w:color="auto"/>
                      </w:divBdr>
                    </w:div>
                  </w:divsChild>
                </w:div>
                <w:div w:id="1742285441">
                  <w:marLeft w:val="0"/>
                  <w:marRight w:val="0"/>
                  <w:marTop w:val="0"/>
                  <w:marBottom w:val="0"/>
                  <w:divBdr>
                    <w:top w:val="none" w:sz="0" w:space="0" w:color="auto"/>
                    <w:left w:val="none" w:sz="0" w:space="0" w:color="auto"/>
                    <w:bottom w:val="none" w:sz="0" w:space="0" w:color="auto"/>
                    <w:right w:val="none" w:sz="0" w:space="0" w:color="auto"/>
                  </w:divBdr>
                  <w:divsChild>
                    <w:div w:id="14742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9582">
      <w:bodyDiv w:val="1"/>
      <w:marLeft w:val="0"/>
      <w:marRight w:val="0"/>
      <w:marTop w:val="0"/>
      <w:marBottom w:val="0"/>
      <w:divBdr>
        <w:top w:val="none" w:sz="0" w:space="0" w:color="auto"/>
        <w:left w:val="none" w:sz="0" w:space="0" w:color="auto"/>
        <w:bottom w:val="none" w:sz="0" w:space="0" w:color="auto"/>
        <w:right w:val="none" w:sz="0" w:space="0" w:color="auto"/>
      </w:divBdr>
    </w:div>
    <w:div w:id="1170758149">
      <w:bodyDiv w:val="1"/>
      <w:marLeft w:val="0"/>
      <w:marRight w:val="0"/>
      <w:marTop w:val="0"/>
      <w:marBottom w:val="0"/>
      <w:divBdr>
        <w:top w:val="none" w:sz="0" w:space="0" w:color="auto"/>
        <w:left w:val="none" w:sz="0" w:space="0" w:color="auto"/>
        <w:bottom w:val="none" w:sz="0" w:space="0" w:color="auto"/>
        <w:right w:val="none" w:sz="0" w:space="0" w:color="auto"/>
      </w:divBdr>
      <w:divsChild>
        <w:div w:id="1550264478">
          <w:marLeft w:val="0"/>
          <w:marRight w:val="0"/>
          <w:marTop w:val="0"/>
          <w:marBottom w:val="0"/>
          <w:divBdr>
            <w:top w:val="none" w:sz="0" w:space="0" w:color="auto"/>
            <w:left w:val="none" w:sz="0" w:space="0" w:color="auto"/>
            <w:bottom w:val="none" w:sz="0" w:space="0" w:color="auto"/>
            <w:right w:val="none" w:sz="0" w:space="0" w:color="auto"/>
          </w:divBdr>
          <w:divsChild>
            <w:div w:id="835729995">
              <w:marLeft w:val="0"/>
              <w:marRight w:val="0"/>
              <w:marTop w:val="0"/>
              <w:marBottom w:val="0"/>
              <w:divBdr>
                <w:top w:val="none" w:sz="0" w:space="0" w:color="auto"/>
                <w:left w:val="none" w:sz="0" w:space="0" w:color="auto"/>
                <w:bottom w:val="none" w:sz="0" w:space="0" w:color="auto"/>
                <w:right w:val="none" w:sz="0" w:space="0" w:color="auto"/>
              </w:divBdr>
              <w:divsChild>
                <w:div w:id="1790395428">
                  <w:marLeft w:val="0"/>
                  <w:marRight w:val="0"/>
                  <w:marTop w:val="0"/>
                  <w:marBottom w:val="0"/>
                  <w:divBdr>
                    <w:top w:val="none" w:sz="0" w:space="0" w:color="auto"/>
                    <w:left w:val="none" w:sz="0" w:space="0" w:color="auto"/>
                    <w:bottom w:val="none" w:sz="0" w:space="0" w:color="auto"/>
                    <w:right w:val="none" w:sz="0" w:space="0" w:color="auto"/>
                  </w:divBdr>
                  <w:divsChild>
                    <w:div w:id="21023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08904">
      <w:bodyDiv w:val="1"/>
      <w:marLeft w:val="0"/>
      <w:marRight w:val="0"/>
      <w:marTop w:val="0"/>
      <w:marBottom w:val="0"/>
      <w:divBdr>
        <w:top w:val="none" w:sz="0" w:space="0" w:color="auto"/>
        <w:left w:val="none" w:sz="0" w:space="0" w:color="auto"/>
        <w:bottom w:val="none" w:sz="0" w:space="0" w:color="auto"/>
        <w:right w:val="none" w:sz="0" w:space="0" w:color="auto"/>
      </w:divBdr>
    </w:div>
    <w:div w:id="1202355930">
      <w:bodyDiv w:val="1"/>
      <w:marLeft w:val="0"/>
      <w:marRight w:val="0"/>
      <w:marTop w:val="0"/>
      <w:marBottom w:val="0"/>
      <w:divBdr>
        <w:top w:val="none" w:sz="0" w:space="0" w:color="auto"/>
        <w:left w:val="none" w:sz="0" w:space="0" w:color="auto"/>
        <w:bottom w:val="none" w:sz="0" w:space="0" w:color="auto"/>
        <w:right w:val="none" w:sz="0" w:space="0" w:color="auto"/>
      </w:divBdr>
    </w:div>
    <w:div w:id="1234044505">
      <w:bodyDiv w:val="1"/>
      <w:marLeft w:val="0"/>
      <w:marRight w:val="0"/>
      <w:marTop w:val="0"/>
      <w:marBottom w:val="0"/>
      <w:divBdr>
        <w:top w:val="none" w:sz="0" w:space="0" w:color="auto"/>
        <w:left w:val="none" w:sz="0" w:space="0" w:color="auto"/>
        <w:bottom w:val="none" w:sz="0" w:space="0" w:color="auto"/>
        <w:right w:val="none" w:sz="0" w:space="0" w:color="auto"/>
      </w:divBdr>
    </w:div>
    <w:div w:id="1277253418">
      <w:bodyDiv w:val="1"/>
      <w:marLeft w:val="0"/>
      <w:marRight w:val="0"/>
      <w:marTop w:val="0"/>
      <w:marBottom w:val="0"/>
      <w:divBdr>
        <w:top w:val="none" w:sz="0" w:space="0" w:color="auto"/>
        <w:left w:val="none" w:sz="0" w:space="0" w:color="auto"/>
        <w:bottom w:val="none" w:sz="0" w:space="0" w:color="auto"/>
        <w:right w:val="none" w:sz="0" w:space="0" w:color="auto"/>
      </w:divBdr>
    </w:div>
    <w:div w:id="1278367312">
      <w:bodyDiv w:val="1"/>
      <w:marLeft w:val="0"/>
      <w:marRight w:val="0"/>
      <w:marTop w:val="0"/>
      <w:marBottom w:val="0"/>
      <w:divBdr>
        <w:top w:val="none" w:sz="0" w:space="0" w:color="auto"/>
        <w:left w:val="none" w:sz="0" w:space="0" w:color="auto"/>
        <w:bottom w:val="none" w:sz="0" w:space="0" w:color="auto"/>
        <w:right w:val="none" w:sz="0" w:space="0" w:color="auto"/>
      </w:divBdr>
      <w:divsChild>
        <w:div w:id="1942031850">
          <w:marLeft w:val="0"/>
          <w:marRight w:val="0"/>
          <w:marTop w:val="0"/>
          <w:marBottom w:val="0"/>
          <w:divBdr>
            <w:top w:val="none" w:sz="0" w:space="0" w:color="auto"/>
            <w:left w:val="none" w:sz="0" w:space="0" w:color="auto"/>
            <w:bottom w:val="none" w:sz="0" w:space="0" w:color="auto"/>
            <w:right w:val="none" w:sz="0" w:space="0" w:color="auto"/>
          </w:divBdr>
          <w:divsChild>
            <w:div w:id="1176383391">
              <w:marLeft w:val="0"/>
              <w:marRight w:val="0"/>
              <w:marTop w:val="0"/>
              <w:marBottom w:val="0"/>
              <w:divBdr>
                <w:top w:val="none" w:sz="0" w:space="0" w:color="auto"/>
                <w:left w:val="none" w:sz="0" w:space="0" w:color="auto"/>
                <w:bottom w:val="none" w:sz="0" w:space="0" w:color="auto"/>
                <w:right w:val="none" w:sz="0" w:space="0" w:color="auto"/>
              </w:divBdr>
              <w:divsChild>
                <w:div w:id="1961374989">
                  <w:marLeft w:val="0"/>
                  <w:marRight w:val="0"/>
                  <w:marTop w:val="0"/>
                  <w:marBottom w:val="0"/>
                  <w:divBdr>
                    <w:top w:val="none" w:sz="0" w:space="0" w:color="auto"/>
                    <w:left w:val="none" w:sz="0" w:space="0" w:color="auto"/>
                    <w:bottom w:val="none" w:sz="0" w:space="0" w:color="auto"/>
                    <w:right w:val="none" w:sz="0" w:space="0" w:color="auto"/>
                  </w:divBdr>
                  <w:divsChild>
                    <w:div w:id="7079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94042">
      <w:bodyDiv w:val="1"/>
      <w:marLeft w:val="0"/>
      <w:marRight w:val="0"/>
      <w:marTop w:val="0"/>
      <w:marBottom w:val="0"/>
      <w:divBdr>
        <w:top w:val="none" w:sz="0" w:space="0" w:color="auto"/>
        <w:left w:val="none" w:sz="0" w:space="0" w:color="auto"/>
        <w:bottom w:val="none" w:sz="0" w:space="0" w:color="auto"/>
        <w:right w:val="none" w:sz="0" w:space="0" w:color="auto"/>
      </w:divBdr>
    </w:div>
    <w:div w:id="1291135389">
      <w:bodyDiv w:val="1"/>
      <w:marLeft w:val="0"/>
      <w:marRight w:val="0"/>
      <w:marTop w:val="0"/>
      <w:marBottom w:val="0"/>
      <w:divBdr>
        <w:top w:val="none" w:sz="0" w:space="0" w:color="auto"/>
        <w:left w:val="none" w:sz="0" w:space="0" w:color="auto"/>
        <w:bottom w:val="none" w:sz="0" w:space="0" w:color="auto"/>
        <w:right w:val="none" w:sz="0" w:space="0" w:color="auto"/>
      </w:divBdr>
      <w:divsChild>
        <w:div w:id="182519014">
          <w:marLeft w:val="547"/>
          <w:marRight w:val="0"/>
          <w:marTop w:val="91"/>
          <w:marBottom w:val="0"/>
          <w:divBdr>
            <w:top w:val="none" w:sz="0" w:space="0" w:color="auto"/>
            <w:left w:val="none" w:sz="0" w:space="0" w:color="auto"/>
            <w:bottom w:val="none" w:sz="0" w:space="0" w:color="auto"/>
            <w:right w:val="none" w:sz="0" w:space="0" w:color="auto"/>
          </w:divBdr>
        </w:div>
        <w:div w:id="399643298">
          <w:marLeft w:val="446"/>
          <w:marRight w:val="0"/>
          <w:marTop w:val="86"/>
          <w:marBottom w:val="0"/>
          <w:divBdr>
            <w:top w:val="none" w:sz="0" w:space="0" w:color="auto"/>
            <w:left w:val="none" w:sz="0" w:space="0" w:color="auto"/>
            <w:bottom w:val="none" w:sz="0" w:space="0" w:color="auto"/>
            <w:right w:val="none" w:sz="0" w:space="0" w:color="auto"/>
          </w:divBdr>
        </w:div>
        <w:div w:id="1698047031">
          <w:marLeft w:val="547"/>
          <w:marRight w:val="0"/>
          <w:marTop w:val="120"/>
          <w:marBottom w:val="120"/>
          <w:divBdr>
            <w:top w:val="none" w:sz="0" w:space="0" w:color="auto"/>
            <w:left w:val="none" w:sz="0" w:space="0" w:color="auto"/>
            <w:bottom w:val="none" w:sz="0" w:space="0" w:color="auto"/>
            <w:right w:val="none" w:sz="0" w:space="0" w:color="auto"/>
          </w:divBdr>
        </w:div>
        <w:div w:id="1832259944">
          <w:marLeft w:val="547"/>
          <w:marRight w:val="0"/>
          <w:marTop w:val="120"/>
          <w:marBottom w:val="120"/>
          <w:divBdr>
            <w:top w:val="none" w:sz="0" w:space="0" w:color="auto"/>
            <w:left w:val="none" w:sz="0" w:space="0" w:color="auto"/>
            <w:bottom w:val="none" w:sz="0" w:space="0" w:color="auto"/>
            <w:right w:val="none" w:sz="0" w:space="0" w:color="auto"/>
          </w:divBdr>
        </w:div>
      </w:divsChild>
    </w:div>
    <w:div w:id="1319264395">
      <w:bodyDiv w:val="1"/>
      <w:marLeft w:val="0"/>
      <w:marRight w:val="0"/>
      <w:marTop w:val="0"/>
      <w:marBottom w:val="0"/>
      <w:divBdr>
        <w:top w:val="none" w:sz="0" w:space="0" w:color="auto"/>
        <w:left w:val="none" w:sz="0" w:space="0" w:color="auto"/>
        <w:bottom w:val="none" w:sz="0" w:space="0" w:color="auto"/>
        <w:right w:val="none" w:sz="0" w:space="0" w:color="auto"/>
      </w:divBdr>
    </w:div>
    <w:div w:id="1322927658">
      <w:bodyDiv w:val="1"/>
      <w:marLeft w:val="0"/>
      <w:marRight w:val="0"/>
      <w:marTop w:val="0"/>
      <w:marBottom w:val="0"/>
      <w:divBdr>
        <w:top w:val="none" w:sz="0" w:space="0" w:color="auto"/>
        <w:left w:val="none" w:sz="0" w:space="0" w:color="auto"/>
        <w:bottom w:val="none" w:sz="0" w:space="0" w:color="auto"/>
        <w:right w:val="none" w:sz="0" w:space="0" w:color="auto"/>
      </w:divBdr>
      <w:divsChild>
        <w:div w:id="1480031102">
          <w:marLeft w:val="0"/>
          <w:marRight w:val="0"/>
          <w:marTop w:val="0"/>
          <w:marBottom w:val="0"/>
          <w:divBdr>
            <w:top w:val="none" w:sz="0" w:space="0" w:color="auto"/>
            <w:left w:val="none" w:sz="0" w:space="0" w:color="auto"/>
            <w:bottom w:val="none" w:sz="0" w:space="0" w:color="auto"/>
            <w:right w:val="none" w:sz="0" w:space="0" w:color="auto"/>
          </w:divBdr>
          <w:divsChild>
            <w:div w:id="2106074630">
              <w:marLeft w:val="0"/>
              <w:marRight w:val="0"/>
              <w:marTop w:val="0"/>
              <w:marBottom w:val="0"/>
              <w:divBdr>
                <w:top w:val="none" w:sz="0" w:space="0" w:color="auto"/>
                <w:left w:val="none" w:sz="0" w:space="0" w:color="auto"/>
                <w:bottom w:val="none" w:sz="0" w:space="0" w:color="auto"/>
                <w:right w:val="none" w:sz="0" w:space="0" w:color="auto"/>
              </w:divBdr>
              <w:divsChild>
                <w:div w:id="59526249">
                  <w:marLeft w:val="0"/>
                  <w:marRight w:val="0"/>
                  <w:marTop w:val="0"/>
                  <w:marBottom w:val="0"/>
                  <w:divBdr>
                    <w:top w:val="none" w:sz="0" w:space="0" w:color="auto"/>
                    <w:left w:val="none" w:sz="0" w:space="0" w:color="auto"/>
                    <w:bottom w:val="none" w:sz="0" w:space="0" w:color="auto"/>
                    <w:right w:val="none" w:sz="0" w:space="0" w:color="auto"/>
                  </w:divBdr>
                  <w:divsChild>
                    <w:div w:id="26611887">
                      <w:marLeft w:val="0"/>
                      <w:marRight w:val="0"/>
                      <w:marTop w:val="0"/>
                      <w:marBottom w:val="0"/>
                      <w:divBdr>
                        <w:top w:val="none" w:sz="0" w:space="0" w:color="auto"/>
                        <w:left w:val="none" w:sz="0" w:space="0" w:color="auto"/>
                        <w:bottom w:val="none" w:sz="0" w:space="0" w:color="auto"/>
                        <w:right w:val="none" w:sz="0" w:space="0" w:color="auto"/>
                      </w:divBdr>
                    </w:div>
                  </w:divsChild>
                </w:div>
                <w:div w:id="60251403">
                  <w:marLeft w:val="0"/>
                  <w:marRight w:val="0"/>
                  <w:marTop w:val="0"/>
                  <w:marBottom w:val="0"/>
                  <w:divBdr>
                    <w:top w:val="none" w:sz="0" w:space="0" w:color="auto"/>
                    <w:left w:val="none" w:sz="0" w:space="0" w:color="auto"/>
                    <w:bottom w:val="none" w:sz="0" w:space="0" w:color="auto"/>
                    <w:right w:val="none" w:sz="0" w:space="0" w:color="auto"/>
                  </w:divBdr>
                  <w:divsChild>
                    <w:div w:id="1376271287">
                      <w:marLeft w:val="0"/>
                      <w:marRight w:val="0"/>
                      <w:marTop w:val="0"/>
                      <w:marBottom w:val="0"/>
                      <w:divBdr>
                        <w:top w:val="none" w:sz="0" w:space="0" w:color="auto"/>
                        <w:left w:val="none" w:sz="0" w:space="0" w:color="auto"/>
                        <w:bottom w:val="none" w:sz="0" w:space="0" w:color="auto"/>
                        <w:right w:val="none" w:sz="0" w:space="0" w:color="auto"/>
                      </w:divBdr>
                    </w:div>
                  </w:divsChild>
                </w:div>
                <w:div w:id="550070288">
                  <w:marLeft w:val="0"/>
                  <w:marRight w:val="0"/>
                  <w:marTop w:val="0"/>
                  <w:marBottom w:val="0"/>
                  <w:divBdr>
                    <w:top w:val="none" w:sz="0" w:space="0" w:color="auto"/>
                    <w:left w:val="none" w:sz="0" w:space="0" w:color="auto"/>
                    <w:bottom w:val="none" w:sz="0" w:space="0" w:color="auto"/>
                    <w:right w:val="none" w:sz="0" w:space="0" w:color="auto"/>
                  </w:divBdr>
                  <w:divsChild>
                    <w:div w:id="512955157">
                      <w:marLeft w:val="0"/>
                      <w:marRight w:val="0"/>
                      <w:marTop w:val="0"/>
                      <w:marBottom w:val="0"/>
                      <w:divBdr>
                        <w:top w:val="none" w:sz="0" w:space="0" w:color="auto"/>
                        <w:left w:val="none" w:sz="0" w:space="0" w:color="auto"/>
                        <w:bottom w:val="none" w:sz="0" w:space="0" w:color="auto"/>
                        <w:right w:val="none" w:sz="0" w:space="0" w:color="auto"/>
                      </w:divBdr>
                    </w:div>
                  </w:divsChild>
                </w:div>
                <w:div w:id="834733898">
                  <w:marLeft w:val="0"/>
                  <w:marRight w:val="0"/>
                  <w:marTop w:val="0"/>
                  <w:marBottom w:val="0"/>
                  <w:divBdr>
                    <w:top w:val="none" w:sz="0" w:space="0" w:color="auto"/>
                    <w:left w:val="none" w:sz="0" w:space="0" w:color="auto"/>
                    <w:bottom w:val="none" w:sz="0" w:space="0" w:color="auto"/>
                    <w:right w:val="none" w:sz="0" w:space="0" w:color="auto"/>
                  </w:divBdr>
                  <w:divsChild>
                    <w:div w:id="1993023918">
                      <w:marLeft w:val="0"/>
                      <w:marRight w:val="0"/>
                      <w:marTop w:val="0"/>
                      <w:marBottom w:val="0"/>
                      <w:divBdr>
                        <w:top w:val="none" w:sz="0" w:space="0" w:color="auto"/>
                        <w:left w:val="none" w:sz="0" w:space="0" w:color="auto"/>
                        <w:bottom w:val="none" w:sz="0" w:space="0" w:color="auto"/>
                        <w:right w:val="none" w:sz="0" w:space="0" w:color="auto"/>
                      </w:divBdr>
                    </w:div>
                  </w:divsChild>
                </w:div>
                <w:div w:id="890655371">
                  <w:marLeft w:val="0"/>
                  <w:marRight w:val="0"/>
                  <w:marTop w:val="0"/>
                  <w:marBottom w:val="0"/>
                  <w:divBdr>
                    <w:top w:val="none" w:sz="0" w:space="0" w:color="auto"/>
                    <w:left w:val="none" w:sz="0" w:space="0" w:color="auto"/>
                    <w:bottom w:val="none" w:sz="0" w:space="0" w:color="auto"/>
                    <w:right w:val="none" w:sz="0" w:space="0" w:color="auto"/>
                  </w:divBdr>
                  <w:divsChild>
                    <w:div w:id="1606839281">
                      <w:marLeft w:val="0"/>
                      <w:marRight w:val="0"/>
                      <w:marTop w:val="0"/>
                      <w:marBottom w:val="0"/>
                      <w:divBdr>
                        <w:top w:val="none" w:sz="0" w:space="0" w:color="auto"/>
                        <w:left w:val="none" w:sz="0" w:space="0" w:color="auto"/>
                        <w:bottom w:val="none" w:sz="0" w:space="0" w:color="auto"/>
                        <w:right w:val="none" w:sz="0" w:space="0" w:color="auto"/>
                      </w:divBdr>
                    </w:div>
                  </w:divsChild>
                </w:div>
                <w:div w:id="1121653711">
                  <w:marLeft w:val="0"/>
                  <w:marRight w:val="0"/>
                  <w:marTop w:val="0"/>
                  <w:marBottom w:val="0"/>
                  <w:divBdr>
                    <w:top w:val="none" w:sz="0" w:space="0" w:color="auto"/>
                    <w:left w:val="none" w:sz="0" w:space="0" w:color="auto"/>
                    <w:bottom w:val="none" w:sz="0" w:space="0" w:color="auto"/>
                    <w:right w:val="none" w:sz="0" w:space="0" w:color="auto"/>
                  </w:divBdr>
                  <w:divsChild>
                    <w:div w:id="14573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07011">
      <w:bodyDiv w:val="1"/>
      <w:marLeft w:val="0"/>
      <w:marRight w:val="0"/>
      <w:marTop w:val="0"/>
      <w:marBottom w:val="0"/>
      <w:divBdr>
        <w:top w:val="none" w:sz="0" w:space="0" w:color="auto"/>
        <w:left w:val="none" w:sz="0" w:space="0" w:color="auto"/>
        <w:bottom w:val="none" w:sz="0" w:space="0" w:color="auto"/>
        <w:right w:val="none" w:sz="0" w:space="0" w:color="auto"/>
      </w:divBdr>
      <w:divsChild>
        <w:div w:id="1976717590">
          <w:marLeft w:val="0"/>
          <w:marRight w:val="0"/>
          <w:marTop w:val="0"/>
          <w:marBottom w:val="0"/>
          <w:divBdr>
            <w:top w:val="none" w:sz="0" w:space="0" w:color="auto"/>
            <w:left w:val="none" w:sz="0" w:space="0" w:color="auto"/>
            <w:bottom w:val="none" w:sz="0" w:space="0" w:color="auto"/>
            <w:right w:val="none" w:sz="0" w:space="0" w:color="auto"/>
          </w:divBdr>
          <w:divsChild>
            <w:div w:id="1449394930">
              <w:marLeft w:val="0"/>
              <w:marRight w:val="0"/>
              <w:marTop w:val="0"/>
              <w:marBottom w:val="0"/>
              <w:divBdr>
                <w:top w:val="none" w:sz="0" w:space="0" w:color="auto"/>
                <w:left w:val="none" w:sz="0" w:space="0" w:color="auto"/>
                <w:bottom w:val="none" w:sz="0" w:space="0" w:color="auto"/>
                <w:right w:val="none" w:sz="0" w:space="0" w:color="auto"/>
              </w:divBdr>
              <w:divsChild>
                <w:div w:id="1241988589">
                  <w:marLeft w:val="0"/>
                  <w:marRight w:val="0"/>
                  <w:marTop w:val="0"/>
                  <w:marBottom w:val="0"/>
                  <w:divBdr>
                    <w:top w:val="none" w:sz="0" w:space="0" w:color="auto"/>
                    <w:left w:val="none" w:sz="0" w:space="0" w:color="auto"/>
                    <w:bottom w:val="none" w:sz="0" w:space="0" w:color="auto"/>
                    <w:right w:val="none" w:sz="0" w:space="0" w:color="auto"/>
                  </w:divBdr>
                  <w:divsChild>
                    <w:div w:id="11730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80553">
      <w:bodyDiv w:val="1"/>
      <w:marLeft w:val="0"/>
      <w:marRight w:val="0"/>
      <w:marTop w:val="0"/>
      <w:marBottom w:val="0"/>
      <w:divBdr>
        <w:top w:val="none" w:sz="0" w:space="0" w:color="auto"/>
        <w:left w:val="none" w:sz="0" w:space="0" w:color="auto"/>
        <w:bottom w:val="none" w:sz="0" w:space="0" w:color="auto"/>
        <w:right w:val="none" w:sz="0" w:space="0" w:color="auto"/>
      </w:divBdr>
      <w:divsChild>
        <w:div w:id="705837092">
          <w:marLeft w:val="0"/>
          <w:marRight w:val="0"/>
          <w:marTop w:val="0"/>
          <w:marBottom w:val="0"/>
          <w:divBdr>
            <w:top w:val="none" w:sz="0" w:space="0" w:color="auto"/>
            <w:left w:val="none" w:sz="0" w:space="0" w:color="auto"/>
            <w:bottom w:val="none" w:sz="0" w:space="0" w:color="auto"/>
            <w:right w:val="none" w:sz="0" w:space="0" w:color="auto"/>
          </w:divBdr>
          <w:divsChild>
            <w:div w:id="97483248">
              <w:marLeft w:val="0"/>
              <w:marRight w:val="0"/>
              <w:marTop w:val="0"/>
              <w:marBottom w:val="0"/>
              <w:divBdr>
                <w:top w:val="none" w:sz="0" w:space="0" w:color="auto"/>
                <w:left w:val="none" w:sz="0" w:space="0" w:color="auto"/>
                <w:bottom w:val="none" w:sz="0" w:space="0" w:color="auto"/>
                <w:right w:val="none" w:sz="0" w:space="0" w:color="auto"/>
              </w:divBdr>
              <w:divsChild>
                <w:div w:id="890966671">
                  <w:marLeft w:val="0"/>
                  <w:marRight w:val="0"/>
                  <w:marTop w:val="0"/>
                  <w:marBottom w:val="0"/>
                  <w:divBdr>
                    <w:top w:val="none" w:sz="0" w:space="0" w:color="auto"/>
                    <w:left w:val="none" w:sz="0" w:space="0" w:color="auto"/>
                    <w:bottom w:val="none" w:sz="0" w:space="0" w:color="auto"/>
                    <w:right w:val="none" w:sz="0" w:space="0" w:color="auto"/>
                  </w:divBdr>
                  <w:divsChild>
                    <w:div w:id="908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6947">
      <w:bodyDiv w:val="1"/>
      <w:marLeft w:val="0"/>
      <w:marRight w:val="0"/>
      <w:marTop w:val="0"/>
      <w:marBottom w:val="0"/>
      <w:divBdr>
        <w:top w:val="none" w:sz="0" w:space="0" w:color="auto"/>
        <w:left w:val="none" w:sz="0" w:space="0" w:color="auto"/>
        <w:bottom w:val="none" w:sz="0" w:space="0" w:color="auto"/>
        <w:right w:val="none" w:sz="0" w:space="0" w:color="auto"/>
      </w:divBdr>
    </w:div>
    <w:div w:id="1490747827">
      <w:bodyDiv w:val="1"/>
      <w:marLeft w:val="0"/>
      <w:marRight w:val="0"/>
      <w:marTop w:val="0"/>
      <w:marBottom w:val="0"/>
      <w:divBdr>
        <w:top w:val="none" w:sz="0" w:space="0" w:color="auto"/>
        <w:left w:val="none" w:sz="0" w:space="0" w:color="auto"/>
        <w:bottom w:val="none" w:sz="0" w:space="0" w:color="auto"/>
        <w:right w:val="none" w:sz="0" w:space="0" w:color="auto"/>
      </w:divBdr>
    </w:div>
    <w:div w:id="1512136113">
      <w:bodyDiv w:val="1"/>
      <w:marLeft w:val="0"/>
      <w:marRight w:val="0"/>
      <w:marTop w:val="0"/>
      <w:marBottom w:val="0"/>
      <w:divBdr>
        <w:top w:val="none" w:sz="0" w:space="0" w:color="auto"/>
        <w:left w:val="none" w:sz="0" w:space="0" w:color="auto"/>
        <w:bottom w:val="none" w:sz="0" w:space="0" w:color="auto"/>
        <w:right w:val="none" w:sz="0" w:space="0" w:color="auto"/>
      </w:divBdr>
    </w:div>
    <w:div w:id="1557857892">
      <w:bodyDiv w:val="1"/>
      <w:marLeft w:val="0"/>
      <w:marRight w:val="0"/>
      <w:marTop w:val="0"/>
      <w:marBottom w:val="0"/>
      <w:divBdr>
        <w:top w:val="none" w:sz="0" w:space="0" w:color="auto"/>
        <w:left w:val="none" w:sz="0" w:space="0" w:color="auto"/>
        <w:bottom w:val="none" w:sz="0" w:space="0" w:color="auto"/>
        <w:right w:val="none" w:sz="0" w:space="0" w:color="auto"/>
      </w:divBdr>
    </w:div>
    <w:div w:id="1568951899">
      <w:bodyDiv w:val="1"/>
      <w:marLeft w:val="0"/>
      <w:marRight w:val="0"/>
      <w:marTop w:val="0"/>
      <w:marBottom w:val="0"/>
      <w:divBdr>
        <w:top w:val="none" w:sz="0" w:space="0" w:color="auto"/>
        <w:left w:val="none" w:sz="0" w:space="0" w:color="auto"/>
        <w:bottom w:val="none" w:sz="0" w:space="0" w:color="auto"/>
        <w:right w:val="none" w:sz="0" w:space="0" w:color="auto"/>
      </w:divBdr>
      <w:divsChild>
        <w:div w:id="1425762744">
          <w:marLeft w:val="0"/>
          <w:marRight w:val="0"/>
          <w:marTop w:val="0"/>
          <w:marBottom w:val="0"/>
          <w:divBdr>
            <w:top w:val="none" w:sz="0" w:space="0" w:color="auto"/>
            <w:left w:val="none" w:sz="0" w:space="0" w:color="auto"/>
            <w:bottom w:val="none" w:sz="0" w:space="0" w:color="auto"/>
            <w:right w:val="none" w:sz="0" w:space="0" w:color="auto"/>
          </w:divBdr>
          <w:divsChild>
            <w:div w:id="786974053">
              <w:marLeft w:val="0"/>
              <w:marRight w:val="0"/>
              <w:marTop w:val="0"/>
              <w:marBottom w:val="0"/>
              <w:divBdr>
                <w:top w:val="none" w:sz="0" w:space="0" w:color="auto"/>
                <w:left w:val="none" w:sz="0" w:space="0" w:color="auto"/>
                <w:bottom w:val="none" w:sz="0" w:space="0" w:color="auto"/>
                <w:right w:val="none" w:sz="0" w:space="0" w:color="auto"/>
              </w:divBdr>
              <w:divsChild>
                <w:div w:id="1084570529">
                  <w:marLeft w:val="0"/>
                  <w:marRight w:val="0"/>
                  <w:marTop w:val="0"/>
                  <w:marBottom w:val="0"/>
                  <w:divBdr>
                    <w:top w:val="none" w:sz="0" w:space="0" w:color="auto"/>
                    <w:left w:val="none" w:sz="0" w:space="0" w:color="auto"/>
                    <w:bottom w:val="none" w:sz="0" w:space="0" w:color="auto"/>
                    <w:right w:val="none" w:sz="0" w:space="0" w:color="auto"/>
                  </w:divBdr>
                  <w:divsChild>
                    <w:div w:id="43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84232">
      <w:bodyDiv w:val="1"/>
      <w:marLeft w:val="0"/>
      <w:marRight w:val="0"/>
      <w:marTop w:val="0"/>
      <w:marBottom w:val="0"/>
      <w:divBdr>
        <w:top w:val="none" w:sz="0" w:space="0" w:color="auto"/>
        <w:left w:val="none" w:sz="0" w:space="0" w:color="auto"/>
        <w:bottom w:val="none" w:sz="0" w:space="0" w:color="auto"/>
        <w:right w:val="none" w:sz="0" w:space="0" w:color="auto"/>
      </w:divBdr>
    </w:div>
    <w:div w:id="1601451025">
      <w:bodyDiv w:val="1"/>
      <w:marLeft w:val="0"/>
      <w:marRight w:val="0"/>
      <w:marTop w:val="0"/>
      <w:marBottom w:val="0"/>
      <w:divBdr>
        <w:top w:val="none" w:sz="0" w:space="0" w:color="auto"/>
        <w:left w:val="none" w:sz="0" w:space="0" w:color="auto"/>
        <w:bottom w:val="none" w:sz="0" w:space="0" w:color="auto"/>
        <w:right w:val="none" w:sz="0" w:space="0" w:color="auto"/>
      </w:divBdr>
      <w:divsChild>
        <w:div w:id="1170683460">
          <w:marLeft w:val="0"/>
          <w:marRight w:val="0"/>
          <w:marTop w:val="0"/>
          <w:marBottom w:val="0"/>
          <w:divBdr>
            <w:top w:val="none" w:sz="0" w:space="0" w:color="auto"/>
            <w:left w:val="none" w:sz="0" w:space="0" w:color="auto"/>
            <w:bottom w:val="none" w:sz="0" w:space="0" w:color="auto"/>
            <w:right w:val="none" w:sz="0" w:space="0" w:color="auto"/>
          </w:divBdr>
          <w:divsChild>
            <w:div w:id="2031755214">
              <w:marLeft w:val="0"/>
              <w:marRight w:val="0"/>
              <w:marTop w:val="0"/>
              <w:marBottom w:val="0"/>
              <w:divBdr>
                <w:top w:val="none" w:sz="0" w:space="0" w:color="auto"/>
                <w:left w:val="none" w:sz="0" w:space="0" w:color="auto"/>
                <w:bottom w:val="none" w:sz="0" w:space="0" w:color="auto"/>
                <w:right w:val="none" w:sz="0" w:space="0" w:color="auto"/>
              </w:divBdr>
              <w:divsChild>
                <w:div w:id="852110762">
                  <w:marLeft w:val="0"/>
                  <w:marRight w:val="0"/>
                  <w:marTop w:val="0"/>
                  <w:marBottom w:val="0"/>
                  <w:divBdr>
                    <w:top w:val="none" w:sz="0" w:space="0" w:color="auto"/>
                    <w:left w:val="none" w:sz="0" w:space="0" w:color="auto"/>
                    <w:bottom w:val="none" w:sz="0" w:space="0" w:color="auto"/>
                    <w:right w:val="none" w:sz="0" w:space="0" w:color="auto"/>
                  </w:divBdr>
                  <w:divsChild>
                    <w:div w:id="14357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79424">
      <w:bodyDiv w:val="1"/>
      <w:marLeft w:val="0"/>
      <w:marRight w:val="0"/>
      <w:marTop w:val="0"/>
      <w:marBottom w:val="0"/>
      <w:divBdr>
        <w:top w:val="none" w:sz="0" w:space="0" w:color="auto"/>
        <w:left w:val="none" w:sz="0" w:space="0" w:color="auto"/>
        <w:bottom w:val="none" w:sz="0" w:space="0" w:color="auto"/>
        <w:right w:val="none" w:sz="0" w:space="0" w:color="auto"/>
      </w:divBdr>
      <w:divsChild>
        <w:div w:id="1623657435">
          <w:marLeft w:val="0"/>
          <w:marRight w:val="0"/>
          <w:marTop w:val="0"/>
          <w:marBottom w:val="0"/>
          <w:divBdr>
            <w:top w:val="none" w:sz="0" w:space="0" w:color="auto"/>
            <w:left w:val="none" w:sz="0" w:space="0" w:color="auto"/>
            <w:bottom w:val="none" w:sz="0" w:space="0" w:color="auto"/>
            <w:right w:val="none" w:sz="0" w:space="0" w:color="auto"/>
          </w:divBdr>
          <w:divsChild>
            <w:div w:id="1980761901">
              <w:marLeft w:val="0"/>
              <w:marRight w:val="0"/>
              <w:marTop w:val="0"/>
              <w:marBottom w:val="0"/>
              <w:divBdr>
                <w:top w:val="none" w:sz="0" w:space="0" w:color="auto"/>
                <w:left w:val="none" w:sz="0" w:space="0" w:color="auto"/>
                <w:bottom w:val="none" w:sz="0" w:space="0" w:color="auto"/>
                <w:right w:val="none" w:sz="0" w:space="0" w:color="auto"/>
              </w:divBdr>
              <w:divsChild>
                <w:div w:id="12685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3760">
      <w:bodyDiv w:val="1"/>
      <w:marLeft w:val="0"/>
      <w:marRight w:val="0"/>
      <w:marTop w:val="0"/>
      <w:marBottom w:val="0"/>
      <w:divBdr>
        <w:top w:val="none" w:sz="0" w:space="0" w:color="auto"/>
        <w:left w:val="none" w:sz="0" w:space="0" w:color="auto"/>
        <w:bottom w:val="none" w:sz="0" w:space="0" w:color="auto"/>
        <w:right w:val="none" w:sz="0" w:space="0" w:color="auto"/>
      </w:divBdr>
      <w:divsChild>
        <w:div w:id="32851612">
          <w:marLeft w:val="0"/>
          <w:marRight w:val="0"/>
          <w:marTop w:val="0"/>
          <w:marBottom w:val="0"/>
          <w:divBdr>
            <w:top w:val="none" w:sz="0" w:space="0" w:color="auto"/>
            <w:left w:val="none" w:sz="0" w:space="0" w:color="auto"/>
            <w:bottom w:val="none" w:sz="0" w:space="0" w:color="auto"/>
            <w:right w:val="none" w:sz="0" w:space="0" w:color="auto"/>
          </w:divBdr>
          <w:divsChild>
            <w:div w:id="2004240963">
              <w:marLeft w:val="0"/>
              <w:marRight w:val="0"/>
              <w:marTop w:val="0"/>
              <w:marBottom w:val="0"/>
              <w:divBdr>
                <w:top w:val="none" w:sz="0" w:space="0" w:color="auto"/>
                <w:left w:val="none" w:sz="0" w:space="0" w:color="auto"/>
                <w:bottom w:val="none" w:sz="0" w:space="0" w:color="auto"/>
                <w:right w:val="none" w:sz="0" w:space="0" w:color="auto"/>
              </w:divBdr>
              <w:divsChild>
                <w:div w:id="288703347">
                  <w:marLeft w:val="0"/>
                  <w:marRight w:val="0"/>
                  <w:marTop w:val="0"/>
                  <w:marBottom w:val="0"/>
                  <w:divBdr>
                    <w:top w:val="none" w:sz="0" w:space="0" w:color="auto"/>
                    <w:left w:val="none" w:sz="0" w:space="0" w:color="auto"/>
                    <w:bottom w:val="none" w:sz="0" w:space="0" w:color="auto"/>
                    <w:right w:val="none" w:sz="0" w:space="0" w:color="auto"/>
                  </w:divBdr>
                  <w:divsChild>
                    <w:div w:id="1776706277">
                      <w:marLeft w:val="0"/>
                      <w:marRight w:val="0"/>
                      <w:marTop w:val="0"/>
                      <w:marBottom w:val="0"/>
                      <w:divBdr>
                        <w:top w:val="none" w:sz="0" w:space="0" w:color="auto"/>
                        <w:left w:val="none" w:sz="0" w:space="0" w:color="auto"/>
                        <w:bottom w:val="none" w:sz="0" w:space="0" w:color="auto"/>
                        <w:right w:val="none" w:sz="0" w:space="0" w:color="auto"/>
                      </w:divBdr>
                    </w:div>
                  </w:divsChild>
                </w:div>
                <w:div w:id="356851789">
                  <w:marLeft w:val="0"/>
                  <w:marRight w:val="0"/>
                  <w:marTop w:val="0"/>
                  <w:marBottom w:val="0"/>
                  <w:divBdr>
                    <w:top w:val="none" w:sz="0" w:space="0" w:color="auto"/>
                    <w:left w:val="none" w:sz="0" w:space="0" w:color="auto"/>
                    <w:bottom w:val="none" w:sz="0" w:space="0" w:color="auto"/>
                    <w:right w:val="none" w:sz="0" w:space="0" w:color="auto"/>
                  </w:divBdr>
                  <w:divsChild>
                    <w:div w:id="1448968011">
                      <w:marLeft w:val="0"/>
                      <w:marRight w:val="0"/>
                      <w:marTop w:val="0"/>
                      <w:marBottom w:val="0"/>
                      <w:divBdr>
                        <w:top w:val="none" w:sz="0" w:space="0" w:color="auto"/>
                        <w:left w:val="none" w:sz="0" w:space="0" w:color="auto"/>
                        <w:bottom w:val="none" w:sz="0" w:space="0" w:color="auto"/>
                        <w:right w:val="none" w:sz="0" w:space="0" w:color="auto"/>
                      </w:divBdr>
                    </w:div>
                  </w:divsChild>
                </w:div>
                <w:div w:id="408891626">
                  <w:marLeft w:val="0"/>
                  <w:marRight w:val="0"/>
                  <w:marTop w:val="0"/>
                  <w:marBottom w:val="0"/>
                  <w:divBdr>
                    <w:top w:val="none" w:sz="0" w:space="0" w:color="auto"/>
                    <w:left w:val="none" w:sz="0" w:space="0" w:color="auto"/>
                    <w:bottom w:val="none" w:sz="0" w:space="0" w:color="auto"/>
                    <w:right w:val="none" w:sz="0" w:space="0" w:color="auto"/>
                  </w:divBdr>
                  <w:divsChild>
                    <w:div w:id="793057486">
                      <w:marLeft w:val="0"/>
                      <w:marRight w:val="0"/>
                      <w:marTop w:val="0"/>
                      <w:marBottom w:val="0"/>
                      <w:divBdr>
                        <w:top w:val="none" w:sz="0" w:space="0" w:color="auto"/>
                        <w:left w:val="none" w:sz="0" w:space="0" w:color="auto"/>
                        <w:bottom w:val="none" w:sz="0" w:space="0" w:color="auto"/>
                        <w:right w:val="none" w:sz="0" w:space="0" w:color="auto"/>
                      </w:divBdr>
                    </w:div>
                  </w:divsChild>
                </w:div>
                <w:div w:id="724137160">
                  <w:marLeft w:val="0"/>
                  <w:marRight w:val="0"/>
                  <w:marTop w:val="0"/>
                  <w:marBottom w:val="0"/>
                  <w:divBdr>
                    <w:top w:val="none" w:sz="0" w:space="0" w:color="auto"/>
                    <w:left w:val="none" w:sz="0" w:space="0" w:color="auto"/>
                    <w:bottom w:val="none" w:sz="0" w:space="0" w:color="auto"/>
                    <w:right w:val="none" w:sz="0" w:space="0" w:color="auto"/>
                  </w:divBdr>
                  <w:divsChild>
                    <w:div w:id="800684989">
                      <w:marLeft w:val="0"/>
                      <w:marRight w:val="0"/>
                      <w:marTop w:val="0"/>
                      <w:marBottom w:val="0"/>
                      <w:divBdr>
                        <w:top w:val="none" w:sz="0" w:space="0" w:color="auto"/>
                        <w:left w:val="none" w:sz="0" w:space="0" w:color="auto"/>
                        <w:bottom w:val="none" w:sz="0" w:space="0" w:color="auto"/>
                        <w:right w:val="none" w:sz="0" w:space="0" w:color="auto"/>
                      </w:divBdr>
                    </w:div>
                  </w:divsChild>
                </w:div>
                <w:div w:id="1167017106">
                  <w:marLeft w:val="0"/>
                  <w:marRight w:val="0"/>
                  <w:marTop w:val="0"/>
                  <w:marBottom w:val="0"/>
                  <w:divBdr>
                    <w:top w:val="none" w:sz="0" w:space="0" w:color="auto"/>
                    <w:left w:val="none" w:sz="0" w:space="0" w:color="auto"/>
                    <w:bottom w:val="none" w:sz="0" w:space="0" w:color="auto"/>
                    <w:right w:val="none" w:sz="0" w:space="0" w:color="auto"/>
                  </w:divBdr>
                  <w:divsChild>
                    <w:div w:id="131216409">
                      <w:marLeft w:val="0"/>
                      <w:marRight w:val="0"/>
                      <w:marTop w:val="0"/>
                      <w:marBottom w:val="0"/>
                      <w:divBdr>
                        <w:top w:val="none" w:sz="0" w:space="0" w:color="auto"/>
                        <w:left w:val="none" w:sz="0" w:space="0" w:color="auto"/>
                        <w:bottom w:val="none" w:sz="0" w:space="0" w:color="auto"/>
                        <w:right w:val="none" w:sz="0" w:space="0" w:color="auto"/>
                      </w:divBdr>
                    </w:div>
                  </w:divsChild>
                </w:div>
                <w:div w:id="1382292065">
                  <w:marLeft w:val="0"/>
                  <w:marRight w:val="0"/>
                  <w:marTop w:val="0"/>
                  <w:marBottom w:val="0"/>
                  <w:divBdr>
                    <w:top w:val="none" w:sz="0" w:space="0" w:color="auto"/>
                    <w:left w:val="none" w:sz="0" w:space="0" w:color="auto"/>
                    <w:bottom w:val="none" w:sz="0" w:space="0" w:color="auto"/>
                    <w:right w:val="none" w:sz="0" w:space="0" w:color="auto"/>
                  </w:divBdr>
                  <w:divsChild>
                    <w:div w:id="837843845">
                      <w:marLeft w:val="0"/>
                      <w:marRight w:val="0"/>
                      <w:marTop w:val="0"/>
                      <w:marBottom w:val="0"/>
                      <w:divBdr>
                        <w:top w:val="none" w:sz="0" w:space="0" w:color="auto"/>
                        <w:left w:val="none" w:sz="0" w:space="0" w:color="auto"/>
                        <w:bottom w:val="none" w:sz="0" w:space="0" w:color="auto"/>
                        <w:right w:val="none" w:sz="0" w:space="0" w:color="auto"/>
                      </w:divBdr>
                    </w:div>
                  </w:divsChild>
                </w:div>
                <w:div w:id="1703742741">
                  <w:marLeft w:val="0"/>
                  <w:marRight w:val="0"/>
                  <w:marTop w:val="0"/>
                  <w:marBottom w:val="0"/>
                  <w:divBdr>
                    <w:top w:val="none" w:sz="0" w:space="0" w:color="auto"/>
                    <w:left w:val="none" w:sz="0" w:space="0" w:color="auto"/>
                    <w:bottom w:val="none" w:sz="0" w:space="0" w:color="auto"/>
                    <w:right w:val="none" w:sz="0" w:space="0" w:color="auto"/>
                  </w:divBdr>
                  <w:divsChild>
                    <w:div w:id="1019501113">
                      <w:marLeft w:val="0"/>
                      <w:marRight w:val="0"/>
                      <w:marTop w:val="0"/>
                      <w:marBottom w:val="0"/>
                      <w:divBdr>
                        <w:top w:val="none" w:sz="0" w:space="0" w:color="auto"/>
                        <w:left w:val="none" w:sz="0" w:space="0" w:color="auto"/>
                        <w:bottom w:val="none" w:sz="0" w:space="0" w:color="auto"/>
                        <w:right w:val="none" w:sz="0" w:space="0" w:color="auto"/>
                      </w:divBdr>
                    </w:div>
                  </w:divsChild>
                </w:div>
                <w:div w:id="1862738900">
                  <w:marLeft w:val="0"/>
                  <w:marRight w:val="0"/>
                  <w:marTop w:val="0"/>
                  <w:marBottom w:val="0"/>
                  <w:divBdr>
                    <w:top w:val="none" w:sz="0" w:space="0" w:color="auto"/>
                    <w:left w:val="none" w:sz="0" w:space="0" w:color="auto"/>
                    <w:bottom w:val="none" w:sz="0" w:space="0" w:color="auto"/>
                    <w:right w:val="none" w:sz="0" w:space="0" w:color="auto"/>
                  </w:divBdr>
                  <w:divsChild>
                    <w:div w:id="2098355676">
                      <w:marLeft w:val="0"/>
                      <w:marRight w:val="0"/>
                      <w:marTop w:val="0"/>
                      <w:marBottom w:val="0"/>
                      <w:divBdr>
                        <w:top w:val="none" w:sz="0" w:space="0" w:color="auto"/>
                        <w:left w:val="none" w:sz="0" w:space="0" w:color="auto"/>
                        <w:bottom w:val="none" w:sz="0" w:space="0" w:color="auto"/>
                        <w:right w:val="none" w:sz="0" w:space="0" w:color="auto"/>
                      </w:divBdr>
                    </w:div>
                  </w:divsChild>
                </w:div>
                <w:div w:id="1900507842">
                  <w:marLeft w:val="0"/>
                  <w:marRight w:val="0"/>
                  <w:marTop w:val="0"/>
                  <w:marBottom w:val="0"/>
                  <w:divBdr>
                    <w:top w:val="none" w:sz="0" w:space="0" w:color="auto"/>
                    <w:left w:val="none" w:sz="0" w:space="0" w:color="auto"/>
                    <w:bottom w:val="none" w:sz="0" w:space="0" w:color="auto"/>
                    <w:right w:val="none" w:sz="0" w:space="0" w:color="auto"/>
                  </w:divBdr>
                  <w:divsChild>
                    <w:div w:id="1899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01254">
      <w:bodyDiv w:val="1"/>
      <w:marLeft w:val="0"/>
      <w:marRight w:val="0"/>
      <w:marTop w:val="0"/>
      <w:marBottom w:val="0"/>
      <w:divBdr>
        <w:top w:val="none" w:sz="0" w:space="0" w:color="auto"/>
        <w:left w:val="none" w:sz="0" w:space="0" w:color="auto"/>
        <w:bottom w:val="none" w:sz="0" w:space="0" w:color="auto"/>
        <w:right w:val="none" w:sz="0" w:space="0" w:color="auto"/>
      </w:divBdr>
      <w:divsChild>
        <w:div w:id="1586645483">
          <w:marLeft w:val="0"/>
          <w:marRight w:val="0"/>
          <w:marTop w:val="0"/>
          <w:marBottom w:val="0"/>
          <w:divBdr>
            <w:top w:val="none" w:sz="0" w:space="0" w:color="auto"/>
            <w:left w:val="none" w:sz="0" w:space="0" w:color="auto"/>
            <w:bottom w:val="none" w:sz="0" w:space="0" w:color="auto"/>
            <w:right w:val="none" w:sz="0" w:space="0" w:color="auto"/>
          </w:divBdr>
          <w:divsChild>
            <w:div w:id="1112021063">
              <w:marLeft w:val="0"/>
              <w:marRight w:val="0"/>
              <w:marTop w:val="0"/>
              <w:marBottom w:val="0"/>
              <w:divBdr>
                <w:top w:val="none" w:sz="0" w:space="0" w:color="auto"/>
                <w:left w:val="none" w:sz="0" w:space="0" w:color="auto"/>
                <w:bottom w:val="none" w:sz="0" w:space="0" w:color="auto"/>
                <w:right w:val="none" w:sz="0" w:space="0" w:color="auto"/>
              </w:divBdr>
              <w:divsChild>
                <w:div w:id="1922718471">
                  <w:marLeft w:val="0"/>
                  <w:marRight w:val="0"/>
                  <w:marTop w:val="0"/>
                  <w:marBottom w:val="0"/>
                  <w:divBdr>
                    <w:top w:val="none" w:sz="0" w:space="0" w:color="auto"/>
                    <w:left w:val="none" w:sz="0" w:space="0" w:color="auto"/>
                    <w:bottom w:val="none" w:sz="0" w:space="0" w:color="auto"/>
                    <w:right w:val="none" w:sz="0" w:space="0" w:color="auto"/>
                  </w:divBdr>
                  <w:divsChild>
                    <w:div w:id="19974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74782">
      <w:bodyDiv w:val="1"/>
      <w:marLeft w:val="0"/>
      <w:marRight w:val="0"/>
      <w:marTop w:val="0"/>
      <w:marBottom w:val="0"/>
      <w:divBdr>
        <w:top w:val="none" w:sz="0" w:space="0" w:color="auto"/>
        <w:left w:val="none" w:sz="0" w:space="0" w:color="auto"/>
        <w:bottom w:val="none" w:sz="0" w:space="0" w:color="auto"/>
        <w:right w:val="none" w:sz="0" w:space="0" w:color="auto"/>
      </w:divBdr>
      <w:divsChild>
        <w:div w:id="2035231226">
          <w:marLeft w:val="0"/>
          <w:marRight w:val="0"/>
          <w:marTop w:val="0"/>
          <w:marBottom w:val="0"/>
          <w:divBdr>
            <w:top w:val="none" w:sz="0" w:space="0" w:color="auto"/>
            <w:left w:val="none" w:sz="0" w:space="0" w:color="auto"/>
            <w:bottom w:val="none" w:sz="0" w:space="0" w:color="auto"/>
            <w:right w:val="none" w:sz="0" w:space="0" w:color="auto"/>
          </w:divBdr>
          <w:divsChild>
            <w:div w:id="1196771603">
              <w:marLeft w:val="0"/>
              <w:marRight w:val="0"/>
              <w:marTop w:val="0"/>
              <w:marBottom w:val="0"/>
              <w:divBdr>
                <w:top w:val="none" w:sz="0" w:space="0" w:color="auto"/>
                <w:left w:val="none" w:sz="0" w:space="0" w:color="auto"/>
                <w:bottom w:val="none" w:sz="0" w:space="0" w:color="auto"/>
                <w:right w:val="none" w:sz="0" w:space="0" w:color="auto"/>
              </w:divBdr>
              <w:divsChild>
                <w:div w:id="548958348">
                  <w:marLeft w:val="0"/>
                  <w:marRight w:val="0"/>
                  <w:marTop w:val="0"/>
                  <w:marBottom w:val="0"/>
                  <w:divBdr>
                    <w:top w:val="none" w:sz="0" w:space="0" w:color="auto"/>
                    <w:left w:val="none" w:sz="0" w:space="0" w:color="auto"/>
                    <w:bottom w:val="none" w:sz="0" w:space="0" w:color="auto"/>
                    <w:right w:val="none" w:sz="0" w:space="0" w:color="auto"/>
                  </w:divBdr>
                  <w:divsChild>
                    <w:div w:id="1399743446">
                      <w:marLeft w:val="0"/>
                      <w:marRight w:val="0"/>
                      <w:marTop w:val="0"/>
                      <w:marBottom w:val="0"/>
                      <w:divBdr>
                        <w:top w:val="none" w:sz="0" w:space="0" w:color="auto"/>
                        <w:left w:val="none" w:sz="0" w:space="0" w:color="auto"/>
                        <w:bottom w:val="none" w:sz="0" w:space="0" w:color="auto"/>
                        <w:right w:val="none" w:sz="0" w:space="0" w:color="auto"/>
                      </w:divBdr>
                    </w:div>
                  </w:divsChild>
                </w:div>
                <w:div w:id="1171456372">
                  <w:marLeft w:val="0"/>
                  <w:marRight w:val="0"/>
                  <w:marTop w:val="0"/>
                  <w:marBottom w:val="0"/>
                  <w:divBdr>
                    <w:top w:val="none" w:sz="0" w:space="0" w:color="auto"/>
                    <w:left w:val="none" w:sz="0" w:space="0" w:color="auto"/>
                    <w:bottom w:val="none" w:sz="0" w:space="0" w:color="auto"/>
                    <w:right w:val="none" w:sz="0" w:space="0" w:color="auto"/>
                  </w:divBdr>
                  <w:divsChild>
                    <w:div w:id="2015381751">
                      <w:marLeft w:val="0"/>
                      <w:marRight w:val="0"/>
                      <w:marTop w:val="0"/>
                      <w:marBottom w:val="0"/>
                      <w:divBdr>
                        <w:top w:val="none" w:sz="0" w:space="0" w:color="auto"/>
                        <w:left w:val="none" w:sz="0" w:space="0" w:color="auto"/>
                        <w:bottom w:val="none" w:sz="0" w:space="0" w:color="auto"/>
                        <w:right w:val="none" w:sz="0" w:space="0" w:color="auto"/>
                      </w:divBdr>
                    </w:div>
                  </w:divsChild>
                </w:div>
                <w:div w:id="1847591638">
                  <w:marLeft w:val="0"/>
                  <w:marRight w:val="0"/>
                  <w:marTop w:val="0"/>
                  <w:marBottom w:val="0"/>
                  <w:divBdr>
                    <w:top w:val="none" w:sz="0" w:space="0" w:color="auto"/>
                    <w:left w:val="none" w:sz="0" w:space="0" w:color="auto"/>
                    <w:bottom w:val="none" w:sz="0" w:space="0" w:color="auto"/>
                    <w:right w:val="none" w:sz="0" w:space="0" w:color="auto"/>
                  </w:divBdr>
                  <w:divsChild>
                    <w:div w:id="10423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00860">
      <w:bodyDiv w:val="1"/>
      <w:marLeft w:val="0"/>
      <w:marRight w:val="0"/>
      <w:marTop w:val="0"/>
      <w:marBottom w:val="0"/>
      <w:divBdr>
        <w:top w:val="none" w:sz="0" w:space="0" w:color="auto"/>
        <w:left w:val="none" w:sz="0" w:space="0" w:color="auto"/>
        <w:bottom w:val="none" w:sz="0" w:space="0" w:color="auto"/>
        <w:right w:val="none" w:sz="0" w:space="0" w:color="auto"/>
      </w:divBdr>
    </w:div>
    <w:div w:id="1774591603">
      <w:bodyDiv w:val="1"/>
      <w:marLeft w:val="0"/>
      <w:marRight w:val="0"/>
      <w:marTop w:val="0"/>
      <w:marBottom w:val="0"/>
      <w:divBdr>
        <w:top w:val="none" w:sz="0" w:space="0" w:color="auto"/>
        <w:left w:val="none" w:sz="0" w:space="0" w:color="auto"/>
        <w:bottom w:val="none" w:sz="0" w:space="0" w:color="auto"/>
        <w:right w:val="none" w:sz="0" w:space="0" w:color="auto"/>
      </w:divBdr>
      <w:divsChild>
        <w:div w:id="328601240">
          <w:marLeft w:val="0"/>
          <w:marRight w:val="0"/>
          <w:marTop w:val="0"/>
          <w:marBottom w:val="0"/>
          <w:divBdr>
            <w:top w:val="none" w:sz="0" w:space="0" w:color="auto"/>
            <w:left w:val="none" w:sz="0" w:space="0" w:color="auto"/>
            <w:bottom w:val="none" w:sz="0" w:space="0" w:color="auto"/>
            <w:right w:val="none" w:sz="0" w:space="0" w:color="auto"/>
          </w:divBdr>
          <w:divsChild>
            <w:div w:id="968974670">
              <w:marLeft w:val="0"/>
              <w:marRight w:val="0"/>
              <w:marTop w:val="0"/>
              <w:marBottom w:val="0"/>
              <w:divBdr>
                <w:top w:val="none" w:sz="0" w:space="0" w:color="auto"/>
                <w:left w:val="none" w:sz="0" w:space="0" w:color="auto"/>
                <w:bottom w:val="none" w:sz="0" w:space="0" w:color="auto"/>
                <w:right w:val="none" w:sz="0" w:space="0" w:color="auto"/>
              </w:divBdr>
              <w:divsChild>
                <w:div w:id="1430664696">
                  <w:marLeft w:val="0"/>
                  <w:marRight w:val="0"/>
                  <w:marTop w:val="0"/>
                  <w:marBottom w:val="0"/>
                  <w:divBdr>
                    <w:top w:val="none" w:sz="0" w:space="0" w:color="auto"/>
                    <w:left w:val="none" w:sz="0" w:space="0" w:color="auto"/>
                    <w:bottom w:val="none" w:sz="0" w:space="0" w:color="auto"/>
                    <w:right w:val="none" w:sz="0" w:space="0" w:color="auto"/>
                  </w:divBdr>
                  <w:divsChild>
                    <w:div w:id="789713930">
                      <w:marLeft w:val="0"/>
                      <w:marRight w:val="0"/>
                      <w:marTop w:val="0"/>
                      <w:marBottom w:val="0"/>
                      <w:divBdr>
                        <w:top w:val="none" w:sz="0" w:space="0" w:color="auto"/>
                        <w:left w:val="none" w:sz="0" w:space="0" w:color="auto"/>
                        <w:bottom w:val="none" w:sz="0" w:space="0" w:color="auto"/>
                        <w:right w:val="none" w:sz="0" w:space="0" w:color="auto"/>
                      </w:divBdr>
                    </w:div>
                  </w:divsChild>
                </w:div>
                <w:div w:id="1791440171">
                  <w:marLeft w:val="0"/>
                  <w:marRight w:val="0"/>
                  <w:marTop w:val="0"/>
                  <w:marBottom w:val="0"/>
                  <w:divBdr>
                    <w:top w:val="none" w:sz="0" w:space="0" w:color="auto"/>
                    <w:left w:val="none" w:sz="0" w:space="0" w:color="auto"/>
                    <w:bottom w:val="none" w:sz="0" w:space="0" w:color="auto"/>
                    <w:right w:val="none" w:sz="0" w:space="0" w:color="auto"/>
                  </w:divBdr>
                  <w:divsChild>
                    <w:div w:id="19700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25762">
      <w:bodyDiv w:val="1"/>
      <w:marLeft w:val="0"/>
      <w:marRight w:val="0"/>
      <w:marTop w:val="0"/>
      <w:marBottom w:val="0"/>
      <w:divBdr>
        <w:top w:val="none" w:sz="0" w:space="0" w:color="auto"/>
        <w:left w:val="none" w:sz="0" w:space="0" w:color="auto"/>
        <w:bottom w:val="none" w:sz="0" w:space="0" w:color="auto"/>
        <w:right w:val="none" w:sz="0" w:space="0" w:color="auto"/>
      </w:divBdr>
    </w:div>
    <w:div w:id="1866865601">
      <w:bodyDiv w:val="1"/>
      <w:marLeft w:val="0"/>
      <w:marRight w:val="0"/>
      <w:marTop w:val="0"/>
      <w:marBottom w:val="0"/>
      <w:divBdr>
        <w:top w:val="none" w:sz="0" w:space="0" w:color="auto"/>
        <w:left w:val="none" w:sz="0" w:space="0" w:color="auto"/>
        <w:bottom w:val="none" w:sz="0" w:space="0" w:color="auto"/>
        <w:right w:val="none" w:sz="0" w:space="0" w:color="auto"/>
      </w:divBdr>
    </w:div>
    <w:div w:id="1868332569">
      <w:bodyDiv w:val="1"/>
      <w:marLeft w:val="0"/>
      <w:marRight w:val="0"/>
      <w:marTop w:val="0"/>
      <w:marBottom w:val="0"/>
      <w:divBdr>
        <w:top w:val="none" w:sz="0" w:space="0" w:color="auto"/>
        <w:left w:val="none" w:sz="0" w:space="0" w:color="auto"/>
        <w:bottom w:val="none" w:sz="0" w:space="0" w:color="auto"/>
        <w:right w:val="none" w:sz="0" w:space="0" w:color="auto"/>
      </w:divBdr>
    </w:div>
    <w:div w:id="1886284425">
      <w:bodyDiv w:val="1"/>
      <w:marLeft w:val="0"/>
      <w:marRight w:val="0"/>
      <w:marTop w:val="0"/>
      <w:marBottom w:val="0"/>
      <w:divBdr>
        <w:top w:val="none" w:sz="0" w:space="0" w:color="auto"/>
        <w:left w:val="none" w:sz="0" w:space="0" w:color="auto"/>
        <w:bottom w:val="none" w:sz="0" w:space="0" w:color="auto"/>
        <w:right w:val="none" w:sz="0" w:space="0" w:color="auto"/>
      </w:divBdr>
      <w:divsChild>
        <w:div w:id="1435243584">
          <w:marLeft w:val="0"/>
          <w:marRight w:val="0"/>
          <w:marTop w:val="0"/>
          <w:marBottom w:val="0"/>
          <w:divBdr>
            <w:top w:val="none" w:sz="0" w:space="0" w:color="auto"/>
            <w:left w:val="none" w:sz="0" w:space="0" w:color="auto"/>
            <w:bottom w:val="none" w:sz="0" w:space="0" w:color="auto"/>
            <w:right w:val="none" w:sz="0" w:space="0" w:color="auto"/>
          </w:divBdr>
          <w:divsChild>
            <w:div w:id="374043031">
              <w:marLeft w:val="0"/>
              <w:marRight w:val="0"/>
              <w:marTop w:val="0"/>
              <w:marBottom w:val="0"/>
              <w:divBdr>
                <w:top w:val="none" w:sz="0" w:space="0" w:color="auto"/>
                <w:left w:val="none" w:sz="0" w:space="0" w:color="auto"/>
                <w:bottom w:val="none" w:sz="0" w:space="0" w:color="auto"/>
                <w:right w:val="none" w:sz="0" w:space="0" w:color="auto"/>
              </w:divBdr>
              <w:divsChild>
                <w:div w:id="7855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7428">
      <w:bodyDiv w:val="1"/>
      <w:marLeft w:val="0"/>
      <w:marRight w:val="0"/>
      <w:marTop w:val="0"/>
      <w:marBottom w:val="0"/>
      <w:divBdr>
        <w:top w:val="none" w:sz="0" w:space="0" w:color="auto"/>
        <w:left w:val="none" w:sz="0" w:space="0" w:color="auto"/>
        <w:bottom w:val="none" w:sz="0" w:space="0" w:color="auto"/>
        <w:right w:val="none" w:sz="0" w:space="0" w:color="auto"/>
      </w:divBdr>
    </w:div>
    <w:div w:id="1933857314">
      <w:bodyDiv w:val="1"/>
      <w:marLeft w:val="0"/>
      <w:marRight w:val="0"/>
      <w:marTop w:val="0"/>
      <w:marBottom w:val="0"/>
      <w:divBdr>
        <w:top w:val="none" w:sz="0" w:space="0" w:color="auto"/>
        <w:left w:val="none" w:sz="0" w:space="0" w:color="auto"/>
        <w:bottom w:val="none" w:sz="0" w:space="0" w:color="auto"/>
        <w:right w:val="none" w:sz="0" w:space="0" w:color="auto"/>
      </w:divBdr>
    </w:div>
    <w:div w:id="1973778788">
      <w:bodyDiv w:val="1"/>
      <w:marLeft w:val="0"/>
      <w:marRight w:val="0"/>
      <w:marTop w:val="0"/>
      <w:marBottom w:val="0"/>
      <w:divBdr>
        <w:top w:val="none" w:sz="0" w:space="0" w:color="auto"/>
        <w:left w:val="none" w:sz="0" w:space="0" w:color="auto"/>
        <w:bottom w:val="none" w:sz="0" w:space="0" w:color="auto"/>
        <w:right w:val="none" w:sz="0" w:space="0" w:color="auto"/>
      </w:divBdr>
    </w:div>
    <w:div w:id="1994022583">
      <w:bodyDiv w:val="1"/>
      <w:marLeft w:val="0"/>
      <w:marRight w:val="0"/>
      <w:marTop w:val="0"/>
      <w:marBottom w:val="0"/>
      <w:divBdr>
        <w:top w:val="none" w:sz="0" w:space="0" w:color="auto"/>
        <w:left w:val="none" w:sz="0" w:space="0" w:color="auto"/>
        <w:bottom w:val="none" w:sz="0" w:space="0" w:color="auto"/>
        <w:right w:val="none" w:sz="0" w:space="0" w:color="auto"/>
      </w:divBdr>
    </w:div>
    <w:div w:id="2018845466">
      <w:bodyDiv w:val="1"/>
      <w:marLeft w:val="0"/>
      <w:marRight w:val="0"/>
      <w:marTop w:val="0"/>
      <w:marBottom w:val="0"/>
      <w:divBdr>
        <w:top w:val="none" w:sz="0" w:space="0" w:color="auto"/>
        <w:left w:val="none" w:sz="0" w:space="0" w:color="auto"/>
        <w:bottom w:val="none" w:sz="0" w:space="0" w:color="auto"/>
        <w:right w:val="none" w:sz="0" w:space="0" w:color="auto"/>
      </w:divBdr>
      <w:divsChild>
        <w:div w:id="1477992965">
          <w:marLeft w:val="0"/>
          <w:marRight w:val="0"/>
          <w:marTop w:val="0"/>
          <w:marBottom w:val="0"/>
          <w:divBdr>
            <w:top w:val="none" w:sz="0" w:space="0" w:color="auto"/>
            <w:left w:val="none" w:sz="0" w:space="0" w:color="auto"/>
            <w:bottom w:val="none" w:sz="0" w:space="0" w:color="auto"/>
            <w:right w:val="none" w:sz="0" w:space="0" w:color="auto"/>
          </w:divBdr>
          <w:divsChild>
            <w:div w:id="1969586120">
              <w:marLeft w:val="0"/>
              <w:marRight w:val="0"/>
              <w:marTop w:val="0"/>
              <w:marBottom w:val="0"/>
              <w:divBdr>
                <w:top w:val="none" w:sz="0" w:space="0" w:color="auto"/>
                <w:left w:val="none" w:sz="0" w:space="0" w:color="auto"/>
                <w:bottom w:val="none" w:sz="0" w:space="0" w:color="auto"/>
                <w:right w:val="none" w:sz="0" w:space="0" w:color="auto"/>
              </w:divBdr>
              <w:divsChild>
                <w:div w:id="89742324">
                  <w:marLeft w:val="0"/>
                  <w:marRight w:val="0"/>
                  <w:marTop w:val="0"/>
                  <w:marBottom w:val="0"/>
                  <w:divBdr>
                    <w:top w:val="none" w:sz="0" w:space="0" w:color="auto"/>
                    <w:left w:val="none" w:sz="0" w:space="0" w:color="auto"/>
                    <w:bottom w:val="none" w:sz="0" w:space="0" w:color="auto"/>
                    <w:right w:val="none" w:sz="0" w:space="0" w:color="auto"/>
                  </w:divBdr>
                  <w:divsChild>
                    <w:div w:id="794755369">
                      <w:marLeft w:val="0"/>
                      <w:marRight w:val="0"/>
                      <w:marTop w:val="0"/>
                      <w:marBottom w:val="0"/>
                      <w:divBdr>
                        <w:top w:val="none" w:sz="0" w:space="0" w:color="auto"/>
                        <w:left w:val="none" w:sz="0" w:space="0" w:color="auto"/>
                        <w:bottom w:val="none" w:sz="0" w:space="0" w:color="auto"/>
                        <w:right w:val="none" w:sz="0" w:space="0" w:color="auto"/>
                      </w:divBdr>
                    </w:div>
                  </w:divsChild>
                </w:div>
                <w:div w:id="325592691">
                  <w:marLeft w:val="0"/>
                  <w:marRight w:val="0"/>
                  <w:marTop w:val="0"/>
                  <w:marBottom w:val="0"/>
                  <w:divBdr>
                    <w:top w:val="none" w:sz="0" w:space="0" w:color="auto"/>
                    <w:left w:val="none" w:sz="0" w:space="0" w:color="auto"/>
                    <w:bottom w:val="none" w:sz="0" w:space="0" w:color="auto"/>
                    <w:right w:val="none" w:sz="0" w:space="0" w:color="auto"/>
                  </w:divBdr>
                  <w:divsChild>
                    <w:div w:id="1846358493">
                      <w:marLeft w:val="0"/>
                      <w:marRight w:val="0"/>
                      <w:marTop w:val="0"/>
                      <w:marBottom w:val="0"/>
                      <w:divBdr>
                        <w:top w:val="none" w:sz="0" w:space="0" w:color="auto"/>
                        <w:left w:val="none" w:sz="0" w:space="0" w:color="auto"/>
                        <w:bottom w:val="none" w:sz="0" w:space="0" w:color="auto"/>
                        <w:right w:val="none" w:sz="0" w:space="0" w:color="auto"/>
                      </w:divBdr>
                    </w:div>
                  </w:divsChild>
                </w:div>
                <w:div w:id="378163187">
                  <w:marLeft w:val="0"/>
                  <w:marRight w:val="0"/>
                  <w:marTop w:val="0"/>
                  <w:marBottom w:val="0"/>
                  <w:divBdr>
                    <w:top w:val="none" w:sz="0" w:space="0" w:color="auto"/>
                    <w:left w:val="none" w:sz="0" w:space="0" w:color="auto"/>
                    <w:bottom w:val="none" w:sz="0" w:space="0" w:color="auto"/>
                    <w:right w:val="none" w:sz="0" w:space="0" w:color="auto"/>
                  </w:divBdr>
                  <w:divsChild>
                    <w:div w:id="1576622821">
                      <w:marLeft w:val="0"/>
                      <w:marRight w:val="0"/>
                      <w:marTop w:val="0"/>
                      <w:marBottom w:val="0"/>
                      <w:divBdr>
                        <w:top w:val="none" w:sz="0" w:space="0" w:color="auto"/>
                        <w:left w:val="none" w:sz="0" w:space="0" w:color="auto"/>
                        <w:bottom w:val="none" w:sz="0" w:space="0" w:color="auto"/>
                        <w:right w:val="none" w:sz="0" w:space="0" w:color="auto"/>
                      </w:divBdr>
                    </w:div>
                  </w:divsChild>
                </w:div>
                <w:div w:id="398863053">
                  <w:marLeft w:val="0"/>
                  <w:marRight w:val="0"/>
                  <w:marTop w:val="0"/>
                  <w:marBottom w:val="0"/>
                  <w:divBdr>
                    <w:top w:val="none" w:sz="0" w:space="0" w:color="auto"/>
                    <w:left w:val="none" w:sz="0" w:space="0" w:color="auto"/>
                    <w:bottom w:val="none" w:sz="0" w:space="0" w:color="auto"/>
                    <w:right w:val="none" w:sz="0" w:space="0" w:color="auto"/>
                  </w:divBdr>
                  <w:divsChild>
                    <w:div w:id="1984389604">
                      <w:marLeft w:val="0"/>
                      <w:marRight w:val="0"/>
                      <w:marTop w:val="0"/>
                      <w:marBottom w:val="0"/>
                      <w:divBdr>
                        <w:top w:val="none" w:sz="0" w:space="0" w:color="auto"/>
                        <w:left w:val="none" w:sz="0" w:space="0" w:color="auto"/>
                        <w:bottom w:val="none" w:sz="0" w:space="0" w:color="auto"/>
                        <w:right w:val="none" w:sz="0" w:space="0" w:color="auto"/>
                      </w:divBdr>
                    </w:div>
                  </w:divsChild>
                </w:div>
                <w:div w:id="491718703">
                  <w:marLeft w:val="0"/>
                  <w:marRight w:val="0"/>
                  <w:marTop w:val="0"/>
                  <w:marBottom w:val="0"/>
                  <w:divBdr>
                    <w:top w:val="none" w:sz="0" w:space="0" w:color="auto"/>
                    <w:left w:val="none" w:sz="0" w:space="0" w:color="auto"/>
                    <w:bottom w:val="none" w:sz="0" w:space="0" w:color="auto"/>
                    <w:right w:val="none" w:sz="0" w:space="0" w:color="auto"/>
                  </w:divBdr>
                  <w:divsChild>
                    <w:div w:id="114714692">
                      <w:marLeft w:val="0"/>
                      <w:marRight w:val="0"/>
                      <w:marTop w:val="0"/>
                      <w:marBottom w:val="0"/>
                      <w:divBdr>
                        <w:top w:val="none" w:sz="0" w:space="0" w:color="auto"/>
                        <w:left w:val="none" w:sz="0" w:space="0" w:color="auto"/>
                        <w:bottom w:val="none" w:sz="0" w:space="0" w:color="auto"/>
                        <w:right w:val="none" w:sz="0" w:space="0" w:color="auto"/>
                      </w:divBdr>
                    </w:div>
                  </w:divsChild>
                </w:div>
                <w:div w:id="537738154">
                  <w:marLeft w:val="0"/>
                  <w:marRight w:val="0"/>
                  <w:marTop w:val="0"/>
                  <w:marBottom w:val="0"/>
                  <w:divBdr>
                    <w:top w:val="none" w:sz="0" w:space="0" w:color="auto"/>
                    <w:left w:val="none" w:sz="0" w:space="0" w:color="auto"/>
                    <w:bottom w:val="none" w:sz="0" w:space="0" w:color="auto"/>
                    <w:right w:val="none" w:sz="0" w:space="0" w:color="auto"/>
                  </w:divBdr>
                  <w:divsChild>
                    <w:div w:id="546644848">
                      <w:marLeft w:val="0"/>
                      <w:marRight w:val="0"/>
                      <w:marTop w:val="0"/>
                      <w:marBottom w:val="0"/>
                      <w:divBdr>
                        <w:top w:val="none" w:sz="0" w:space="0" w:color="auto"/>
                        <w:left w:val="none" w:sz="0" w:space="0" w:color="auto"/>
                        <w:bottom w:val="none" w:sz="0" w:space="0" w:color="auto"/>
                        <w:right w:val="none" w:sz="0" w:space="0" w:color="auto"/>
                      </w:divBdr>
                    </w:div>
                  </w:divsChild>
                </w:div>
                <w:div w:id="569006252">
                  <w:marLeft w:val="0"/>
                  <w:marRight w:val="0"/>
                  <w:marTop w:val="0"/>
                  <w:marBottom w:val="0"/>
                  <w:divBdr>
                    <w:top w:val="none" w:sz="0" w:space="0" w:color="auto"/>
                    <w:left w:val="none" w:sz="0" w:space="0" w:color="auto"/>
                    <w:bottom w:val="none" w:sz="0" w:space="0" w:color="auto"/>
                    <w:right w:val="none" w:sz="0" w:space="0" w:color="auto"/>
                  </w:divBdr>
                  <w:divsChild>
                    <w:div w:id="1483426965">
                      <w:marLeft w:val="0"/>
                      <w:marRight w:val="0"/>
                      <w:marTop w:val="0"/>
                      <w:marBottom w:val="0"/>
                      <w:divBdr>
                        <w:top w:val="none" w:sz="0" w:space="0" w:color="auto"/>
                        <w:left w:val="none" w:sz="0" w:space="0" w:color="auto"/>
                        <w:bottom w:val="none" w:sz="0" w:space="0" w:color="auto"/>
                        <w:right w:val="none" w:sz="0" w:space="0" w:color="auto"/>
                      </w:divBdr>
                    </w:div>
                  </w:divsChild>
                </w:div>
                <w:div w:id="807943022">
                  <w:marLeft w:val="0"/>
                  <w:marRight w:val="0"/>
                  <w:marTop w:val="0"/>
                  <w:marBottom w:val="0"/>
                  <w:divBdr>
                    <w:top w:val="none" w:sz="0" w:space="0" w:color="auto"/>
                    <w:left w:val="none" w:sz="0" w:space="0" w:color="auto"/>
                    <w:bottom w:val="none" w:sz="0" w:space="0" w:color="auto"/>
                    <w:right w:val="none" w:sz="0" w:space="0" w:color="auto"/>
                  </w:divBdr>
                  <w:divsChild>
                    <w:div w:id="1264608731">
                      <w:marLeft w:val="0"/>
                      <w:marRight w:val="0"/>
                      <w:marTop w:val="0"/>
                      <w:marBottom w:val="0"/>
                      <w:divBdr>
                        <w:top w:val="none" w:sz="0" w:space="0" w:color="auto"/>
                        <w:left w:val="none" w:sz="0" w:space="0" w:color="auto"/>
                        <w:bottom w:val="none" w:sz="0" w:space="0" w:color="auto"/>
                        <w:right w:val="none" w:sz="0" w:space="0" w:color="auto"/>
                      </w:divBdr>
                    </w:div>
                  </w:divsChild>
                </w:div>
                <w:div w:id="965045003">
                  <w:marLeft w:val="0"/>
                  <w:marRight w:val="0"/>
                  <w:marTop w:val="0"/>
                  <w:marBottom w:val="0"/>
                  <w:divBdr>
                    <w:top w:val="none" w:sz="0" w:space="0" w:color="auto"/>
                    <w:left w:val="none" w:sz="0" w:space="0" w:color="auto"/>
                    <w:bottom w:val="none" w:sz="0" w:space="0" w:color="auto"/>
                    <w:right w:val="none" w:sz="0" w:space="0" w:color="auto"/>
                  </w:divBdr>
                  <w:divsChild>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085760305">
                  <w:marLeft w:val="0"/>
                  <w:marRight w:val="0"/>
                  <w:marTop w:val="0"/>
                  <w:marBottom w:val="0"/>
                  <w:divBdr>
                    <w:top w:val="none" w:sz="0" w:space="0" w:color="auto"/>
                    <w:left w:val="none" w:sz="0" w:space="0" w:color="auto"/>
                    <w:bottom w:val="none" w:sz="0" w:space="0" w:color="auto"/>
                    <w:right w:val="none" w:sz="0" w:space="0" w:color="auto"/>
                  </w:divBdr>
                  <w:divsChild>
                    <w:div w:id="1113473317">
                      <w:marLeft w:val="0"/>
                      <w:marRight w:val="0"/>
                      <w:marTop w:val="0"/>
                      <w:marBottom w:val="0"/>
                      <w:divBdr>
                        <w:top w:val="none" w:sz="0" w:space="0" w:color="auto"/>
                        <w:left w:val="none" w:sz="0" w:space="0" w:color="auto"/>
                        <w:bottom w:val="none" w:sz="0" w:space="0" w:color="auto"/>
                        <w:right w:val="none" w:sz="0" w:space="0" w:color="auto"/>
                      </w:divBdr>
                    </w:div>
                  </w:divsChild>
                </w:div>
                <w:div w:id="1177036857">
                  <w:marLeft w:val="0"/>
                  <w:marRight w:val="0"/>
                  <w:marTop w:val="0"/>
                  <w:marBottom w:val="0"/>
                  <w:divBdr>
                    <w:top w:val="none" w:sz="0" w:space="0" w:color="auto"/>
                    <w:left w:val="none" w:sz="0" w:space="0" w:color="auto"/>
                    <w:bottom w:val="none" w:sz="0" w:space="0" w:color="auto"/>
                    <w:right w:val="none" w:sz="0" w:space="0" w:color="auto"/>
                  </w:divBdr>
                  <w:divsChild>
                    <w:div w:id="1906837750">
                      <w:marLeft w:val="0"/>
                      <w:marRight w:val="0"/>
                      <w:marTop w:val="0"/>
                      <w:marBottom w:val="0"/>
                      <w:divBdr>
                        <w:top w:val="none" w:sz="0" w:space="0" w:color="auto"/>
                        <w:left w:val="none" w:sz="0" w:space="0" w:color="auto"/>
                        <w:bottom w:val="none" w:sz="0" w:space="0" w:color="auto"/>
                        <w:right w:val="none" w:sz="0" w:space="0" w:color="auto"/>
                      </w:divBdr>
                    </w:div>
                  </w:divsChild>
                </w:div>
                <w:div w:id="1343895465">
                  <w:marLeft w:val="0"/>
                  <w:marRight w:val="0"/>
                  <w:marTop w:val="0"/>
                  <w:marBottom w:val="0"/>
                  <w:divBdr>
                    <w:top w:val="none" w:sz="0" w:space="0" w:color="auto"/>
                    <w:left w:val="none" w:sz="0" w:space="0" w:color="auto"/>
                    <w:bottom w:val="none" w:sz="0" w:space="0" w:color="auto"/>
                    <w:right w:val="none" w:sz="0" w:space="0" w:color="auto"/>
                  </w:divBdr>
                  <w:divsChild>
                    <w:div w:id="1938366451">
                      <w:marLeft w:val="0"/>
                      <w:marRight w:val="0"/>
                      <w:marTop w:val="0"/>
                      <w:marBottom w:val="0"/>
                      <w:divBdr>
                        <w:top w:val="none" w:sz="0" w:space="0" w:color="auto"/>
                        <w:left w:val="none" w:sz="0" w:space="0" w:color="auto"/>
                        <w:bottom w:val="none" w:sz="0" w:space="0" w:color="auto"/>
                        <w:right w:val="none" w:sz="0" w:space="0" w:color="auto"/>
                      </w:divBdr>
                    </w:div>
                  </w:divsChild>
                </w:div>
                <w:div w:id="1364474503">
                  <w:marLeft w:val="0"/>
                  <w:marRight w:val="0"/>
                  <w:marTop w:val="0"/>
                  <w:marBottom w:val="0"/>
                  <w:divBdr>
                    <w:top w:val="none" w:sz="0" w:space="0" w:color="auto"/>
                    <w:left w:val="none" w:sz="0" w:space="0" w:color="auto"/>
                    <w:bottom w:val="none" w:sz="0" w:space="0" w:color="auto"/>
                    <w:right w:val="none" w:sz="0" w:space="0" w:color="auto"/>
                  </w:divBdr>
                  <w:divsChild>
                    <w:div w:id="452872709">
                      <w:marLeft w:val="0"/>
                      <w:marRight w:val="0"/>
                      <w:marTop w:val="0"/>
                      <w:marBottom w:val="0"/>
                      <w:divBdr>
                        <w:top w:val="none" w:sz="0" w:space="0" w:color="auto"/>
                        <w:left w:val="none" w:sz="0" w:space="0" w:color="auto"/>
                        <w:bottom w:val="none" w:sz="0" w:space="0" w:color="auto"/>
                        <w:right w:val="none" w:sz="0" w:space="0" w:color="auto"/>
                      </w:divBdr>
                    </w:div>
                  </w:divsChild>
                </w:div>
                <w:div w:id="1526209947">
                  <w:marLeft w:val="0"/>
                  <w:marRight w:val="0"/>
                  <w:marTop w:val="0"/>
                  <w:marBottom w:val="0"/>
                  <w:divBdr>
                    <w:top w:val="none" w:sz="0" w:space="0" w:color="auto"/>
                    <w:left w:val="none" w:sz="0" w:space="0" w:color="auto"/>
                    <w:bottom w:val="none" w:sz="0" w:space="0" w:color="auto"/>
                    <w:right w:val="none" w:sz="0" w:space="0" w:color="auto"/>
                  </w:divBdr>
                  <w:divsChild>
                    <w:div w:id="707754739">
                      <w:marLeft w:val="0"/>
                      <w:marRight w:val="0"/>
                      <w:marTop w:val="0"/>
                      <w:marBottom w:val="0"/>
                      <w:divBdr>
                        <w:top w:val="none" w:sz="0" w:space="0" w:color="auto"/>
                        <w:left w:val="none" w:sz="0" w:space="0" w:color="auto"/>
                        <w:bottom w:val="none" w:sz="0" w:space="0" w:color="auto"/>
                        <w:right w:val="none" w:sz="0" w:space="0" w:color="auto"/>
                      </w:divBdr>
                    </w:div>
                  </w:divsChild>
                </w:div>
                <w:div w:id="1552031582">
                  <w:marLeft w:val="0"/>
                  <w:marRight w:val="0"/>
                  <w:marTop w:val="0"/>
                  <w:marBottom w:val="0"/>
                  <w:divBdr>
                    <w:top w:val="none" w:sz="0" w:space="0" w:color="auto"/>
                    <w:left w:val="none" w:sz="0" w:space="0" w:color="auto"/>
                    <w:bottom w:val="none" w:sz="0" w:space="0" w:color="auto"/>
                    <w:right w:val="none" w:sz="0" w:space="0" w:color="auto"/>
                  </w:divBdr>
                  <w:divsChild>
                    <w:div w:id="558445914">
                      <w:marLeft w:val="0"/>
                      <w:marRight w:val="0"/>
                      <w:marTop w:val="0"/>
                      <w:marBottom w:val="0"/>
                      <w:divBdr>
                        <w:top w:val="none" w:sz="0" w:space="0" w:color="auto"/>
                        <w:left w:val="none" w:sz="0" w:space="0" w:color="auto"/>
                        <w:bottom w:val="none" w:sz="0" w:space="0" w:color="auto"/>
                        <w:right w:val="none" w:sz="0" w:space="0" w:color="auto"/>
                      </w:divBdr>
                    </w:div>
                  </w:divsChild>
                </w:div>
                <w:div w:id="1846245638">
                  <w:marLeft w:val="0"/>
                  <w:marRight w:val="0"/>
                  <w:marTop w:val="0"/>
                  <w:marBottom w:val="0"/>
                  <w:divBdr>
                    <w:top w:val="none" w:sz="0" w:space="0" w:color="auto"/>
                    <w:left w:val="none" w:sz="0" w:space="0" w:color="auto"/>
                    <w:bottom w:val="none" w:sz="0" w:space="0" w:color="auto"/>
                    <w:right w:val="none" w:sz="0" w:space="0" w:color="auto"/>
                  </w:divBdr>
                  <w:divsChild>
                    <w:div w:id="230771393">
                      <w:marLeft w:val="0"/>
                      <w:marRight w:val="0"/>
                      <w:marTop w:val="0"/>
                      <w:marBottom w:val="0"/>
                      <w:divBdr>
                        <w:top w:val="none" w:sz="0" w:space="0" w:color="auto"/>
                        <w:left w:val="none" w:sz="0" w:space="0" w:color="auto"/>
                        <w:bottom w:val="none" w:sz="0" w:space="0" w:color="auto"/>
                        <w:right w:val="none" w:sz="0" w:space="0" w:color="auto"/>
                      </w:divBdr>
                    </w:div>
                  </w:divsChild>
                </w:div>
                <w:div w:id="2082749915">
                  <w:marLeft w:val="0"/>
                  <w:marRight w:val="0"/>
                  <w:marTop w:val="0"/>
                  <w:marBottom w:val="0"/>
                  <w:divBdr>
                    <w:top w:val="none" w:sz="0" w:space="0" w:color="auto"/>
                    <w:left w:val="none" w:sz="0" w:space="0" w:color="auto"/>
                    <w:bottom w:val="none" w:sz="0" w:space="0" w:color="auto"/>
                    <w:right w:val="none" w:sz="0" w:space="0" w:color="auto"/>
                  </w:divBdr>
                  <w:divsChild>
                    <w:div w:id="9099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59718">
      <w:bodyDiv w:val="1"/>
      <w:marLeft w:val="0"/>
      <w:marRight w:val="0"/>
      <w:marTop w:val="0"/>
      <w:marBottom w:val="0"/>
      <w:divBdr>
        <w:top w:val="none" w:sz="0" w:space="0" w:color="auto"/>
        <w:left w:val="none" w:sz="0" w:space="0" w:color="auto"/>
        <w:bottom w:val="none" w:sz="0" w:space="0" w:color="auto"/>
        <w:right w:val="none" w:sz="0" w:space="0" w:color="auto"/>
      </w:divBdr>
    </w:div>
    <w:div w:id="2092193296">
      <w:bodyDiv w:val="1"/>
      <w:marLeft w:val="0"/>
      <w:marRight w:val="0"/>
      <w:marTop w:val="0"/>
      <w:marBottom w:val="0"/>
      <w:divBdr>
        <w:top w:val="none" w:sz="0" w:space="0" w:color="auto"/>
        <w:left w:val="none" w:sz="0" w:space="0" w:color="auto"/>
        <w:bottom w:val="none" w:sz="0" w:space="0" w:color="auto"/>
        <w:right w:val="none" w:sz="0" w:space="0" w:color="auto"/>
      </w:divBdr>
    </w:div>
    <w:div w:id="2136634875">
      <w:bodyDiv w:val="1"/>
      <w:marLeft w:val="0"/>
      <w:marRight w:val="0"/>
      <w:marTop w:val="0"/>
      <w:marBottom w:val="0"/>
      <w:divBdr>
        <w:top w:val="none" w:sz="0" w:space="0" w:color="auto"/>
        <w:left w:val="none" w:sz="0" w:space="0" w:color="auto"/>
        <w:bottom w:val="none" w:sz="0" w:space="0" w:color="auto"/>
        <w:right w:val="none" w:sz="0" w:space="0" w:color="auto"/>
      </w:divBdr>
    </w:div>
    <w:div w:id="2141803088">
      <w:bodyDiv w:val="1"/>
      <w:marLeft w:val="0"/>
      <w:marRight w:val="0"/>
      <w:marTop w:val="0"/>
      <w:marBottom w:val="0"/>
      <w:divBdr>
        <w:top w:val="none" w:sz="0" w:space="0" w:color="auto"/>
        <w:left w:val="none" w:sz="0" w:space="0" w:color="auto"/>
        <w:bottom w:val="none" w:sz="0" w:space="0" w:color="auto"/>
        <w:right w:val="none" w:sz="0" w:space="0" w:color="auto"/>
      </w:divBdr>
      <w:divsChild>
        <w:div w:id="803079378">
          <w:marLeft w:val="0"/>
          <w:marRight w:val="0"/>
          <w:marTop w:val="0"/>
          <w:marBottom w:val="0"/>
          <w:divBdr>
            <w:top w:val="none" w:sz="0" w:space="0" w:color="auto"/>
            <w:left w:val="none" w:sz="0" w:space="0" w:color="auto"/>
            <w:bottom w:val="none" w:sz="0" w:space="0" w:color="auto"/>
            <w:right w:val="none" w:sz="0" w:space="0" w:color="auto"/>
          </w:divBdr>
          <w:divsChild>
            <w:div w:id="2031249203">
              <w:marLeft w:val="0"/>
              <w:marRight w:val="0"/>
              <w:marTop w:val="0"/>
              <w:marBottom w:val="0"/>
              <w:divBdr>
                <w:top w:val="none" w:sz="0" w:space="0" w:color="auto"/>
                <w:left w:val="none" w:sz="0" w:space="0" w:color="auto"/>
                <w:bottom w:val="none" w:sz="0" w:space="0" w:color="auto"/>
                <w:right w:val="none" w:sz="0" w:space="0" w:color="auto"/>
              </w:divBdr>
              <w:divsChild>
                <w:div w:id="652682849">
                  <w:marLeft w:val="0"/>
                  <w:marRight w:val="0"/>
                  <w:marTop w:val="0"/>
                  <w:marBottom w:val="0"/>
                  <w:divBdr>
                    <w:top w:val="none" w:sz="0" w:space="0" w:color="auto"/>
                    <w:left w:val="none" w:sz="0" w:space="0" w:color="auto"/>
                    <w:bottom w:val="none" w:sz="0" w:space="0" w:color="auto"/>
                    <w:right w:val="none" w:sz="0" w:space="0" w:color="auto"/>
                  </w:divBdr>
                  <w:divsChild>
                    <w:div w:id="1321734163">
                      <w:marLeft w:val="0"/>
                      <w:marRight w:val="0"/>
                      <w:marTop w:val="0"/>
                      <w:marBottom w:val="0"/>
                      <w:divBdr>
                        <w:top w:val="none" w:sz="0" w:space="0" w:color="auto"/>
                        <w:left w:val="none" w:sz="0" w:space="0" w:color="auto"/>
                        <w:bottom w:val="none" w:sz="0" w:space="0" w:color="auto"/>
                        <w:right w:val="none" w:sz="0" w:space="0" w:color="auto"/>
                      </w:divBdr>
                    </w:div>
                  </w:divsChild>
                </w:div>
                <w:div w:id="671372177">
                  <w:marLeft w:val="0"/>
                  <w:marRight w:val="0"/>
                  <w:marTop w:val="0"/>
                  <w:marBottom w:val="0"/>
                  <w:divBdr>
                    <w:top w:val="none" w:sz="0" w:space="0" w:color="auto"/>
                    <w:left w:val="none" w:sz="0" w:space="0" w:color="auto"/>
                    <w:bottom w:val="none" w:sz="0" w:space="0" w:color="auto"/>
                    <w:right w:val="none" w:sz="0" w:space="0" w:color="auto"/>
                  </w:divBdr>
                  <w:divsChild>
                    <w:div w:id="1659848166">
                      <w:marLeft w:val="0"/>
                      <w:marRight w:val="0"/>
                      <w:marTop w:val="0"/>
                      <w:marBottom w:val="0"/>
                      <w:divBdr>
                        <w:top w:val="none" w:sz="0" w:space="0" w:color="auto"/>
                        <w:left w:val="none" w:sz="0" w:space="0" w:color="auto"/>
                        <w:bottom w:val="none" w:sz="0" w:space="0" w:color="auto"/>
                        <w:right w:val="none" w:sz="0" w:space="0" w:color="auto"/>
                      </w:divBdr>
                    </w:div>
                  </w:divsChild>
                </w:div>
                <w:div w:id="1299800358">
                  <w:marLeft w:val="0"/>
                  <w:marRight w:val="0"/>
                  <w:marTop w:val="0"/>
                  <w:marBottom w:val="0"/>
                  <w:divBdr>
                    <w:top w:val="none" w:sz="0" w:space="0" w:color="auto"/>
                    <w:left w:val="none" w:sz="0" w:space="0" w:color="auto"/>
                    <w:bottom w:val="none" w:sz="0" w:space="0" w:color="auto"/>
                    <w:right w:val="none" w:sz="0" w:space="0" w:color="auto"/>
                  </w:divBdr>
                  <w:divsChild>
                    <w:div w:id="1231500981">
                      <w:marLeft w:val="0"/>
                      <w:marRight w:val="0"/>
                      <w:marTop w:val="0"/>
                      <w:marBottom w:val="0"/>
                      <w:divBdr>
                        <w:top w:val="none" w:sz="0" w:space="0" w:color="auto"/>
                        <w:left w:val="none" w:sz="0" w:space="0" w:color="auto"/>
                        <w:bottom w:val="none" w:sz="0" w:space="0" w:color="auto"/>
                        <w:right w:val="none" w:sz="0" w:space="0" w:color="auto"/>
                      </w:divBdr>
                    </w:div>
                  </w:divsChild>
                </w:div>
                <w:div w:id="1431658825">
                  <w:marLeft w:val="0"/>
                  <w:marRight w:val="0"/>
                  <w:marTop w:val="0"/>
                  <w:marBottom w:val="0"/>
                  <w:divBdr>
                    <w:top w:val="none" w:sz="0" w:space="0" w:color="auto"/>
                    <w:left w:val="none" w:sz="0" w:space="0" w:color="auto"/>
                    <w:bottom w:val="none" w:sz="0" w:space="0" w:color="auto"/>
                    <w:right w:val="none" w:sz="0" w:space="0" w:color="auto"/>
                  </w:divBdr>
                  <w:divsChild>
                    <w:div w:id="1286812881">
                      <w:marLeft w:val="0"/>
                      <w:marRight w:val="0"/>
                      <w:marTop w:val="0"/>
                      <w:marBottom w:val="0"/>
                      <w:divBdr>
                        <w:top w:val="none" w:sz="0" w:space="0" w:color="auto"/>
                        <w:left w:val="none" w:sz="0" w:space="0" w:color="auto"/>
                        <w:bottom w:val="none" w:sz="0" w:space="0" w:color="auto"/>
                        <w:right w:val="none" w:sz="0" w:space="0" w:color="auto"/>
                      </w:divBdr>
                    </w:div>
                  </w:divsChild>
                </w:div>
                <w:div w:id="1810246214">
                  <w:marLeft w:val="0"/>
                  <w:marRight w:val="0"/>
                  <w:marTop w:val="0"/>
                  <w:marBottom w:val="0"/>
                  <w:divBdr>
                    <w:top w:val="none" w:sz="0" w:space="0" w:color="auto"/>
                    <w:left w:val="none" w:sz="0" w:space="0" w:color="auto"/>
                    <w:bottom w:val="none" w:sz="0" w:space="0" w:color="auto"/>
                    <w:right w:val="none" w:sz="0" w:space="0" w:color="auto"/>
                  </w:divBdr>
                  <w:divsChild>
                    <w:div w:id="509150311">
                      <w:marLeft w:val="0"/>
                      <w:marRight w:val="0"/>
                      <w:marTop w:val="0"/>
                      <w:marBottom w:val="0"/>
                      <w:divBdr>
                        <w:top w:val="none" w:sz="0" w:space="0" w:color="auto"/>
                        <w:left w:val="none" w:sz="0" w:space="0" w:color="auto"/>
                        <w:bottom w:val="none" w:sz="0" w:space="0" w:color="auto"/>
                        <w:right w:val="none" w:sz="0" w:space="0" w:color="auto"/>
                      </w:divBdr>
                    </w:div>
                  </w:divsChild>
                </w:div>
                <w:div w:id="2031446619">
                  <w:marLeft w:val="0"/>
                  <w:marRight w:val="0"/>
                  <w:marTop w:val="0"/>
                  <w:marBottom w:val="0"/>
                  <w:divBdr>
                    <w:top w:val="none" w:sz="0" w:space="0" w:color="auto"/>
                    <w:left w:val="none" w:sz="0" w:space="0" w:color="auto"/>
                    <w:bottom w:val="none" w:sz="0" w:space="0" w:color="auto"/>
                    <w:right w:val="none" w:sz="0" w:space="0" w:color="auto"/>
                  </w:divBdr>
                  <w:divsChild>
                    <w:div w:id="19647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c-csi.org/ituc-global-rights-index-2020-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BEFE61E79FA14BA1375C3E279C8D57" ma:contentTypeVersion="18" ma:contentTypeDescription="Ein neues Dokument erstellen." ma:contentTypeScope="" ma:versionID="292dd784a9153eb3d7f9487b64e1f097">
  <xsd:schema xmlns:xsd="http://www.w3.org/2001/XMLSchema" xmlns:xs="http://www.w3.org/2001/XMLSchema" xmlns:p="http://schemas.microsoft.com/office/2006/metadata/properties" xmlns:ns2="b11bc16d-e5de-4ad9-8c81-fdec15da125f" xmlns:ns3="4a570a0e-24e6-4550-9cb7-56451eec3161" targetNamespace="http://schemas.microsoft.com/office/2006/metadata/properties" ma:root="true" ma:fieldsID="4fbf9a73f380afc8e0f99b9f78697112" ns2:_="" ns3:_="">
    <xsd:import namespace="b11bc16d-e5de-4ad9-8c81-fdec15da125f"/>
    <xsd:import namespace="4a570a0e-24e6-4550-9cb7-56451eec31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bc16d-e5de-4ad9-8c81-fdec15da1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e1374a9-9b1b-4f2e-91fa-60aa9fc83e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70a0e-24e6-4550-9cb7-56451eec316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0462103-e421-4c25-ac42-a45cfd175d60}" ma:internalName="TaxCatchAll" ma:showField="CatchAllData" ma:web="4a570a0e-24e6-4550-9cb7-56451eec3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1bc16d-e5de-4ad9-8c81-fdec15da125f">
      <Terms xmlns="http://schemas.microsoft.com/office/infopath/2007/PartnerControls"/>
    </lcf76f155ced4ddcb4097134ff3c332f>
    <TaxCatchAll xmlns="4a570a0e-24e6-4550-9cb7-56451eec31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216C-298C-4DB9-BE5B-ED4E21F18833}">
  <ds:schemaRefs>
    <ds:schemaRef ds:uri="http://schemas.microsoft.com/sharepoint/v3/contenttype/forms"/>
  </ds:schemaRefs>
</ds:datastoreItem>
</file>

<file path=customXml/itemProps2.xml><?xml version="1.0" encoding="utf-8"?>
<ds:datastoreItem xmlns:ds="http://schemas.openxmlformats.org/officeDocument/2006/customXml" ds:itemID="{4DE2B831-9C09-4806-ACCA-640FDED36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bc16d-e5de-4ad9-8c81-fdec15da125f"/>
    <ds:schemaRef ds:uri="4a570a0e-24e6-4550-9cb7-56451eec3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F90EF-0BE5-493F-AF6D-D2D5F6B391D0}">
  <ds:schemaRefs>
    <ds:schemaRef ds:uri="http://schemas.microsoft.com/office/2006/metadata/properties"/>
    <ds:schemaRef ds:uri="http://schemas.microsoft.com/office/infopath/2007/PartnerControls"/>
    <ds:schemaRef ds:uri="b11bc16d-e5de-4ad9-8c81-fdec15da125f"/>
    <ds:schemaRef ds:uri="4a570a0e-24e6-4550-9cb7-56451eec3161"/>
  </ds:schemaRefs>
</ds:datastoreItem>
</file>

<file path=customXml/itemProps4.xml><?xml version="1.0" encoding="utf-8"?>
<ds:datastoreItem xmlns:ds="http://schemas.openxmlformats.org/officeDocument/2006/customXml" ds:itemID="{955DB3B6-2AB3-45D8-8EBA-FB4F0230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7445</Words>
  <Characters>46905</Characters>
  <Application>Microsoft Office Word</Application>
  <DocSecurity>0</DocSecurity>
  <Lines>390</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54242</CharactersWithSpaces>
  <SharedDoc>false</SharedDoc>
  <HLinks>
    <vt:vector size="12" baseType="variant">
      <vt:variant>
        <vt:i4>8</vt:i4>
      </vt:variant>
      <vt:variant>
        <vt:i4>3</vt:i4>
      </vt:variant>
      <vt:variant>
        <vt:i4>0</vt:i4>
      </vt:variant>
      <vt:variant>
        <vt:i4>5</vt:i4>
      </vt:variant>
      <vt:variant>
        <vt:lpwstr>https://www.ituc-csi.org/ituc-global-rights-index-2020-de</vt:lpwstr>
      </vt:variant>
      <vt:variant>
        <vt:lpwstr/>
      </vt:variant>
      <vt:variant>
        <vt:i4>4718633</vt:i4>
      </vt:variant>
      <vt:variant>
        <vt:i4>0</vt:i4>
      </vt:variant>
      <vt:variant>
        <vt:i4>0</vt:i4>
      </vt:variant>
      <vt:variant>
        <vt:i4>5</vt:i4>
      </vt:variant>
      <vt:variant>
        <vt:lpwstr>mailto:info@fsc-schweiz.ch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Pelz (freiberuflicher Auditor im Auftrag der GFA Certification GmbH)</dc:creator>
  <cp:keywords/>
  <dc:description/>
  <cp:lastModifiedBy>Waldvogel Nina (waldvnin)</cp:lastModifiedBy>
  <cp:revision>2</cp:revision>
  <cp:lastPrinted>2021-08-25T22:38:00Z</cp:lastPrinted>
  <dcterms:created xsi:type="dcterms:W3CDTF">2025-04-14T11:51:00Z</dcterms:created>
  <dcterms:modified xsi:type="dcterms:W3CDTF">2025-04-14T11:51:00Z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0x010100EDBEFE61E79FA14BA1375C3E279C8D57</vt:lpwstr>
  </property>
  <property fmtid="{D5CDD505-2E9C-101B-9397-08002B2CF9AE}" pid="3" name="MediaServiceImageTags">
    <vt:lpwstr/>
  </property>
</Properties>
</file>